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body>
    <w:tbl>
      <w:tblPr>
        <w:tblpPr w:leftFromText="141" w:rightFromText="141" w:horzAnchor="margin" w:tblpY="960"/>
        <w:tblW w:w="5000" w:type="pct"/>
        <w:tblLook w:val="04A0"/>
      </w:tblPr>
      <w:tblGrid>
        <w:gridCol w:w="9288"/>
      </w:tblGrid>
      <w:tr w:rsidR="00321D6A" w:rsidRPr="004C1F74" w:rsidTr="00321D6A">
        <w:trPr>
          <w:trHeight w:val="2880"/>
        </w:trPr>
        <w:tc>
          <w:tcPr>
            <w:tcW w:w="5000" w:type="pct"/>
          </w:tcPr>
          <w:p w:rsidR="00321D6A" w:rsidRPr="004C1F74" w:rsidRDefault="000C237A" w:rsidP="00321D6A">
            <w:pPr>
              <w:pStyle w:val="AralkYok"/>
              <w:jc w:val="center"/>
              <w:rPr>
                <w:rFonts w:cs="Calibri"/>
                <w:caps/>
              </w:rPr>
            </w:pPr>
            <w:r w:rsidRPr="004C1F74">
              <w:rPr>
                <w:rFonts w:cs="Calibri"/>
                <w:b/>
                <w:i/>
                <w:sz w:val="56"/>
              </w:rPr>
              <w:t>TUKMOS</w:t>
            </w:r>
          </w:p>
        </w:tc>
      </w:tr>
      <w:tr w:rsidR="00321D6A" w:rsidRPr="004C1F74" w:rsidTr="00321D6A">
        <w:trPr>
          <w:trHeight w:val="1440"/>
        </w:trPr>
        <w:tc>
          <w:tcPr>
            <w:tcW w:w="5000" w:type="pct"/>
            <w:tcBorders>
              <w:bottom w:val="single" w:sz="4" w:space="0" w:color="4F81BD"/>
            </w:tcBorders>
            <w:vAlign w:val="center"/>
          </w:tcPr>
          <w:p w:rsidR="00321D6A" w:rsidRPr="004C1F74" w:rsidRDefault="00321D6A" w:rsidP="00DA2BF4">
            <w:pPr>
              <w:pStyle w:val="AralkYok"/>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rsidTr="00321D6A">
        <w:trPr>
          <w:trHeight w:val="720"/>
        </w:trPr>
        <w:tc>
          <w:tcPr>
            <w:tcW w:w="5000" w:type="pct"/>
            <w:tcBorders>
              <w:top w:val="single" w:sz="4" w:space="0" w:color="4F81BD"/>
            </w:tcBorders>
            <w:vAlign w:val="center"/>
          </w:tcPr>
          <w:p w:rsidR="00325938" w:rsidRDefault="00C514A4" w:rsidP="00325938">
            <w:pPr>
              <w:pStyle w:val="AralkYok"/>
              <w:jc w:val="center"/>
              <w:rPr>
                <w:rFonts w:eastAsia="Calibri" w:cs="Calibri"/>
                <w:i/>
                <w:sz w:val="40"/>
              </w:rPr>
            </w:pPr>
            <w:r>
              <w:rPr>
                <w:rFonts w:eastAsia="Calibri" w:cs="Calibri"/>
                <w:i/>
                <w:sz w:val="40"/>
              </w:rPr>
              <w:t>ÇOCUK RADYOLOJİSİ</w:t>
            </w:r>
          </w:p>
          <w:p w:rsidR="00325938" w:rsidRDefault="00325938" w:rsidP="00325938">
            <w:pPr>
              <w:pStyle w:val="AralkYok"/>
              <w:jc w:val="center"/>
              <w:rPr>
                <w:rFonts w:eastAsia="Calibri" w:cs="Calibri"/>
                <w:i/>
                <w:sz w:val="40"/>
              </w:rPr>
            </w:pPr>
            <w:r w:rsidRPr="00ED09DF">
              <w:rPr>
                <w:rFonts w:eastAsia="Calibri" w:cs="Calibri"/>
                <w:i/>
                <w:sz w:val="40"/>
              </w:rPr>
              <w:t>Uzmanlık Eğitimi Çekirdek Müfredatı</w:t>
            </w:r>
          </w:p>
          <w:p w:rsidR="00AF1F12" w:rsidRPr="004C1F74" w:rsidRDefault="00AF1F12" w:rsidP="00325938">
            <w:pPr>
              <w:pStyle w:val="AralkYok"/>
              <w:jc w:val="center"/>
              <w:rPr>
                <w:rFonts w:cs="Calibri"/>
                <w:sz w:val="28"/>
                <w:szCs w:val="44"/>
              </w:rPr>
            </w:pPr>
          </w:p>
        </w:tc>
      </w:tr>
      <w:tr w:rsidR="00321D6A" w:rsidRPr="004C1F74" w:rsidTr="00321D6A">
        <w:trPr>
          <w:trHeight w:val="360"/>
        </w:trPr>
        <w:tc>
          <w:tcPr>
            <w:tcW w:w="5000" w:type="pct"/>
            <w:vAlign w:val="center"/>
          </w:tcPr>
          <w:p w:rsidR="00321D6A" w:rsidRPr="004C1F74" w:rsidRDefault="00321D6A" w:rsidP="00321D6A">
            <w:pPr>
              <w:pStyle w:val="AralkYok"/>
              <w:jc w:val="center"/>
              <w:rPr>
                <w:rFonts w:cs="Calibri"/>
              </w:rPr>
            </w:pPr>
          </w:p>
        </w:tc>
      </w:tr>
      <w:tr w:rsidR="00321D6A" w:rsidRPr="004C1F74" w:rsidTr="00321D6A">
        <w:trPr>
          <w:trHeight w:val="360"/>
        </w:trPr>
        <w:tc>
          <w:tcPr>
            <w:tcW w:w="5000" w:type="pct"/>
            <w:vAlign w:val="center"/>
          </w:tcPr>
          <w:p w:rsidR="00321D6A" w:rsidRPr="004C1F74" w:rsidRDefault="00321D6A" w:rsidP="00325938">
            <w:pPr>
              <w:pStyle w:val="AralkYok"/>
              <w:rPr>
                <w:rFonts w:cs="Calibri"/>
                <w:b/>
                <w:bCs/>
              </w:rPr>
            </w:pPr>
          </w:p>
        </w:tc>
      </w:tr>
      <w:tr w:rsidR="00321D6A" w:rsidRPr="004C1F74" w:rsidTr="00321D6A">
        <w:trPr>
          <w:trHeight w:val="360"/>
        </w:trPr>
        <w:tc>
          <w:tcPr>
            <w:tcW w:w="5000" w:type="pct"/>
            <w:vAlign w:val="center"/>
          </w:tcPr>
          <w:p w:rsidR="002A42F1" w:rsidRPr="00660C3F" w:rsidRDefault="002A42F1" w:rsidP="002A42F1">
            <w:pPr>
              <w:pStyle w:val="AralkYok"/>
              <w:jc w:val="center"/>
              <w:rPr>
                <w:rFonts w:cs="Calibri"/>
                <w:b/>
                <w:bCs/>
                <w:color w:val="C00000"/>
              </w:rPr>
            </w:pPr>
          </w:p>
        </w:tc>
      </w:tr>
    </w:tbl>
    <w:p w:rsidR="00321D6A" w:rsidRPr="004C1F74" w:rsidRDefault="00321D6A">
      <w:pPr>
        <w:rPr>
          <w:rFonts w:cs="Calibri"/>
        </w:rPr>
      </w:pPr>
    </w:p>
    <w:p w:rsidR="00321D6A" w:rsidRPr="004C1F74" w:rsidRDefault="00321D6A">
      <w:pPr>
        <w:rPr>
          <w:rFonts w:cs="Calibri"/>
        </w:rPr>
      </w:pPr>
    </w:p>
    <w:p w:rsidR="00DC74A0" w:rsidRPr="004C1F74" w:rsidRDefault="00D63C07" w:rsidP="00660D4F">
      <w:pPr>
        <w:spacing w:after="0" w:line="240" w:lineRule="auto"/>
        <w:rPr>
          <w:rFonts w:cs="Calibri"/>
        </w:rPr>
      </w:pPr>
      <w:r w:rsidRPr="004C1F74">
        <w:rPr>
          <w:rFonts w:cs="Calibri"/>
        </w:rPr>
        <w:br w:type="page"/>
      </w:r>
    </w:p>
    <w:p w:rsidR="00430721" w:rsidRPr="004C1F74" w:rsidRDefault="00430721" w:rsidP="004A38D3">
      <w:pPr>
        <w:shd w:val="clear" w:color="auto" w:fill="0D0D0D"/>
        <w:spacing w:line="360" w:lineRule="auto"/>
        <w:jc w:val="both"/>
        <w:rPr>
          <w:rFonts w:cs="Calibri"/>
          <w:b/>
          <w:color w:val="FFFFFF"/>
        </w:rPr>
      </w:pPr>
      <w:r w:rsidRPr="004C1F74">
        <w:rPr>
          <w:rFonts w:cs="Calibri"/>
          <w:b/>
          <w:color w:val="FFFFFF"/>
        </w:rPr>
        <w:lastRenderedPageBreak/>
        <w:t>İÇİNDEKİLER</w:t>
      </w:r>
    </w:p>
    <w:p w:rsidR="00B7368E" w:rsidRDefault="00B03329">
      <w:pPr>
        <w:pStyle w:val="T1"/>
        <w:rPr>
          <w:rFonts w:asciiTheme="minorHAnsi" w:eastAsiaTheme="minorEastAsia" w:hAnsiTheme="minorHAnsi" w:cstheme="minorBidi"/>
          <w:b w:val="0"/>
          <w:bCs w:val="0"/>
          <w:caps w:val="0"/>
          <w:noProof/>
          <w:sz w:val="22"/>
          <w:szCs w:val="22"/>
          <w:lang w:eastAsia="tr-TR"/>
        </w:rPr>
      </w:pPr>
      <w:r w:rsidRPr="00B03329">
        <w:rPr>
          <w:rFonts w:ascii="Calibri" w:eastAsia="Times New Roman" w:hAnsi="Calibri" w:cs="Calibri"/>
        </w:rPr>
        <w:fldChar w:fldCharType="begin"/>
      </w:r>
      <w:r w:rsidR="00276666" w:rsidRPr="004C1F74">
        <w:rPr>
          <w:rFonts w:ascii="Calibri" w:eastAsia="Times New Roman" w:hAnsi="Calibri" w:cs="Calibri"/>
        </w:rPr>
        <w:instrText xml:space="preserve"> TOC \o "1-3" \h \z \u </w:instrText>
      </w:r>
      <w:r w:rsidRPr="00B03329">
        <w:rPr>
          <w:rFonts w:ascii="Calibri" w:eastAsia="Times New Roman" w:hAnsi="Calibri" w:cs="Calibri"/>
        </w:rPr>
        <w:fldChar w:fldCharType="separate"/>
      </w:r>
      <w:hyperlink w:anchor="_Toc356467967" w:history="1">
        <w:r w:rsidR="00B7368E" w:rsidRPr="00EC784C">
          <w:rPr>
            <w:rStyle w:val="Kpr"/>
            <w:rFonts w:cs="Calibri"/>
            <w:noProof/>
          </w:rPr>
          <w:t>1.</w:t>
        </w:r>
        <w:r w:rsidR="00B7368E">
          <w:rPr>
            <w:rFonts w:asciiTheme="minorHAnsi" w:eastAsiaTheme="minorEastAsia" w:hAnsiTheme="minorHAnsi" w:cstheme="minorBidi"/>
            <w:b w:val="0"/>
            <w:bCs w:val="0"/>
            <w:caps w:val="0"/>
            <w:noProof/>
            <w:sz w:val="22"/>
            <w:szCs w:val="22"/>
            <w:lang w:eastAsia="tr-TR"/>
          </w:rPr>
          <w:tab/>
        </w:r>
        <w:r w:rsidR="00B7368E" w:rsidRPr="00EC784C">
          <w:rPr>
            <w:rStyle w:val="Kpr"/>
            <w:rFonts w:cs="Calibri"/>
            <w:noProof/>
          </w:rPr>
          <w:t>GİRİŞ</w:t>
        </w:r>
        <w:r w:rsidR="00B7368E">
          <w:rPr>
            <w:noProof/>
            <w:webHidden/>
          </w:rPr>
          <w:tab/>
        </w:r>
        <w:r>
          <w:rPr>
            <w:noProof/>
            <w:webHidden/>
          </w:rPr>
          <w:fldChar w:fldCharType="begin"/>
        </w:r>
        <w:r w:rsidR="00B7368E">
          <w:rPr>
            <w:noProof/>
            <w:webHidden/>
          </w:rPr>
          <w:instrText xml:space="preserve"> PAGEREF _Toc356467967 \h </w:instrText>
        </w:r>
        <w:r>
          <w:rPr>
            <w:noProof/>
            <w:webHidden/>
          </w:rPr>
        </w:r>
        <w:r>
          <w:rPr>
            <w:noProof/>
            <w:webHidden/>
          </w:rPr>
          <w:fldChar w:fldCharType="separate"/>
        </w:r>
        <w:r w:rsidR="0098507E">
          <w:rPr>
            <w:noProof/>
            <w:webHidden/>
          </w:rPr>
          <w:t>4</w:t>
        </w:r>
        <w:r>
          <w:rPr>
            <w:noProof/>
            <w:webHidden/>
          </w:rPr>
          <w:fldChar w:fldCharType="end"/>
        </w:r>
      </w:hyperlink>
    </w:p>
    <w:p w:rsidR="00B7368E" w:rsidRDefault="00B03329">
      <w:pPr>
        <w:pStyle w:val="T1"/>
        <w:rPr>
          <w:rFonts w:asciiTheme="minorHAnsi" w:eastAsiaTheme="minorEastAsia" w:hAnsiTheme="minorHAnsi" w:cstheme="minorBidi"/>
          <w:b w:val="0"/>
          <w:bCs w:val="0"/>
          <w:caps w:val="0"/>
          <w:noProof/>
          <w:sz w:val="22"/>
          <w:szCs w:val="22"/>
          <w:lang w:eastAsia="tr-TR"/>
        </w:rPr>
      </w:pPr>
      <w:hyperlink w:anchor="_Toc356467968" w:history="1">
        <w:r w:rsidR="00B7368E" w:rsidRPr="00EC784C">
          <w:rPr>
            <w:rStyle w:val="Kpr"/>
            <w:rFonts w:cs="Calibri"/>
            <w:noProof/>
          </w:rPr>
          <w:t>2.</w:t>
        </w:r>
        <w:r w:rsidR="00B7368E">
          <w:rPr>
            <w:rFonts w:asciiTheme="minorHAnsi" w:eastAsiaTheme="minorEastAsia" w:hAnsiTheme="minorHAnsi" w:cstheme="minorBidi"/>
            <w:b w:val="0"/>
            <w:bCs w:val="0"/>
            <w:caps w:val="0"/>
            <w:noProof/>
            <w:sz w:val="22"/>
            <w:szCs w:val="22"/>
            <w:lang w:eastAsia="tr-TR"/>
          </w:rPr>
          <w:tab/>
        </w:r>
        <w:r w:rsidR="00B7368E" w:rsidRPr="00EC784C">
          <w:rPr>
            <w:rStyle w:val="Kpr"/>
            <w:rFonts w:cs="Calibri"/>
            <w:noProof/>
          </w:rPr>
          <w:t>MÜFREDAT TANITIMI</w:t>
        </w:r>
        <w:r w:rsidR="00B7368E">
          <w:rPr>
            <w:noProof/>
            <w:webHidden/>
          </w:rPr>
          <w:tab/>
        </w:r>
        <w:r>
          <w:rPr>
            <w:noProof/>
            <w:webHidden/>
          </w:rPr>
          <w:fldChar w:fldCharType="begin"/>
        </w:r>
        <w:r w:rsidR="00B7368E">
          <w:rPr>
            <w:noProof/>
            <w:webHidden/>
          </w:rPr>
          <w:instrText xml:space="preserve"> PAGEREF _Toc356467968 \h </w:instrText>
        </w:r>
        <w:r>
          <w:rPr>
            <w:noProof/>
            <w:webHidden/>
          </w:rPr>
        </w:r>
        <w:r>
          <w:rPr>
            <w:noProof/>
            <w:webHidden/>
          </w:rPr>
          <w:fldChar w:fldCharType="separate"/>
        </w:r>
        <w:r w:rsidR="0098507E">
          <w:rPr>
            <w:noProof/>
            <w:webHidden/>
          </w:rPr>
          <w:t>4</w:t>
        </w:r>
        <w:r>
          <w:rPr>
            <w:noProof/>
            <w:webHidden/>
          </w:rPr>
          <w:fldChar w:fldCharType="end"/>
        </w:r>
      </w:hyperlink>
    </w:p>
    <w:p w:rsidR="00B7368E" w:rsidRDefault="00B03329">
      <w:pPr>
        <w:pStyle w:val="T1"/>
        <w:rPr>
          <w:rFonts w:asciiTheme="minorHAnsi" w:eastAsiaTheme="minorEastAsia" w:hAnsiTheme="minorHAnsi" w:cstheme="minorBidi"/>
          <w:b w:val="0"/>
          <w:bCs w:val="0"/>
          <w:caps w:val="0"/>
          <w:noProof/>
          <w:sz w:val="22"/>
          <w:szCs w:val="22"/>
          <w:lang w:eastAsia="tr-TR"/>
        </w:rPr>
      </w:pPr>
      <w:hyperlink w:anchor="_Toc356467969" w:history="1">
        <w:r w:rsidR="00B7368E" w:rsidRPr="00EC784C">
          <w:rPr>
            <w:rStyle w:val="Kpr"/>
            <w:rFonts w:cs="Calibri"/>
            <w:noProof/>
          </w:rPr>
          <w:t>3.</w:t>
        </w:r>
        <w:r w:rsidR="00B7368E">
          <w:rPr>
            <w:rFonts w:asciiTheme="minorHAnsi" w:eastAsiaTheme="minorEastAsia" w:hAnsiTheme="minorHAnsi" w:cstheme="minorBidi"/>
            <w:b w:val="0"/>
            <w:bCs w:val="0"/>
            <w:caps w:val="0"/>
            <w:noProof/>
            <w:sz w:val="22"/>
            <w:szCs w:val="22"/>
            <w:lang w:eastAsia="tr-TR"/>
          </w:rPr>
          <w:tab/>
        </w:r>
        <w:r w:rsidR="00B7368E" w:rsidRPr="00EC784C">
          <w:rPr>
            <w:rStyle w:val="Kpr"/>
            <w:rFonts w:cs="Calibri"/>
            <w:noProof/>
          </w:rPr>
          <w:t>TEMEL YETKİNLİKLER</w:t>
        </w:r>
        <w:r w:rsidR="00B7368E">
          <w:rPr>
            <w:noProof/>
            <w:webHidden/>
          </w:rPr>
          <w:tab/>
        </w:r>
        <w:r>
          <w:rPr>
            <w:noProof/>
            <w:webHidden/>
          </w:rPr>
          <w:fldChar w:fldCharType="begin"/>
        </w:r>
        <w:r w:rsidR="00B7368E">
          <w:rPr>
            <w:noProof/>
            <w:webHidden/>
          </w:rPr>
          <w:instrText xml:space="preserve"> PAGEREF _Toc356467969 \h </w:instrText>
        </w:r>
        <w:r>
          <w:rPr>
            <w:noProof/>
            <w:webHidden/>
          </w:rPr>
        </w:r>
        <w:r>
          <w:rPr>
            <w:noProof/>
            <w:webHidden/>
          </w:rPr>
          <w:fldChar w:fldCharType="separate"/>
        </w:r>
        <w:r w:rsidR="0098507E">
          <w:rPr>
            <w:noProof/>
            <w:webHidden/>
          </w:rPr>
          <w:t>5</w:t>
        </w:r>
        <w:r>
          <w:rPr>
            <w:noProof/>
            <w:webHidden/>
          </w:rPr>
          <w:fldChar w:fldCharType="end"/>
        </w:r>
      </w:hyperlink>
    </w:p>
    <w:p w:rsidR="00B7368E" w:rsidRDefault="00B03329">
      <w:pPr>
        <w:pStyle w:val="T2"/>
        <w:tabs>
          <w:tab w:val="left" w:pos="660"/>
          <w:tab w:val="right" w:pos="9062"/>
        </w:tabs>
        <w:rPr>
          <w:rFonts w:asciiTheme="minorHAnsi" w:eastAsiaTheme="minorEastAsia" w:hAnsiTheme="minorHAnsi" w:cstheme="minorBidi"/>
          <w:b w:val="0"/>
          <w:bCs w:val="0"/>
          <w:noProof/>
          <w:sz w:val="22"/>
          <w:szCs w:val="22"/>
          <w:lang w:eastAsia="tr-TR"/>
        </w:rPr>
      </w:pPr>
      <w:hyperlink w:anchor="_Toc356467970" w:history="1">
        <w:r w:rsidR="00B7368E" w:rsidRPr="00EC784C">
          <w:rPr>
            <w:rStyle w:val="Kpr"/>
            <w:rFonts w:cs="Calibri"/>
            <w:noProof/>
            <w:lang w:eastAsia="tr-TR"/>
          </w:rPr>
          <w:t>3.1.</w:t>
        </w:r>
        <w:r w:rsidR="00B7368E">
          <w:rPr>
            <w:rFonts w:asciiTheme="minorHAnsi" w:eastAsiaTheme="minorEastAsia" w:hAnsiTheme="minorHAnsi" w:cstheme="minorBidi"/>
            <w:b w:val="0"/>
            <w:bCs w:val="0"/>
            <w:noProof/>
            <w:sz w:val="22"/>
            <w:szCs w:val="22"/>
            <w:lang w:eastAsia="tr-TR"/>
          </w:rPr>
          <w:tab/>
        </w:r>
        <w:r w:rsidR="00B7368E" w:rsidRPr="00EC784C">
          <w:rPr>
            <w:rStyle w:val="Kpr"/>
            <w:rFonts w:cs="Calibri"/>
            <w:noProof/>
            <w:lang w:eastAsia="tr-TR"/>
          </w:rPr>
          <w:t>Yönetici</w:t>
        </w:r>
        <w:r w:rsidR="00B7368E">
          <w:rPr>
            <w:noProof/>
            <w:webHidden/>
          </w:rPr>
          <w:tab/>
        </w:r>
        <w:r>
          <w:rPr>
            <w:noProof/>
            <w:webHidden/>
          </w:rPr>
          <w:fldChar w:fldCharType="begin"/>
        </w:r>
        <w:r w:rsidR="00B7368E">
          <w:rPr>
            <w:noProof/>
            <w:webHidden/>
          </w:rPr>
          <w:instrText xml:space="preserve"> PAGEREF _Toc356467970 \h </w:instrText>
        </w:r>
        <w:r>
          <w:rPr>
            <w:noProof/>
            <w:webHidden/>
          </w:rPr>
        </w:r>
        <w:r>
          <w:rPr>
            <w:noProof/>
            <w:webHidden/>
          </w:rPr>
          <w:fldChar w:fldCharType="separate"/>
        </w:r>
        <w:r w:rsidR="0098507E">
          <w:rPr>
            <w:noProof/>
            <w:webHidden/>
          </w:rPr>
          <w:t>5</w:t>
        </w:r>
        <w:r>
          <w:rPr>
            <w:noProof/>
            <w:webHidden/>
          </w:rPr>
          <w:fldChar w:fldCharType="end"/>
        </w:r>
      </w:hyperlink>
    </w:p>
    <w:p w:rsidR="00B7368E" w:rsidRDefault="00B03329">
      <w:pPr>
        <w:pStyle w:val="T2"/>
        <w:tabs>
          <w:tab w:val="left" w:pos="660"/>
          <w:tab w:val="right" w:pos="9062"/>
        </w:tabs>
        <w:rPr>
          <w:rFonts w:asciiTheme="minorHAnsi" w:eastAsiaTheme="minorEastAsia" w:hAnsiTheme="minorHAnsi" w:cstheme="minorBidi"/>
          <w:b w:val="0"/>
          <w:bCs w:val="0"/>
          <w:noProof/>
          <w:sz w:val="22"/>
          <w:szCs w:val="22"/>
          <w:lang w:eastAsia="tr-TR"/>
        </w:rPr>
      </w:pPr>
      <w:hyperlink w:anchor="_Toc356467971" w:history="1">
        <w:r w:rsidR="00B7368E" w:rsidRPr="00EC784C">
          <w:rPr>
            <w:rStyle w:val="Kpr"/>
            <w:rFonts w:cs="Calibri"/>
            <w:noProof/>
            <w:lang w:eastAsia="tr-TR"/>
          </w:rPr>
          <w:t>3.2.</w:t>
        </w:r>
        <w:r w:rsidR="00B7368E">
          <w:rPr>
            <w:rFonts w:asciiTheme="minorHAnsi" w:eastAsiaTheme="minorEastAsia" w:hAnsiTheme="minorHAnsi" w:cstheme="minorBidi"/>
            <w:b w:val="0"/>
            <w:bCs w:val="0"/>
            <w:noProof/>
            <w:sz w:val="22"/>
            <w:szCs w:val="22"/>
            <w:lang w:eastAsia="tr-TR"/>
          </w:rPr>
          <w:tab/>
        </w:r>
        <w:r w:rsidR="00B7368E" w:rsidRPr="00EC784C">
          <w:rPr>
            <w:rStyle w:val="Kpr"/>
            <w:rFonts w:cs="Calibri"/>
            <w:noProof/>
            <w:lang w:eastAsia="tr-TR"/>
          </w:rPr>
          <w:t>Ekip Üyesi</w:t>
        </w:r>
        <w:r w:rsidR="00B7368E">
          <w:rPr>
            <w:noProof/>
            <w:webHidden/>
          </w:rPr>
          <w:tab/>
        </w:r>
        <w:r>
          <w:rPr>
            <w:noProof/>
            <w:webHidden/>
          </w:rPr>
          <w:fldChar w:fldCharType="begin"/>
        </w:r>
        <w:r w:rsidR="00B7368E">
          <w:rPr>
            <w:noProof/>
            <w:webHidden/>
          </w:rPr>
          <w:instrText xml:space="preserve"> PAGEREF _Toc356467971 \h </w:instrText>
        </w:r>
        <w:r>
          <w:rPr>
            <w:noProof/>
            <w:webHidden/>
          </w:rPr>
        </w:r>
        <w:r>
          <w:rPr>
            <w:noProof/>
            <w:webHidden/>
          </w:rPr>
          <w:fldChar w:fldCharType="separate"/>
        </w:r>
        <w:r w:rsidR="0098507E">
          <w:rPr>
            <w:noProof/>
            <w:webHidden/>
          </w:rPr>
          <w:t>5</w:t>
        </w:r>
        <w:r>
          <w:rPr>
            <w:noProof/>
            <w:webHidden/>
          </w:rPr>
          <w:fldChar w:fldCharType="end"/>
        </w:r>
      </w:hyperlink>
    </w:p>
    <w:p w:rsidR="00B7368E" w:rsidRDefault="00B03329">
      <w:pPr>
        <w:pStyle w:val="T2"/>
        <w:tabs>
          <w:tab w:val="left" w:pos="660"/>
          <w:tab w:val="right" w:pos="9062"/>
        </w:tabs>
        <w:rPr>
          <w:rFonts w:asciiTheme="minorHAnsi" w:eastAsiaTheme="minorEastAsia" w:hAnsiTheme="minorHAnsi" w:cstheme="minorBidi"/>
          <w:b w:val="0"/>
          <w:bCs w:val="0"/>
          <w:noProof/>
          <w:sz w:val="22"/>
          <w:szCs w:val="22"/>
          <w:lang w:eastAsia="tr-TR"/>
        </w:rPr>
      </w:pPr>
      <w:hyperlink w:anchor="_Toc356467972" w:history="1">
        <w:r w:rsidR="00B7368E" w:rsidRPr="00EC784C">
          <w:rPr>
            <w:rStyle w:val="Kpr"/>
            <w:rFonts w:cs="Calibri"/>
            <w:noProof/>
            <w:lang w:eastAsia="tr-TR"/>
          </w:rPr>
          <w:t>3.3.</w:t>
        </w:r>
        <w:r w:rsidR="00B7368E">
          <w:rPr>
            <w:rFonts w:asciiTheme="minorHAnsi" w:eastAsiaTheme="minorEastAsia" w:hAnsiTheme="minorHAnsi" w:cstheme="minorBidi"/>
            <w:b w:val="0"/>
            <w:bCs w:val="0"/>
            <w:noProof/>
            <w:sz w:val="22"/>
            <w:szCs w:val="22"/>
            <w:lang w:eastAsia="tr-TR"/>
          </w:rPr>
          <w:tab/>
        </w:r>
        <w:r w:rsidR="00B7368E" w:rsidRPr="00EC784C">
          <w:rPr>
            <w:rStyle w:val="Kpr"/>
            <w:rFonts w:cs="Calibri"/>
            <w:noProof/>
            <w:lang w:eastAsia="tr-TR"/>
          </w:rPr>
          <w:t>Sağlık Koruyucusu</w:t>
        </w:r>
        <w:r w:rsidR="00B7368E">
          <w:rPr>
            <w:noProof/>
            <w:webHidden/>
          </w:rPr>
          <w:tab/>
        </w:r>
        <w:r>
          <w:rPr>
            <w:noProof/>
            <w:webHidden/>
          </w:rPr>
          <w:fldChar w:fldCharType="begin"/>
        </w:r>
        <w:r w:rsidR="00B7368E">
          <w:rPr>
            <w:noProof/>
            <w:webHidden/>
          </w:rPr>
          <w:instrText xml:space="preserve"> PAGEREF _Toc356467972 \h </w:instrText>
        </w:r>
        <w:r>
          <w:rPr>
            <w:noProof/>
            <w:webHidden/>
          </w:rPr>
        </w:r>
        <w:r>
          <w:rPr>
            <w:noProof/>
            <w:webHidden/>
          </w:rPr>
          <w:fldChar w:fldCharType="separate"/>
        </w:r>
        <w:r w:rsidR="0098507E">
          <w:rPr>
            <w:noProof/>
            <w:webHidden/>
          </w:rPr>
          <w:t>5</w:t>
        </w:r>
        <w:r>
          <w:rPr>
            <w:noProof/>
            <w:webHidden/>
          </w:rPr>
          <w:fldChar w:fldCharType="end"/>
        </w:r>
      </w:hyperlink>
    </w:p>
    <w:p w:rsidR="00B7368E" w:rsidRDefault="00B03329">
      <w:pPr>
        <w:pStyle w:val="T2"/>
        <w:tabs>
          <w:tab w:val="left" w:pos="660"/>
          <w:tab w:val="right" w:pos="9062"/>
        </w:tabs>
        <w:rPr>
          <w:rFonts w:asciiTheme="minorHAnsi" w:eastAsiaTheme="minorEastAsia" w:hAnsiTheme="minorHAnsi" w:cstheme="minorBidi"/>
          <w:b w:val="0"/>
          <w:bCs w:val="0"/>
          <w:noProof/>
          <w:sz w:val="22"/>
          <w:szCs w:val="22"/>
          <w:lang w:eastAsia="tr-TR"/>
        </w:rPr>
      </w:pPr>
      <w:hyperlink w:anchor="_Toc356467973" w:history="1">
        <w:r w:rsidR="00B7368E" w:rsidRPr="00EC784C">
          <w:rPr>
            <w:rStyle w:val="Kpr"/>
            <w:rFonts w:cs="Calibri"/>
            <w:noProof/>
            <w:lang w:eastAsia="tr-TR"/>
          </w:rPr>
          <w:t>3.4.</w:t>
        </w:r>
        <w:r w:rsidR="00B7368E">
          <w:rPr>
            <w:rFonts w:asciiTheme="minorHAnsi" w:eastAsiaTheme="minorEastAsia" w:hAnsiTheme="minorHAnsi" w:cstheme="minorBidi"/>
            <w:b w:val="0"/>
            <w:bCs w:val="0"/>
            <w:noProof/>
            <w:sz w:val="22"/>
            <w:szCs w:val="22"/>
            <w:lang w:eastAsia="tr-TR"/>
          </w:rPr>
          <w:tab/>
        </w:r>
        <w:r w:rsidR="00B7368E" w:rsidRPr="00EC784C">
          <w:rPr>
            <w:rStyle w:val="Kpr"/>
            <w:rFonts w:cs="Calibri"/>
            <w:noProof/>
            <w:lang w:eastAsia="tr-TR"/>
          </w:rPr>
          <w:t>İletişim Kuran</w:t>
        </w:r>
        <w:r w:rsidR="00B7368E">
          <w:rPr>
            <w:noProof/>
            <w:webHidden/>
          </w:rPr>
          <w:tab/>
        </w:r>
        <w:r>
          <w:rPr>
            <w:noProof/>
            <w:webHidden/>
          </w:rPr>
          <w:fldChar w:fldCharType="begin"/>
        </w:r>
        <w:r w:rsidR="00B7368E">
          <w:rPr>
            <w:noProof/>
            <w:webHidden/>
          </w:rPr>
          <w:instrText xml:space="preserve"> PAGEREF _Toc356467973 \h </w:instrText>
        </w:r>
        <w:r>
          <w:rPr>
            <w:noProof/>
            <w:webHidden/>
          </w:rPr>
        </w:r>
        <w:r>
          <w:rPr>
            <w:noProof/>
            <w:webHidden/>
          </w:rPr>
          <w:fldChar w:fldCharType="separate"/>
        </w:r>
        <w:r w:rsidR="0098507E">
          <w:rPr>
            <w:noProof/>
            <w:webHidden/>
          </w:rPr>
          <w:t>5</w:t>
        </w:r>
        <w:r>
          <w:rPr>
            <w:noProof/>
            <w:webHidden/>
          </w:rPr>
          <w:fldChar w:fldCharType="end"/>
        </w:r>
      </w:hyperlink>
    </w:p>
    <w:p w:rsidR="00B7368E" w:rsidRDefault="00B03329">
      <w:pPr>
        <w:pStyle w:val="T2"/>
        <w:tabs>
          <w:tab w:val="left" w:pos="660"/>
          <w:tab w:val="right" w:pos="9062"/>
        </w:tabs>
        <w:rPr>
          <w:rFonts w:asciiTheme="minorHAnsi" w:eastAsiaTheme="minorEastAsia" w:hAnsiTheme="minorHAnsi" w:cstheme="minorBidi"/>
          <w:b w:val="0"/>
          <w:bCs w:val="0"/>
          <w:noProof/>
          <w:sz w:val="22"/>
          <w:szCs w:val="22"/>
          <w:lang w:eastAsia="tr-TR"/>
        </w:rPr>
      </w:pPr>
      <w:hyperlink w:anchor="_Toc356467974" w:history="1">
        <w:r w:rsidR="00B7368E" w:rsidRPr="00EC784C">
          <w:rPr>
            <w:rStyle w:val="Kpr"/>
            <w:rFonts w:cs="Calibri"/>
            <w:noProof/>
            <w:lang w:eastAsia="tr-TR"/>
          </w:rPr>
          <w:t>3.5.</w:t>
        </w:r>
        <w:r w:rsidR="00B7368E">
          <w:rPr>
            <w:rFonts w:asciiTheme="minorHAnsi" w:eastAsiaTheme="minorEastAsia" w:hAnsiTheme="minorHAnsi" w:cstheme="minorBidi"/>
            <w:b w:val="0"/>
            <w:bCs w:val="0"/>
            <w:noProof/>
            <w:sz w:val="22"/>
            <w:szCs w:val="22"/>
            <w:lang w:eastAsia="tr-TR"/>
          </w:rPr>
          <w:tab/>
        </w:r>
        <w:r w:rsidR="00B7368E" w:rsidRPr="00EC784C">
          <w:rPr>
            <w:rStyle w:val="Kpr"/>
            <w:rFonts w:cs="Calibri"/>
            <w:noProof/>
            <w:lang w:eastAsia="tr-TR"/>
          </w:rPr>
          <w:t>Değer ve Sorumluluk Sahibi</w:t>
        </w:r>
        <w:r w:rsidR="00B7368E">
          <w:rPr>
            <w:noProof/>
            <w:webHidden/>
          </w:rPr>
          <w:tab/>
        </w:r>
        <w:r>
          <w:rPr>
            <w:noProof/>
            <w:webHidden/>
          </w:rPr>
          <w:fldChar w:fldCharType="begin"/>
        </w:r>
        <w:r w:rsidR="00B7368E">
          <w:rPr>
            <w:noProof/>
            <w:webHidden/>
          </w:rPr>
          <w:instrText xml:space="preserve"> PAGEREF _Toc356467974 \h </w:instrText>
        </w:r>
        <w:r>
          <w:rPr>
            <w:noProof/>
            <w:webHidden/>
          </w:rPr>
        </w:r>
        <w:r>
          <w:rPr>
            <w:noProof/>
            <w:webHidden/>
          </w:rPr>
          <w:fldChar w:fldCharType="separate"/>
        </w:r>
        <w:r w:rsidR="0098507E">
          <w:rPr>
            <w:noProof/>
            <w:webHidden/>
          </w:rPr>
          <w:t>5</w:t>
        </w:r>
        <w:r>
          <w:rPr>
            <w:noProof/>
            <w:webHidden/>
          </w:rPr>
          <w:fldChar w:fldCharType="end"/>
        </w:r>
      </w:hyperlink>
    </w:p>
    <w:p w:rsidR="00B7368E" w:rsidRDefault="00B03329">
      <w:pPr>
        <w:pStyle w:val="T2"/>
        <w:tabs>
          <w:tab w:val="left" w:pos="660"/>
          <w:tab w:val="right" w:pos="9062"/>
        </w:tabs>
        <w:rPr>
          <w:rFonts w:asciiTheme="minorHAnsi" w:eastAsiaTheme="minorEastAsia" w:hAnsiTheme="minorHAnsi" w:cstheme="minorBidi"/>
          <w:b w:val="0"/>
          <w:bCs w:val="0"/>
          <w:noProof/>
          <w:sz w:val="22"/>
          <w:szCs w:val="22"/>
          <w:lang w:eastAsia="tr-TR"/>
        </w:rPr>
      </w:pPr>
      <w:hyperlink w:anchor="_Toc356467975" w:history="1">
        <w:r w:rsidR="00B7368E" w:rsidRPr="00EC784C">
          <w:rPr>
            <w:rStyle w:val="Kpr"/>
            <w:rFonts w:cs="Calibri"/>
            <w:noProof/>
            <w:lang w:eastAsia="tr-TR"/>
          </w:rPr>
          <w:t>3.6.</w:t>
        </w:r>
        <w:r w:rsidR="00B7368E">
          <w:rPr>
            <w:rFonts w:asciiTheme="minorHAnsi" w:eastAsiaTheme="minorEastAsia" w:hAnsiTheme="minorHAnsi" w:cstheme="minorBidi"/>
            <w:b w:val="0"/>
            <w:bCs w:val="0"/>
            <w:noProof/>
            <w:sz w:val="22"/>
            <w:szCs w:val="22"/>
            <w:lang w:eastAsia="tr-TR"/>
          </w:rPr>
          <w:tab/>
        </w:r>
        <w:r w:rsidR="00B7368E" w:rsidRPr="00EC784C">
          <w:rPr>
            <w:rStyle w:val="Kpr"/>
            <w:rFonts w:cs="Calibri"/>
            <w:noProof/>
            <w:lang w:eastAsia="tr-TR"/>
          </w:rPr>
          <w:t>Öğrenen ve Öğreten</w:t>
        </w:r>
        <w:r w:rsidR="00B7368E">
          <w:rPr>
            <w:noProof/>
            <w:webHidden/>
          </w:rPr>
          <w:tab/>
        </w:r>
        <w:r>
          <w:rPr>
            <w:noProof/>
            <w:webHidden/>
          </w:rPr>
          <w:fldChar w:fldCharType="begin"/>
        </w:r>
        <w:r w:rsidR="00B7368E">
          <w:rPr>
            <w:noProof/>
            <w:webHidden/>
          </w:rPr>
          <w:instrText xml:space="preserve"> PAGEREF _Toc356467975 \h </w:instrText>
        </w:r>
        <w:r>
          <w:rPr>
            <w:noProof/>
            <w:webHidden/>
          </w:rPr>
        </w:r>
        <w:r>
          <w:rPr>
            <w:noProof/>
            <w:webHidden/>
          </w:rPr>
          <w:fldChar w:fldCharType="separate"/>
        </w:r>
        <w:r w:rsidR="0098507E">
          <w:rPr>
            <w:noProof/>
            <w:webHidden/>
          </w:rPr>
          <w:t>5</w:t>
        </w:r>
        <w:r>
          <w:rPr>
            <w:noProof/>
            <w:webHidden/>
          </w:rPr>
          <w:fldChar w:fldCharType="end"/>
        </w:r>
      </w:hyperlink>
    </w:p>
    <w:p w:rsidR="00B7368E" w:rsidRDefault="00B03329">
      <w:pPr>
        <w:pStyle w:val="T2"/>
        <w:tabs>
          <w:tab w:val="left" w:pos="660"/>
          <w:tab w:val="right" w:pos="9062"/>
        </w:tabs>
        <w:rPr>
          <w:rFonts w:asciiTheme="minorHAnsi" w:eastAsiaTheme="minorEastAsia" w:hAnsiTheme="minorHAnsi" w:cstheme="minorBidi"/>
          <w:b w:val="0"/>
          <w:bCs w:val="0"/>
          <w:noProof/>
          <w:sz w:val="22"/>
          <w:szCs w:val="22"/>
          <w:lang w:eastAsia="tr-TR"/>
        </w:rPr>
      </w:pPr>
      <w:hyperlink w:anchor="_Toc356467976" w:history="1">
        <w:r w:rsidR="00B7368E" w:rsidRPr="00EC784C">
          <w:rPr>
            <w:rStyle w:val="Kpr"/>
            <w:rFonts w:cs="Calibri"/>
            <w:noProof/>
            <w:lang w:eastAsia="tr-TR"/>
          </w:rPr>
          <w:t>3.7.</w:t>
        </w:r>
        <w:r w:rsidR="00B7368E">
          <w:rPr>
            <w:rFonts w:asciiTheme="minorHAnsi" w:eastAsiaTheme="minorEastAsia" w:hAnsiTheme="minorHAnsi" w:cstheme="minorBidi"/>
            <w:b w:val="0"/>
            <w:bCs w:val="0"/>
            <w:noProof/>
            <w:sz w:val="22"/>
            <w:szCs w:val="22"/>
            <w:lang w:eastAsia="tr-TR"/>
          </w:rPr>
          <w:tab/>
        </w:r>
        <w:r w:rsidR="00B7368E" w:rsidRPr="00EC784C">
          <w:rPr>
            <w:rStyle w:val="Kpr"/>
            <w:rFonts w:cs="Calibri"/>
            <w:noProof/>
            <w:lang w:eastAsia="tr-TR"/>
          </w:rPr>
          <w:t>Hizmet Sunucusu</w:t>
        </w:r>
        <w:r w:rsidR="00B7368E">
          <w:rPr>
            <w:noProof/>
            <w:webHidden/>
          </w:rPr>
          <w:tab/>
        </w:r>
        <w:r>
          <w:rPr>
            <w:noProof/>
            <w:webHidden/>
          </w:rPr>
          <w:fldChar w:fldCharType="begin"/>
        </w:r>
        <w:r w:rsidR="00B7368E">
          <w:rPr>
            <w:noProof/>
            <w:webHidden/>
          </w:rPr>
          <w:instrText xml:space="preserve"> PAGEREF _Toc356467976 \h </w:instrText>
        </w:r>
        <w:r>
          <w:rPr>
            <w:noProof/>
            <w:webHidden/>
          </w:rPr>
        </w:r>
        <w:r>
          <w:rPr>
            <w:noProof/>
            <w:webHidden/>
          </w:rPr>
          <w:fldChar w:fldCharType="separate"/>
        </w:r>
        <w:r w:rsidR="0098507E">
          <w:rPr>
            <w:noProof/>
            <w:webHidden/>
          </w:rPr>
          <w:t>5</w:t>
        </w:r>
        <w:r>
          <w:rPr>
            <w:noProof/>
            <w:webHidden/>
          </w:rPr>
          <w:fldChar w:fldCharType="end"/>
        </w:r>
      </w:hyperlink>
    </w:p>
    <w:p w:rsidR="00B7368E" w:rsidRDefault="00B03329">
      <w:pPr>
        <w:pStyle w:val="T3"/>
        <w:tabs>
          <w:tab w:val="left" w:pos="1100"/>
          <w:tab w:val="right" w:pos="9062"/>
        </w:tabs>
        <w:rPr>
          <w:rFonts w:asciiTheme="minorHAnsi" w:eastAsiaTheme="minorEastAsia" w:hAnsiTheme="minorHAnsi" w:cstheme="minorBidi"/>
          <w:noProof/>
          <w:sz w:val="22"/>
          <w:szCs w:val="22"/>
          <w:lang w:eastAsia="tr-TR"/>
        </w:rPr>
      </w:pPr>
      <w:hyperlink w:anchor="_Toc356467977" w:history="1">
        <w:r w:rsidR="00B7368E" w:rsidRPr="00EC784C">
          <w:rPr>
            <w:rStyle w:val="Kpr"/>
            <w:rFonts w:cs="Calibri"/>
            <w:noProof/>
            <w:lang w:eastAsia="tr-TR"/>
          </w:rPr>
          <w:t>3.7.1.</w:t>
        </w:r>
        <w:r w:rsidR="00B7368E">
          <w:rPr>
            <w:rFonts w:asciiTheme="minorHAnsi" w:eastAsiaTheme="minorEastAsia" w:hAnsiTheme="minorHAnsi" w:cstheme="minorBidi"/>
            <w:noProof/>
            <w:sz w:val="22"/>
            <w:szCs w:val="22"/>
            <w:lang w:eastAsia="tr-TR"/>
          </w:rPr>
          <w:tab/>
        </w:r>
        <w:r w:rsidR="00B7368E" w:rsidRPr="00EC784C">
          <w:rPr>
            <w:rStyle w:val="Kpr"/>
            <w:rFonts w:cs="Calibri"/>
            <w:noProof/>
            <w:lang w:eastAsia="tr-TR"/>
          </w:rPr>
          <w:t>KLİNİK YETKİNLİKLER</w:t>
        </w:r>
        <w:r w:rsidR="00B7368E">
          <w:rPr>
            <w:noProof/>
            <w:webHidden/>
          </w:rPr>
          <w:tab/>
        </w:r>
        <w:r>
          <w:rPr>
            <w:noProof/>
            <w:webHidden/>
          </w:rPr>
          <w:fldChar w:fldCharType="begin"/>
        </w:r>
        <w:r w:rsidR="00B7368E">
          <w:rPr>
            <w:noProof/>
            <w:webHidden/>
          </w:rPr>
          <w:instrText xml:space="preserve"> PAGEREF _Toc356467977 \h </w:instrText>
        </w:r>
        <w:r>
          <w:rPr>
            <w:noProof/>
            <w:webHidden/>
          </w:rPr>
        </w:r>
        <w:r>
          <w:rPr>
            <w:noProof/>
            <w:webHidden/>
          </w:rPr>
          <w:fldChar w:fldCharType="separate"/>
        </w:r>
        <w:r w:rsidR="0098507E">
          <w:rPr>
            <w:noProof/>
            <w:webHidden/>
          </w:rPr>
          <w:t>6</w:t>
        </w:r>
        <w:r>
          <w:rPr>
            <w:noProof/>
            <w:webHidden/>
          </w:rPr>
          <w:fldChar w:fldCharType="end"/>
        </w:r>
      </w:hyperlink>
    </w:p>
    <w:p w:rsidR="00B7368E" w:rsidRDefault="00B03329">
      <w:pPr>
        <w:pStyle w:val="T3"/>
        <w:tabs>
          <w:tab w:val="left" w:pos="1100"/>
          <w:tab w:val="right" w:pos="9062"/>
        </w:tabs>
        <w:rPr>
          <w:rFonts w:asciiTheme="minorHAnsi" w:eastAsiaTheme="minorEastAsia" w:hAnsiTheme="minorHAnsi" w:cstheme="minorBidi"/>
          <w:noProof/>
          <w:sz w:val="22"/>
          <w:szCs w:val="22"/>
          <w:lang w:eastAsia="tr-TR"/>
        </w:rPr>
      </w:pPr>
      <w:hyperlink w:anchor="_Toc356467978" w:history="1">
        <w:r w:rsidR="00B7368E" w:rsidRPr="00EC784C">
          <w:rPr>
            <w:rStyle w:val="Kpr"/>
            <w:rFonts w:cs="Calibri"/>
            <w:noProof/>
            <w:lang w:eastAsia="tr-TR"/>
          </w:rPr>
          <w:t>3.7.2.</w:t>
        </w:r>
        <w:r w:rsidR="00B7368E">
          <w:rPr>
            <w:rFonts w:asciiTheme="minorHAnsi" w:eastAsiaTheme="minorEastAsia" w:hAnsiTheme="minorHAnsi" w:cstheme="minorBidi"/>
            <w:noProof/>
            <w:sz w:val="22"/>
            <w:szCs w:val="22"/>
            <w:lang w:eastAsia="tr-TR"/>
          </w:rPr>
          <w:tab/>
        </w:r>
        <w:r w:rsidR="00B7368E" w:rsidRPr="00EC784C">
          <w:rPr>
            <w:rStyle w:val="Kpr"/>
            <w:rFonts w:cs="Calibri"/>
            <w:noProof/>
            <w:lang w:eastAsia="tr-TR"/>
          </w:rPr>
          <w:t>GİRİŞİMSEL YETKİNLİKLER</w:t>
        </w:r>
        <w:r w:rsidR="00B7368E">
          <w:rPr>
            <w:noProof/>
            <w:webHidden/>
          </w:rPr>
          <w:tab/>
        </w:r>
        <w:r>
          <w:rPr>
            <w:noProof/>
            <w:webHidden/>
          </w:rPr>
          <w:fldChar w:fldCharType="begin"/>
        </w:r>
        <w:r w:rsidR="00B7368E">
          <w:rPr>
            <w:noProof/>
            <w:webHidden/>
          </w:rPr>
          <w:instrText xml:space="preserve"> PAGEREF _Toc356467978 \h </w:instrText>
        </w:r>
        <w:r>
          <w:rPr>
            <w:noProof/>
            <w:webHidden/>
          </w:rPr>
        </w:r>
        <w:r>
          <w:rPr>
            <w:noProof/>
            <w:webHidden/>
          </w:rPr>
          <w:fldChar w:fldCharType="separate"/>
        </w:r>
        <w:r w:rsidR="0098507E">
          <w:rPr>
            <w:noProof/>
            <w:webHidden/>
          </w:rPr>
          <w:t>24</w:t>
        </w:r>
        <w:r>
          <w:rPr>
            <w:noProof/>
            <w:webHidden/>
          </w:rPr>
          <w:fldChar w:fldCharType="end"/>
        </w:r>
      </w:hyperlink>
    </w:p>
    <w:p w:rsidR="00B7368E" w:rsidRDefault="00B03329">
      <w:pPr>
        <w:pStyle w:val="T1"/>
        <w:rPr>
          <w:rFonts w:asciiTheme="minorHAnsi" w:eastAsiaTheme="minorEastAsia" w:hAnsiTheme="minorHAnsi" w:cstheme="minorBidi"/>
          <w:b w:val="0"/>
          <w:bCs w:val="0"/>
          <w:caps w:val="0"/>
          <w:noProof/>
          <w:sz w:val="22"/>
          <w:szCs w:val="22"/>
          <w:lang w:eastAsia="tr-TR"/>
        </w:rPr>
      </w:pPr>
      <w:hyperlink w:anchor="_Toc356467979" w:history="1">
        <w:r w:rsidR="00B7368E" w:rsidRPr="00EC784C">
          <w:rPr>
            <w:rStyle w:val="Kpr"/>
            <w:rFonts w:cs="Calibri"/>
            <w:noProof/>
          </w:rPr>
          <w:t>4.</w:t>
        </w:r>
        <w:r w:rsidR="00B7368E">
          <w:rPr>
            <w:rFonts w:asciiTheme="minorHAnsi" w:eastAsiaTheme="minorEastAsia" w:hAnsiTheme="minorHAnsi" w:cstheme="minorBidi"/>
            <w:b w:val="0"/>
            <w:bCs w:val="0"/>
            <w:caps w:val="0"/>
            <w:noProof/>
            <w:sz w:val="22"/>
            <w:szCs w:val="22"/>
            <w:lang w:eastAsia="tr-TR"/>
          </w:rPr>
          <w:tab/>
        </w:r>
        <w:r w:rsidR="00B7368E" w:rsidRPr="00EC784C">
          <w:rPr>
            <w:rStyle w:val="Kpr"/>
            <w:rFonts w:cs="Calibri"/>
            <w:noProof/>
          </w:rPr>
          <w:t>ÖĞRENME VE ÖĞRETME YÖNTEMLERİ</w:t>
        </w:r>
        <w:r w:rsidR="00B7368E">
          <w:rPr>
            <w:noProof/>
            <w:webHidden/>
          </w:rPr>
          <w:tab/>
        </w:r>
        <w:r>
          <w:rPr>
            <w:noProof/>
            <w:webHidden/>
          </w:rPr>
          <w:fldChar w:fldCharType="begin"/>
        </w:r>
        <w:r w:rsidR="00B7368E">
          <w:rPr>
            <w:noProof/>
            <w:webHidden/>
          </w:rPr>
          <w:instrText xml:space="preserve"> PAGEREF _Toc356467979 \h </w:instrText>
        </w:r>
        <w:r>
          <w:rPr>
            <w:noProof/>
            <w:webHidden/>
          </w:rPr>
        </w:r>
        <w:r>
          <w:rPr>
            <w:noProof/>
            <w:webHidden/>
          </w:rPr>
          <w:fldChar w:fldCharType="separate"/>
        </w:r>
        <w:r w:rsidR="0098507E">
          <w:rPr>
            <w:noProof/>
            <w:webHidden/>
          </w:rPr>
          <w:t>25</w:t>
        </w:r>
        <w:r>
          <w:rPr>
            <w:noProof/>
            <w:webHidden/>
          </w:rPr>
          <w:fldChar w:fldCharType="end"/>
        </w:r>
      </w:hyperlink>
    </w:p>
    <w:p w:rsidR="00B7368E" w:rsidRDefault="00B03329">
      <w:pPr>
        <w:pStyle w:val="T2"/>
        <w:tabs>
          <w:tab w:val="left" w:pos="660"/>
          <w:tab w:val="right" w:pos="9062"/>
        </w:tabs>
        <w:rPr>
          <w:rFonts w:asciiTheme="minorHAnsi" w:eastAsiaTheme="minorEastAsia" w:hAnsiTheme="minorHAnsi" w:cstheme="minorBidi"/>
          <w:b w:val="0"/>
          <w:bCs w:val="0"/>
          <w:noProof/>
          <w:sz w:val="22"/>
          <w:szCs w:val="22"/>
          <w:lang w:eastAsia="tr-TR"/>
        </w:rPr>
      </w:pPr>
      <w:hyperlink w:anchor="_Toc356467980" w:history="1">
        <w:r w:rsidR="00B7368E" w:rsidRPr="00EC784C">
          <w:rPr>
            <w:rStyle w:val="Kpr"/>
            <w:rFonts w:cs="Calibri"/>
            <w:noProof/>
          </w:rPr>
          <w:t>4.1.</w:t>
        </w:r>
        <w:r w:rsidR="00B7368E">
          <w:rPr>
            <w:rFonts w:asciiTheme="minorHAnsi" w:eastAsiaTheme="minorEastAsia" w:hAnsiTheme="minorHAnsi" w:cstheme="minorBidi"/>
            <w:b w:val="0"/>
            <w:bCs w:val="0"/>
            <w:noProof/>
            <w:sz w:val="22"/>
            <w:szCs w:val="22"/>
            <w:lang w:eastAsia="tr-TR"/>
          </w:rPr>
          <w:tab/>
        </w:r>
        <w:r w:rsidR="00B7368E" w:rsidRPr="00EC784C">
          <w:rPr>
            <w:rStyle w:val="Kpr"/>
            <w:rFonts w:cs="Calibri"/>
            <w:noProof/>
          </w:rPr>
          <w:t>Yapılandırılmış Eğitim Etkinlikleri (YE)</w:t>
        </w:r>
        <w:r w:rsidR="00B7368E">
          <w:rPr>
            <w:noProof/>
            <w:webHidden/>
          </w:rPr>
          <w:tab/>
        </w:r>
        <w:r>
          <w:rPr>
            <w:noProof/>
            <w:webHidden/>
          </w:rPr>
          <w:fldChar w:fldCharType="begin"/>
        </w:r>
        <w:r w:rsidR="00B7368E">
          <w:rPr>
            <w:noProof/>
            <w:webHidden/>
          </w:rPr>
          <w:instrText xml:space="preserve"> PAGEREF _Toc356467980 \h </w:instrText>
        </w:r>
        <w:r>
          <w:rPr>
            <w:noProof/>
            <w:webHidden/>
          </w:rPr>
        </w:r>
        <w:r>
          <w:rPr>
            <w:noProof/>
            <w:webHidden/>
          </w:rPr>
          <w:fldChar w:fldCharType="separate"/>
        </w:r>
        <w:r w:rsidR="0098507E">
          <w:rPr>
            <w:noProof/>
            <w:webHidden/>
          </w:rPr>
          <w:t>25</w:t>
        </w:r>
        <w:r>
          <w:rPr>
            <w:noProof/>
            <w:webHidden/>
          </w:rPr>
          <w:fldChar w:fldCharType="end"/>
        </w:r>
      </w:hyperlink>
    </w:p>
    <w:p w:rsidR="00B7368E" w:rsidRDefault="00B03329">
      <w:pPr>
        <w:pStyle w:val="T3"/>
        <w:tabs>
          <w:tab w:val="left" w:pos="1100"/>
          <w:tab w:val="right" w:pos="9062"/>
        </w:tabs>
        <w:rPr>
          <w:rFonts w:asciiTheme="minorHAnsi" w:eastAsiaTheme="minorEastAsia" w:hAnsiTheme="minorHAnsi" w:cstheme="minorBidi"/>
          <w:noProof/>
          <w:sz w:val="22"/>
          <w:szCs w:val="22"/>
          <w:lang w:eastAsia="tr-TR"/>
        </w:rPr>
      </w:pPr>
      <w:hyperlink w:anchor="_Toc356467981" w:history="1">
        <w:r w:rsidR="00B7368E" w:rsidRPr="00EC784C">
          <w:rPr>
            <w:rStyle w:val="Kpr"/>
            <w:rFonts w:cs="Calibri"/>
            <w:noProof/>
          </w:rPr>
          <w:t>4.1.1.</w:t>
        </w:r>
        <w:r w:rsidR="00B7368E">
          <w:rPr>
            <w:rFonts w:asciiTheme="minorHAnsi" w:eastAsiaTheme="minorEastAsia" w:hAnsiTheme="minorHAnsi" w:cstheme="minorBidi"/>
            <w:noProof/>
            <w:sz w:val="22"/>
            <w:szCs w:val="22"/>
            <w:lang w:eastAsia="tr-TR"/>
          </w:rPr>
          <w:tab/>
        </w:r>
        <w:r w:rsidR="00B7368E" w:rsidRPr="00EC784C">
          <w:rPr>
            <w:rStyle w:val="Kpr"/>
            <w:rFonts w:cs="Calibri"/>
            <w:noProof/>
          </w:rPr>
          <w:t>Sunum</w:t>
        </w:r>
        <w:r w:rsidR="00B7368E">
          <w:rPr>
            <w:noProof/>
            <w:webHidden/>
          </w:rPr>
          <w:tab/>
        </w:r>
        <w:r>
          <w:rPr>
            <w:noProof/>
            <w:webHidden/>
          </w:rPr>
          <w:fldChar w:fldCharType="begin"/>
        </w:r>
        <w:r w:rsidR="00B7368E">
          <w:rPr>
            <w:noProof/>
            <w:webHidden/>
          </w:rPr>
          <w:instrText xml:space="preserve"> PAGEREF _Toc356467981 \h </w:instrText>
        </w:r>
        <w:r>
          <w:rPr>
            <w:noProof/>
            <w:webHidden/>
          </w:rPr>
        </w:r>
        <w:r>
          <w:rPr>
            <w:noProof/>
            <w:webHidden/>
          </w:rPr>
          <w:fldChar w:fldCharType="separate"/>
        </w:r>
        <w:r w:rsidR="0098507E">
          <w:rPr>
            <w:noProof/>
            <w:webHidden/>
          </w:rPr>
          <w:t>25</w:t>
        </w:r>
        <w:r>
          <w:rPr>
            <w:noProof/>
            <w:webHidden/>
          </w:rPr>
          <w:fldChar w:fldCharType="end"/>
        </w:r>
      </w:hyperlink>
    </w:p>
    <w:p w:rsidR="00B7368E" w:rsidRDefault="00B03329">
      <w:pPr>
        <w:pStyle w:val="T3"/>
        <w:tabs>
          <w:tab w:val="left" w:pos="1100"/>
          <w:tab w:val="right" w:pos="9062"/>
        </w:tabs>
        <w:rPr>
          <w:rFonts w:asciiTheme="minorHAnsi" w:eastAsiaTheme="minorEastAsia" w:hAnsiTheme="minorHAnsi" w:cstheme="minorBidi"/>
          <w:noProof/>
          <w:sz w:val="22"/>
          <w:szCs w:val="22"/>
          <w:lang w:eastAsia="tr-TR"/>
        </w:rPr>
      </w:pPr>
      <w:hyperlink w:anchor="_Toc356467982" w:history="1">
        <w:r w:rsidR="00B7368E" w:rsidRPr="00EC784C">
          <w:rPr>
            <w:rStyle w:val="Kpr"/>
            <w:rFonts w:cs="Calibri"/>
            <w:noProof/>
          </w:rPr>
          <w:t>4.1.2.</w:t>
        </w:r>
        <w:r w:rsidR="00B7368E">
          <w:rPr>
            <w:rFonts w:asciiTheme="minorHAnsi" w:eastAsiaTheme="minorEastAsia" w:hAnsiTheme="minorHAnsi" w:cstheme="minorBidi"/>
            <w:noProof/>
            <w:sz w:val="22"/>
            <w:szCs w:val="22"/>
            <w:lang w:eastAsia="tr-TR"/>
          </w:rPr>
          <w:tab/>
        </w:r>
        <w:r w:rsidR="00B7368E" w:rsidRPr="00EC784C">
          <w:rPr>
            <w:rStyle w:val="Kpr"/>
            <w:rFonts w:cs="Calibri"/>
            <w:noProof/>
          </w:rPr>
          <w:t>Seminer</w:t>
        </w:r>
        <w:r w:rsidR="00B7368E">
          <w:rPr>
            <w:noProof/>
            <w:webHidden/>
          </w:rPr>
          <w:tab/>
        </w:r>
        <w:r>
          <w:rPr>
            <w:noProof/>
            <w:webHidden/>
          </w:rPr>
          <w:fldChar w:fldCharType="begin"/>
        </w:r>
        <w:r w:rsidR="00B7368E">
          <w:rPr>
            <w:noProof/>
            <w:webHidden/>
          </w:rPr>
          <w:instrText xml:space="preserve"> PAGEREF _Toc356467982 \h </w:instrText>
        </w:r>
        <w:r>
          <w:rPr>
            <w:noProof/>
            <w:webHidden/>
          </w:rPr>
        </w:r>
        <w:r>
          <w:rPr>
            <w:noProof/>
            <w:webHidden/>
          </w:rPr>
          <w:fldChar w:fldCharType="separate"/>
        </w:r>
        <w:r w:rsidR="0098507E">
          <w:rPr>
            <w:noProof/>
            <w:webHidden/>
          </w:rPr>
          <w:t>26</w:t>
        </w:r>
        <w:r>
          <w:rPr>
            <w:noProof/>
            <w:webHidden/>
          </w:rPr>
          <w:fldChar w:fldCharType="end"/>
        </w:r>
      </w:hyperlink>
    </w:p>
    <w:p w:rsidR="00B7368E" w:rsidRDefault="00B03329">
      <w:pPr>
        <w:pStyle w:val="T3"/>
        <w:tabs>
          <w:tab w:val="left" w:pos="1100"/>
          <w:tab w:val="right" w:pos="9062"/>
        </w:tabs>
        <w:rPr>
          <w:rFonts w:asciiTheme="minorHAnsi" w:eastAsiaTheme="minorEastAsia" w:hAnsiTheme="minorHAnsi" w:cstheme="minorBidi"/>
          <w:noProof/>
          <w:sz w:val="22"/>
          <w:szCs w:val="22"/>
          <w:lang w:eastAsia="tr-TR"/>
        </w:rPr>
      </w:pPr>
      <w:hyperlink w:anchor="_Toc356467983" w:history="1">
        <w:r w:rsidR="00B7368E" w:rsidRPr="00EC784C">
          <w:rPr>
            <w:rStyle w:val="Kpr"/>
            <w:rFonts w:cs="Calibri"/>
            <w:noProof/>
          </w:rPr>
          <w:t>4.1.3.</w:t>
        </w:r>
        <w:r w:rsidR="00B7368E">
          <w:rPr>
            <w:rFonts w:asciiTheme="minorHAnsi" w:eastAsiaTheme="minorEastAsia" w:hAnsiTheme="minorHAnsi" w:cstheme="minorBidi"/>
            <w:noProof/>
            <w:sz w:val="22"/>
            <w:szCs w:val="22"/>
            <w:lang w:eastAsia="tr-TR"/>
          </w:rPr>
          <w:tab/>
        </w:r>
        <w:r w:rsidR="00B7368E" w:rsidRPr="00EC784C">
          <w:rPr>
            <w:rStyle w:val="Kpr"/>
            <w:rFonts w:cs="Calibri"/>
            <w:noProof/>
          </w:rPr>
          <w:t>Olgu tartışması</w:t>
        </w:r>
        <w:r w:rsidR="00B7368E">
          <w:rPr>
            <w:noProof/>
            <w:webHidden/>
          </w:rPr>
          <w:tab/>
        </w:r>
        <w:r>
          <w:rPr>
            <w:noProof/>
            <w:webHidden/>
          </w:rPr>
          <w:fldChar w:fldCharType="begin"/>
        </w:r>
        <w:r w:rsidR="00B7368E">
          <w:rPr>
            <w:noProof/>
            <w:webHidden/>
          </w:rPr>
          <w:instrText xml:space="preserve"> PAGEREF _Toc356467983 \h </w:instrText>
        </w:r>
        <w:r>
          <w:rPr>
            <w:noProof/>
            <w:webHidden/>
          </w:rPr>
        </w:r>
        <w:r>
          <w:rPr>
            <w:noProof/>
            <w:webHidden/>
          </w:rPr>
          <w:fldChar w:fldCharType="separate"/>
        </w:r>
        <w:r w:rsidR="0098507E">
          <w:rPr>
            <w:noProof/>
            <w:webHidden/>
          </w:rPr>
          <w:t>26</w:t>
        </w:r>
        <w:r>
          <w:rPr>
            <w:noProof/>
            <w:webHidden/>
          </w:rPr>
          <w:fldChar w:fldCharType="end"/>
        </w:r>
      </w:hyperlink>
    </w:p>
    <w:p w:rsidR="00B7368E" w:rsidRDefault="00B03329">
      <w:pPr>
        <w:pStyle w:val="T3"/>
        <w:tabs>
          <w:tab w:val="left" w:pos="1100"/>
          <w:tab w:val="right" w:pos="9062"/>
        </w:tabs>
        <w:rPr>
          <w:rFonts w:asciiTheme="minorHAnsi" w:eastAsiaTheme="minorEastAsia" w:hAnsiTheme="minorHAnsi" w:cstheme="minorBidi"/>
          <w:noProof/>
          <w:sz w:val="22"/>
          <w:szCs w:val="22"/>
          <w:lang w:eastAsia="tr-TR"/>
        </w:rPr>
      </w:pPr>
      <w:hyperlink w:anchor="_Toc356467984" w:history="1">
        <w:r w:rsidR="00B7368E" w:rsidRPr="00EC784C">
          <w:rPr>
            <w:rStyle w:val="Kpr"/>
            <w:rFonts w:cs="Calibri"/>
            <w:noProof/>
          </w:rPr>
          <w:t>4.1.4.</w:t>
        </w:r>
        <w:r w:rsidR="00B7368E">
          <w:rPr>
            <w:rFonts w:asciiTheme="minorHAnsi" w:eastAsiaTheme="minorEastAsia" w:hAnsiTheme="minorHAnsi" w:cstheme="minorBidi"/>
            <w:noProof/>
            <w:sz w:val="22"/>
            <w:szCs w:val="22"/>
            <w:lang w:eastAsia="tr-TR"/>
          </w:rPr>
          <w:tab/>
        </w:r>
        <w:r w:rsidR="00B7368E" w:rsidRPr="00EC784C">
          <w:rPr>
            <w:rStyle w:val="Kpr"/>
            <w:rFonts w:cs="Calibri"/>
            <w:noProof/>
          </w:rPr>
          <w:t>Makale tartışması</w:t>
        </w:r>
        <w:r w:rsidR="00B7368E">
          <w:rPr>
            <w:noProof/>
            <w:webHidden/>
          </w:rPr>
          <w:tab/>
        </w:r>
        <w:r>
          <w:rPr>
            <w:noProof/>
            <w:webHidden/>
          </w:rPr>
          <w:fldChar w:fldCharType="begin"/>
        </w:r>
        <w:r w:rsidR="00B7368E">
          <w:rPr>
            <w:noProof/>
            <w:webHidden/>
          </w:rPr>
          <w:instrText xml:space="preserve"> PAGEREF _Toc356467984 \h </w:instrText>
        </w:r>
        <w:r>
          <w:rPr>
            <w:noProof/>
            <w:webHidden/>
          </w:rPr>
        </w:r>
        <w:r>
          <w:rPr>
            <w:noProof/>
            <w:webHidden/>
          </w:rPr>
          <w:fldChar w:fldCharType="separate"/>
        </w:r>
        <w:r w:rsidR="0098507E">
          <w:rPr>
            <w:noProof/>
            <w:webHidden/>
          </w:rPr>
          <w:t>26</w:t>
        </w:r>
        <w:r>
          <w:rPr>
            <w:noProof/>
            <w:webHidden/>
          </w:rPr>
          <w:fldChar w:fldCharType="end"/>
        </w:r>
      </w:hyperlink>
    </w:p>
    <w:p w:rsidR="00B7368E" w:rsidRDefault="00B03329">
      <w:pPr>
        <w:pStyle w:val="T3"/>
        <w:tabs>
          <w:tab w:val="left" w:pos="1100"/>
          <w:tab w:val="right" w:pos="9062"/>
        </w:tabs>
        <w:rPr>
          <w:rFonts w:asciiTheme="minorHAnsi" w:eastAsiaTheme="minorEastAsia" w:hAnsiTheme="minorHAnsi" w:cstheme="minorBidi"/>
          <w:noProof/>
          <w:sz w:val="22"/>
          <w:szCs w:val="22"/>
          <w:lang w:eastAsia="tr-TR"/>
        </w:rPr>
      </w:pPr>
      <w:hyperlink w:anchor="_Toc356467985" w:history="1">
        <w:r w:rsidR="00B7368E" w:rsidRPr="00EC784C">
          <w:rPr>
            <w:rStyle w:val="Kpr"/>
            <w:rFonts w:cs="Calibri"/>
            <w:noProof/>
          </w:rPr>
          <w:t>4.1.5.</w:t>
        </w:r>
        <w:r w:rsidR="00B7368E">
          <w:rPr>
            <w:rFonts w:asciiTheme="minorHAnsi" w:eastAsiaTheme="minorEastAsia" w:hAnsiTheme="minorHAnsi" w:cstheme="minorBidi"/>
            <w:noProof/>
            <w:sz w:val="22"/>
            <w:szCs w:val="22"/>
            <w:lang w:eastAsia="tr-TR"/>
          </w:rPr>
          <w:tab/>
        </w:r>
        <w:r w:rsidR="00B7368E" w:rsidRPr="00EC784C">
          <w:rPr>
            <w:rStyle w:val="Kpr"/>
            <w:rFonts w:cs="Calibri"/>
            <w:noProof/>
          </w:rPr>
          <w:t>Dosya tartışması</w:t>
        </w:r>
        <w:r w:rsidR="00B7368E">
          <w:rPr>
            <w:noProof/>
            <w:webHidden/>
          </w:rPr>
          <w:tab/>
        </w:r>
        <w:r>
          <w:rPr>
            <w:noProof/>
            <w:webHidden/>
          </w:rPr>
          <w:fldChar w:fldCharType="begin"/>
        </w:r>
        <w:r w:rsidR="00B7368E">
          <w:rPr>
            <w:noProof/>
            <w:webHidden/>
          </w:rPr>
          <w:instrText xml:space="preserve"> PAGEREF _Toc356467985 \h </w:instrText>
        </w:r>
        <w:r>
          <w:rPr>
            <w:noProof/>
            <w:webHidden/>
          </w:rPr>
        </w:r>
        <w:r>
          <w:rPr>
            <w:noProof/>
            <w:webHidden/>
          </w:rPr>
          <w:fldChar w:fldCharType="separate"/>
        </w:r>
        <w:r w:rsidR="0098507E">
          <w:rPr>
            <w:noProof/>
            <w:webHidden/>
          </w:rPr>
          <w:t>26</w:t>
        </w:r>
        <w:r>
          <w:rPr>
            <w:noProof/>
            <w:webHidden/>
          </w:rPr>
          <w:fldChar w:fldCharType="end"/>
        </w:r>
      </w:hyperlink>
    </w:p>
    <w:p w:rsidR="00B7368E" w:rsidRDefault="00B03329">
      <w:pPr>
        <w:pStyle w:val="T3"/>
        <w:tabs>
          <w:tab w:val="left" w:pos="1100"/>
          <w:tab w:val="right" w:pos="9062"/>
        </w:tabs>
        <w:rPr>
          <w:rFonts w:asciiTheme="minorHAnsi" w:eastAsiaTheme="minorEastAsia" w:hAnsiTheme="minorHAnsi" w:cstheme="minorBidi"/>
          <w:noProof/>
          <w:sz w:val="22"/>
          <w:szCs w:val="22"/>
          <w:lang w:eastAsia="tr-TR"/>
        </w:rPr>
      </w:pPr>
      <w:hyperlink w:anchor="_Toc356467986" w:history="1">
        <w:r w:rsidR="00B7368E" w:rsidRPr="00EC784C">
          <w:rPr>
            <w:rStyle w:val="Kpr"/>
            <w:rFonts w:cs="Calibri"/>
            <w:noProof/>
          </w:rPr>
          <w:t>4.1.6.</w:t>
        </w:r>
        <w:r w:rsidR="00B7368E">
          <w:rPr>
            <w:rFonts w:asciiTheme="minorHAnsi" w:eastAsiaTheme="minorEastAsia" w:hAnsiTheme="minorHAnsi" w:cstheme="minorBidi"/>
            <w:noProof/>
            <w:sz w:val="22"/>
            <w:szCs w:val="22"/>
            <w:lang w:eastAsia="tr-TR"/>
          </w:rPr>
          <w:tab/>
        </w:r>
        <w:r w:rsidR="00B7368E" w:rsidRPr="00EC784C">
          <w:rPr>
            <w:rStyle w:val="Kpr"/>
            <w:rFonts w:cs="Calibri"/>
            <w:noProof/>
          </w:rPr>
          <w:t>Konsey</w:t>
        </w:r>
        <w:r w:rsidR="00B7368E">
          <w:rPr>
            <w:noProof/>
            <w:webHidden/>
          </w:rPr>
          <w:tab/>
        </w:r>
        <w:r>
          <w:rPr>
            <w:noProof/>
            <w:webHidden/>
          </w:rPr>
          <w:fldChar w:fldCharType="begin"/>
        </w:r>
        <w:r w:rsidR="00B7368E">
          <w:rPr>
            <w:noProof/>
            <w:webHidden/>
          </w:rPr>
          <w:instrText xml:space="preserve"> PAGEREF _Toc356467986 \h </w:instrText>
        </w:r>
        <w:r>
          <w:rPr>
            <w:noProof/>
            <w:webHidden/>
          </w:rPr>
        </w:r>
        <w:r>
          <w:rPr>
            <w:noProof/>
            <w:webHidden/>
          </w:rPr>
          <w:fldChar w:fldCharType="separate"/>
        </w:r>
        <w:r w:rsidR="0098507E">
          <w:rPr>
            <w:noProof/>
            <w:webHidden/>
          </w:rPr>
          <w:t>27</w:t>
        </w:r>
        <w:r>
          <w:rPr>
            <w:noProof/>
            <w:webHidden/>
          </w:rPr>
          <w:fldChar w:fldCharType="end"/>
        </w:r>
      </w:hyperlink>
    </w:p>
    <w:p w:rsidR="00B7368E" w:rsidRDefault="00B03329">
      <w:pPr>
        <w:pStyle w:val="T3"/>
        <w:tabs>
          <w:tab w:val="left" w:pos="1100"/>
          <w:tab w:val="right" w:pos="9062"/>
        </w:tabs>
        <w:rPr>
          <w:rFonts w:asciiTheme="minorHAnsi" w:eastAsiaTheme="minorEastAsia" w:hAnsiTheme="minorHAnsi" w:cstheme="minorBidi"/>
          <w:noProof/>
          <w:sz w:val="22"/>
          <w:szCs w:val="22"/>
          <w:lang w:eastAsia="tr-TR"/>
        </w:rPr>
      </w:pPr>
      <w:hyperlink w:anchor="_Toc356467987" w:history="1">
        <w:r w:rsidR="00B7368E" w:rsidRPr="00EC784C">
          <w:rPr>
            <w:rStyle w:val="Kpr"/>
            <w:rFonts w:cs="Calibri"/>
            <w:noProof/>
          </w:rPr>
          <w:t>4.1.7.</w:t>
        </w:r>
        <w:r w:rsidR="00B7368E">
          <w:rPr>
            <w:rFonts w:asciiTheme="minorHAnsi" w:eastAsiaTheme="minorEastAsia" w:hAnsiTheme="minorHAnsi" w:cstheme="minorBidi"/>
            <w:noProof/>
            <w:sz w:val="22"/>
            <w:szCs w:val="22"/>
            <w:lang w:eastAsia="tr-TR"/>
          </w:rPr>
          <w:tab/>
        </w:r>
        <w:r w:rsidR="00B7368E" w:rsidRPr="00EC784C">
          <w:rPr>
            <w:rStyle w:val="Kpr"/>
            <w:rFonts w:cs="Calibri"/>
            <w:noProof/>
          </w:rPr>
          <w:t>Kurs</w:t>
        </w:r>
        <w:r w:rsidR="00B7368E">
          <w:rPr>
            <w:noProof/>
            <w:webHidden/>
          </w:rPr>
          <w:tab/>
        </w:r>
        <w:r>
          <w:rPr>
            <w:noProof/>
            <w:webHidden/>
          </w:rPr>
          <w:fldChar w:fldCharType="begin"/>
        </w:r>
        <w:r w:rsidR="00B7368E">
          <w:rPr>
            <w:noProof/>
            <w:webHidden/>
          </w:rPr>
          <w:instrText xml:space="preserve"> PAGEREF _Toc356467987 \h </w:instrText>
        </w:r>
        <w:r>
          <w:rPr>
            <w:noProof/>
            <w:webHidden/>
          </w:rPr>
        </w:r>
        <w:r>
          <w:rPr>
            <w:noProof/>
            <w:webHidden/>
          </w:rPr>
          <w:fldChar w:fldCharType="separate"/>
        </w:r>
        <w:r w:rsidR="0098507E">
          <w:rPr>
            <w:noProof/>
            <w:webHidden/>
          </w:rPr>
          <w:t>27</w:t>
        </w:r>
        <w:r>
          <w:rPr>
            <w:noProof/>
            <w:webHidden/>
          </w:rPr>
          <w:fldChar w:fldCharType="end"/>
        </w:r>
      </w:hyperlink>
    </w:p>
    <w:p w:rsidR="00B7368E" w:rsidRDefault="00B03329">
      <w:pPr>
        <w:pStyle w:val="T3"/>
        <w:tabs>
          <w:tab w:val="left" w:pos="1100"/>
          <w:tab w:val="right" w:pos="9062"/>
        </w:tabs>
        <w:rPr>
          <w:rFonts w:asciiTheme="minorHAnsi" w:eastAsiaTheme="minorEastAsia" w:hAnsiTheme="minorHAnsi" w:cstheme="minorBidi"/>
          <w:noProof/>
          <w:sz w:val="22"/>
          <w:szCs w:val="22"/>
          <w:lang w:eastAsia="tr-TR"/>
        </w:rPr>
      </w:pPr>
      <w:hyperlink w:anchor="_Toc356467988" w:history="1">
        <w:r w:rsidR="00B7368E" w:rsidRPr="00EC784C">
          <w:rPr>
            <w:rStyle w:val="Kpr"/>
            <w:rFonts w:cs="Calibri"/>
            <w:noProof/>
          </w:rPr>
          <w:t>4.1.8.</w:t>
        </w:r>
        <w:r w:rsidR="00B7368E">
          <w:rPr>
            <w:rFonts w:asciiTheme="minorHAnsi" w:eastAsiaTheme="minorEastAsia" w:hAnsiTheme="minorHAnsi" w:cstheme="minorBidi"/>
            <w:noProof/>
            <w:sz w:val="22"/>
            <w:szCs w:val="22"/>
            <w:lang w:eastAsia="tr-TR"/>
          </w:rPr>
          <w:tab/>
        </w:r>
        <w:r w:rsidR="00B7368E" w:rsidRPr="00EC784C">
          <w:rPr>
            <w:rStyle w:val="Kpr"/>
            <w:rFonts w:cs="Calibri"/>
            <w:noProof/>
          </w:rPr>
          <w:t>Diğer</w:t>
        </w:r>
        <w:r w:rsidR="00B7368E">
          <w:rPr>
            <w:noProof/>
            <w:webHidden/>
          </w:rPr>
          <w:tab/>
        </w:r>
        <w:r>
          <w:rPr>
            <w:noProof/>
            <w:webHidden/>
          </w:rPr>
          <w:fldChar w:fldCharType="begin"/>
        </w:r>
        <w:r w:rsidR="00B7368E">
          <w:rPr>
            <w:noProof/>
            <w:webHidden/>
          </w:rPr>
          <w:instrText xml:space="preserve"> PAGEREF _Toc356467988 \h </w:instrText>
        </w:r>
        <w:r>
          <w:rPr>
            <w:noProof/>
            <w:webHidden/>
          </w:rPr>
        </w:r>
        <w:r>
          <w:rPr>
            <w:noProof/>
            <w:webHidden/>
          </w:rPr>
          <w:fldChar w:fldCharType="separate"/>
        </w:r>
        <w:r w:rsidR="0098507E">
          <w:rPr>
            <w:noProof/>
            <w:webHidden/>
          </w:rPr>
          <w:t>27</w:t>
        </w:r>
        <w:r>
          <w:rPr>
            <w:noProof/>
            <w:webHidden/>
          </w:rPr>
          <w:fldChar w:fldCharType="end"/>
        </w:r>
      </w:hyperlink>
    </w:p>
    <w:p w:rsidR="00B7368E" w:rsidRDefault="00B03329">
      <w:pPr>
        <w:pStyle w:val="T2"/>
        <w:tabs>
          <w:tab w:val="left" w:pos="660"/>
          <w:tab w:val="right" w:pos="9062"/>
        </w:tabs>
        <w:rPr>
          <w:rFonts w:asciiTheme="minorHAnsi" w:eastAsiaTheme="minorEastAsia" w:hAnsiTheme="minorHAnsi" w:cstheme="minorBidi"/>
          <w:b w:val="0"/>
          <w:bCs w:val="0"/>
          <w:noProof/>
          <w:sz w:val="22"/>
          <w:szCs w:val="22"/>
          <w:lang w:eastAsia="tr-TR"/>
        </w:rPr>
      </w:pPr>
      <w:hyperlink w:anchor="_Toc356467989" w:history="1">
        <w:r w:rsidR="00B7368E" w:rsidRPr="00EC784C">
          <w:rPr>
            <w:rStyle w:val="Kpr"/>
            <w:rFonts w:cs="Calibri"/>
            <w:noProof/>
          </w:rPr>
          <w:t>4.2.</w:t>
        </w:r>
        <w:r w:rsidR="00B7368E">
          <w:rPr>
            <w:rFonts w:asciiTheme="minorHAnsi" w:eastAsiaTheme="minorEastAsia" w:hAnsiTheme="minorHAnsi" w:cstheme="minorBidi"/>
            <w:b w:val="0"/>
            <w:bCs w:val="0"/>
            <w:noProof/>
            <w:sz w:val="22"/>
            <w:szCs w:val="22"/>
            <w:lang w:eastAsia="tr-TR"/>
          </w:rPr>
          <w:tab/>
        </w:r>
        <w:r w:rsidR="00B7368E" w:rsidRPr="00EC784C">
          <w:rPr>
            <w:rStyle w:val="Kpr"/>
            <w:rFonts w:cs="Calibri"/>
            <w:noProof/>
          </w:rPr>
          <w:t>Uygulamalı Eğitim Etkinlikleri (UE)</w:t>
        </w:r>
        <w:r w:rsidR="00B7368E">
          <w:rPr>
            <w:noProof/>
            <w:webHidden/>
          </w:rPr>
          <w:tab/>
        </w:r>
        <w:r>
          <w:rPr>
            <w:noProof/>
            <w:webHidden/>
          </w:rPr>
          <w:fldChar w:fldCharType="begin"/>
        </w:r>
        <w:r w:rsidR="00B7368E">
          <w:rPr>
            <w:noProof/>
            <w:webHidden/>
          </w:rPr>
          <w:instrText xml:space="preserve"> PAGEREF _Toc356467989 \h </w:instrText>
        </w:r>
        <w:r>
          <w:rPr>
            <w:noProof/>
            <w:webHidden/>
          </w:rPr>
        </w:r>
        <w:r>
          <w:rPr>
            <w:noProof/>
            <w:webHidden/>
          </w:rPr>
          <w:fldChar w:fldCharType="separate"/>
        </w:r>
        <w:r w:rsidR="0098507E">
          <w:rPr>
            <w:noProof/>
            <w:webHidden/>
          </w:rPr>
          <w:t>27</w:t>
        </w:r>
        <w:r>
          <w:rPr>
            <w:noProof/>
            <w:webHidden/>
          </w:rPr>
          <w:fldChar w:fldCharType="end"/>
        </w:r>
      </w:hyperlink>
    </w:p>
    <w:p w:rsidR="00B7368E" w:rsidRDefault="00B03329">
      <w:pPr>
        <w:pStyle w:val="T3"/>
        <w:tabs>
          <w:tab w:val="left" w:pos="1100"/>
          <w:tab w:val="right" w:pos="9062"/>
        </w:tabs>
        <w:rPr>
          <w:rFonts w:asciiTheme="minorHAnsi" w:eastAsiaTheme="minorEastAsia" w:hAnsiTheme="minorHAnsi" w:cstheme="minorBidi"/>
          <w:noProof/>
          <w:sz w:val="22"/>
          <w:szCs w:val="22"/>
          <w:lang w:eastAsia="tr-TR"/>
        </w:rPr>
      </w:pPr>
      <w:hyperlink w:anchor="_Toc356467990" w:history="1">
        <w:r w:rsidR="00B7368E" w:rsidRPr="00EC784C">
          <w:rPr>
            <w:rStyle w:val="Kpr"/>
            <w:rFonts w:cs="Calibri"/>
            <w:noProof/>
          </w:rPr>
          <w:t>4.2.1.</w:t>
        </w:r>
        <w:r w:rsidR="00B7368E">
          <w:rPr>
            <w:rFonts w:asciiTheme="minorHAnsi" w:eastAsiaTheme="minorEastAsia" w:hAnsiTheme="minorHAnsi" w:cstheme="minorBidi"/>
            <w:noProof/>
            <w:sz w:val="22"/>
            <w:szCs w:val="22"/>
            <w:lang w:eastAsia="tr-TR"/>
          </w:rPr>
          <w:tab/>
        </w:r>
        <w:r w:rsidR="00B7368E" w:rsidRPr="00EC784C">
          <w:rPr>
            <w:rStyle w:val="Kpr"/>
            <w:rFonts w:cs="Calibri"/>
            <w:noProof/>
          </w:rPr>
          <w:t>Yatan hasta bakımı</w:t>
        </w:r>
        <w:r w:rsidR="00B7368E">
          <w:rPr>
            <w:noProof/>
            <w:webHidden/>
          </w:rPr>
          <w:tab/>
        </w:r>
        <w:r>
          <w:rPr>
            <w:noProof/>
            <w:webHidden/>
          </w:rPr>
          <w:fldChar w:fldCharType="begin"/>
        </w:r>
        <w:r w:rsidR="00B7368E">
          <w:rPr>
            <w:noProof/>
            <w:webHidden/>
          </w:rPr>
          <w:instrText xml:space="preserve"> PAGEREF _Toc356467990 \h </w:instrText>
        </w:r>
        <w:r>
          <w:rPr>
            <w:noProof/>
            <w:webHidden/>
          </w:rPr>
        </w:r>
        <w:r>
          <w:rPr>
            <w:noProof/>
            <w:webHidden/>
          </w:rPr>
          <w:fldChar w:fldCharType="separate"/>
        </w:r>
        <w:r w:rsidR="0098507E">
          <w:rPr>
            <w:noProof/>
            <w:webHidden/>
          </w:rPr>
          <w:t>27</w:t>
        </w:r>
        <w:r>
          <w:rPr>
            <w:noProof/>
            <w:webHidden/>
          </w:rPr>
          <w:fldChar w:fldCharType="end"/>
        </w:r>
      </w:hyperlink>
    </w:p>
    <w:p w:rsidR="00B7368E" w:rsidRDefault="00B03329">
      <w:pPr>
        <w:pStyle w:val="T3"/>
        <w:tabs>
          <w:tab w:val="left" w:pos="1100"/>
          <w:tab w:val="right" w:pos="9062"/>
        </w:tabs>
        <w:rPr>
          <w:rFonts w:asciiTheme="minorHAnsi" w:eastAsiaTheme="minorEastAsia" w:hAnsiTheme="minorHAnsi" w:cstheme="minorBidi"/>
          <w:noProof/>
          <w:sz w:val="22"/>
          <w:szCs w:val="22"/>
          <w:lang w:eastAsia="tr-TR"/>
        </w:rPr>
      </w:pPr>
      <w:hyperlink w:anchor="_Toc356467991" w:history="1">
        <w:r w:rsidR="00B7368E" w:rsidRPr="00EC784C">
          <w:rPr>
            <w:rStyle w:val="Kpr"/>
            <w:rFonts w:cs="Calibri"/>
            <w:noProof/>
          </w:rPr>
          <w:t>4.2.2.</w:t>
        </w:r>
        <w:r w:rsidR="00B7368E">
          <w:rPr>
            <w:rFonts w:asciiTheme="minorHAnsi" w:eastAsiaTheme="minorEastAsia" w:hAnsiTheme="minorHAnsi" w:cstheme="minorBidi"/>
            <w:noProof/>
            <w:sz w:val="22"/>
            <w:szCs w:val="22"/>
            <w:lang w:eastAsia="tr-TR"/>
          </w:rPr>
          <w:tab/>
        </w:r>
        <w:r w:rsidR="00B7368E" w:rsidRPr="00EC784C">
          <w:rPr>
            <w:rStyle w:val="Kpr"/>
            <w:rFonts w:cs="Calibri"/>
            <w:noProof/>
          </w:rPr>
          <w:t>Ayaktan hasta bakımı</w:t>
        </w:r>
        <w:r w:rsidR="00B7368E">
          <w:rPr>
            <w:noProof/>
            <w:webHidden/>
          </w:rPr>
          <w:tab/>
        </w:r>
        <w:r>
          <w:rPr>
            <w:noProof/>
            <w:webHidden/>
          </w:rPr>
          <w:fldChar w:fldCharType="begin"/>
        </w:r>
        <w:r w:rsidR="00B7368E">
          <w:rPr>
            <w:noProof/>
            <w:webHidden/>
          </w:rPr>
          <w:instrText xml:space="preserve"> PAGEREF _Toc356467991 \h </w:instrText>
        </w:r>
        <w:r>
          <w:rPr>
            <w:noProof/>
            <w:webHidden/>
          </w:rPr>
        </w:r>
        <w:r>
          <w:rPr>
            <w:noProof/>
            <w:webHidden/>
          </w:rPr>
          <w:fldChar w:fldCharType="separate"/>
        </w:r>
        <w:r w:rsidR="0098507E">
          <w:rPr>
            <w:noProof/>
            <w:webHidden/>
          </w:rPr>
          <w:t>28</w:t>
        </w:r>
        <w:r>
          <w:rPr>
            <w:noProof/>
            <w:webHidden/>
          </w:rPr>
          <w:fldChar w:fldCharType="end"/>
        </w:r>
      </w:hyperlink>
    </w:p>
    <w:p w:rsidR="00B7368E" w:rsidRDefault="00B03329">
      <w:pPr>
        <w:pStyle w:val="T3"/>
        <w:tabs>
          <w:tab w:val="left" w:pos="1100"/>
          <w:tab w:val="right" w:pos="9062"/>
        </w:tabs>
        <w:rPr>
          <w:rFonts w:asciiTheme="minorHAnsi" w:eastAsiaTheme="minorEastAsia" w:hAnsiTheme="minorHAnsi" w:cstheme="minorBidi"/>
          <w:noProof/>
          <w:sz w:val="22"/>
          <w:szCs w:val="22"/>
          <w:lang w:eastAsia="tr-TR"/>
        </w:rPr>
      </w:pPr>
      <w:hyperlink w:anchor="_Toc356467992" w:history="1">
        <w:r w:rsidR="00B7368E" w:rsidRPr="00EC784C">
          <w:rPr>
            <w:rStyle w:val="Kpr"/>
            <w:rFonts w:cs="Calibri"/>
            <w:noProof/>
          </w:rPr>
          <w:t>4.2.3.</w:t>
        </w:r>
        <w:r w:rsidR="00B7368E">
          <w:rPr>
            <w:rFonts w:asciiTheme="minorHAnsi" w:eastAsiaTheme="minorEastAsia" w:hAnsiTheme="minorHAnsi" w:cstheme="minorBidi"/>
            <w:noProof/>
            <w:sz w:val="22"/>
            <w:szCs w:val="22"/>
            <w:lang w:eastAsia="tr-TR"/>
          </w:rPr>
          <w:tab/>
        </w:r>
        <w:r w:rsidR="00B7368E" w:rsidRPr="00EC784C">
          <w:rPr>
            <w:rStyle w:val="Kpr"/>
            <w:rFonts w:cs="Calibri"/>
            <w:noProof/>
          </w:rPr>
          <w:t>Diğer</w:t>
        </w:r>
        <w:r w:rsidR="00B7368E">
          <w:rPr>
            <w:noProof/>
            <w:webHidden/>
          </w:rPr>
          <w:tab/>
        </w:r>
        <w:r>
          <w:rPr>
            <w:noProof/>
            <w:webHidden/>
          </w:rPr>
          <w:fldChar w:fldCharType="begin"/>
        </w:r>
        <w:r w:rsidR="00B7368E">
          <w:rPr>
            <w:noProof/>
            <w:webHidden/>
          </w:rPr>
          <w:instrText xml:space="preserve"> PAGEREF _Toc356467992 \h </w:instrText>
        </w:r>
        <w:r>
          <w:rPr>
            <w:noProof/>
            <w:webHidden/>
          </w:rPr>
        </w:r>
        <w:r>
          <w:rPr>
            <w:noProof/>
            <w:webHidden/>
          </w:rPr>
          <w:fldChar w:fldCharType="separate"/>
        </w:r>
        <w:r w:rsidR="0098507E">
          <w:rPr>
            <w:noProof/>
            <w:webHidden/>
          </w:rPr>
          <w:t>28</w:t>
        </w:r>
        <w:r>
          <w:rPr>
            <w:noProof/>
            <w:webHidden/>
          </w:rPr>
          <w:fldChar w:fldCharType="end"/>
        </w:r>
      </w:hyperlink>
    </w:p>
    <w:p w:rsidR="00B7368E" w:rsidRDefault="00B03329">
      <w:pPr>
        <w:pStyle w:val="T2"/>
        <w:tabs>
          <w:tab w:val="left" w:pos="660"/>
          <w:tab w:val="right" w:pos="9062"/>
        </w:tabs>
        <w:rPr>
          <w:rFonts w:asciiTheme="minorHAnsi" w:eastAsiaTheme="minorEastAsia" w:hAnsiTheme="minorHAnsi" w:cstheme="minorBidi"/>
          <w:b w:val="0"/>
          <w:bCs w:val="0"/>
          <w:noProof/>
          <w:sz w:val="22"/>
          <w:szCs w:val="22"/>
          <w:lang w:eastAsia="tr-TR"/>
        </w:rPr>
      </w:pPr>
      <w:hyperlink w:anchor="_Toc356467993" w:history="1">
        <w:r w:rsidR="00B7368E" w:rsidRPr="00EC784C">
          <w:rPr>
            <w:rStyle w:val="Kpr"/>
            <w:rFonts w:cs="Calibri"/>
            <w:noProof/>
          </w:rPr>
          <w:t>4.3.</w:t>
        </w:r>
        <w:r w:rsidR="00B7368E">
          <w:rPr>
            <w:rFonts w:asciiTheme="minorHAnsi" w:eastAsiaTheme="minorEastAsia" w:hAnsiTheme="minorHAnsi" w:cstheme="minorBidi"/>
            <w:b w:val="0"/>
            <w:bCs w:val="0"/>
            <w:noProof/>
            <w:sz w:val="22"/>
            <w:szCs w:val="22"/>
            <w:lang w:eastAsia="tr-TR"/>
          </w:rPr>
          <w:tab/>
        </w:r>
        <w:r w:rsidR="00B7368E" w:rsidRPr="00EC784C">
          <w:rPr>
            <w:rStyle w:val="Kpr"/>
            <w:rFonts w:cs="Calibri"/>
            <w:noProof/>
          </w:rPr>
          <w:t>Bağımsız ve Keşfederek Öğrenme Etkinlikleri (BE)</w:t>
        </w:r>
        <w:r w:rsidR="00B7368E">
          <w:rPr>
            <w:noProof/>
            <w:webHidden/>
          </w:rPr>
          <w:tab/>
        </w:r>
        <w:r>
          <w:rPr>
            <w:noProof/>
            <w:webHidden/>
          </w:rPr>
          <w:fldChar w:fldCharType="begin"/>
        </w:r>
        <w:r w:rsidR="00B7368E">
          <w:rPr>
            <w:noProof/>
            <w:webHidden/>
          </w:rPr>
          <w:instrText xml:space="preserve"> PAGEREF _Toc356467993 \h </w:instrText>
        </w:r>
        <w:r>
          <w:rPr>
            <w:noProof/>
            <w:webHidden/>
          </w:rPr>
        </w:r>
        <w:r>
          <w:rPr>
            <w:noProof/>
            <w:webHidden/>
          </w:rPr>
          <w:fldChar w:fldCharType="separate"/>
        </w:r>
        <w:r w:rsidR="0098507E">
          <w:rPr>
            <w:noProof/>
            <w:webHidden/>
          </w:rPr>
          <w:t>28</w:t>
        </w:r>
        <w:r>
          <w:rPr>
            <w:noProof/>
            <w:webHidden/>
          </w:rPr>
          <w:fldChar w:fldCharType="end"/>
        </w:r>
      </w:hyperlink>
    </w:p>
    <w:p w:rsidR="00B7368E" w:rsidRDefault="00B03329">
      <w:pPr>
        <w:pStyle w:val="T3"/>
        <w:tabs>
          <w:tab w:val="left" w:pos="1100"/>
          <w:tab w:val="right" w:pos="9062"/>
        </w:tabs>
        <w:rPr>
          <w:rFonts w:asciiTheme="minorHAnsi" w:eastAsiaTheme="minorEastAsia" w:hAnsiTheme="minorHAnsi" w:cstheme="minorBidi"/>
          <w:noProof/>
          <w:sz w:val="22"/>
          <w:szCs w:val="22"/>
          <w:lang w:eastAsia="tr-TR"/>
        </w:rPr>
      </w:pPr>
      <w:hyperlink w:anchor="_Toc356467994" w:history="1">
        <w:r w:rsidR="00B7368E" w:rsidRPr="00EC784C">
          <w:rPr>
            <w:rStyle w:val="Kpr"/>
            <w:rFonts w:cs="Calibri"/>
            <w:noProof/>
          </w:rPr>
          <w:t>4.3.1.</w:t>
        </w:r>
        <w:r w:rsidR="00B7368E">
          <w:rPr>
            <w:rFonts w:asciiTheme="minorHAnsi" w:eastAsiaTheme="minorEastAsia" w:hAnsiTheme="minorHAnsi" w:cstheme="minorBidi"/>
            <w:noProof/>
            <w:sz w:val="22"/>
            <w:szCs w:val="22"/>
            <w:lang w:eastAsia="tr-TR"/>
          </w:rPr>
          <w:tab/>
        </w:r>
        <w:r w:rsidR="00B7368E" w:rsidRPr="00EC784C">
          <w:rPr>
            <w:rStyle w:val="Kpr"/>
            <w:rFonts w:cs="Calibri"/>
            <w:noProof/>
          </w:rPr>
          <w:t>Yatan hasta takibi</w:t>
        </w:r>
        <w:r w:rsidR="00B7368E">
          <w:rPr>
            <w:noProof/>
            <w:webHidden/>
          </w:rPr>
          <w:tab/>
        </w:r>
        <w:r>
          <w:rPr>
            <w:noProof/>
            <w:webHidden/>
          </w:rPr>
          <w:fldChar w:fldCharType="begin"/>
        </w:r>
        <w:r w:rsidR="00B7368E">
          <w:rPr>
            <w:noProof/>
            <w:webHidden/>
          </w:rPr>
          <w:instrText xml:space="preserve"> PAGEREF _Toc356467994 \h </w:instrText>
        </w:r>
        <w:r>
          <w:rPr>
            <w:noProof/>
            <w:webHidden/>
          </w:rPr>
        </w:r>
        <w:r>
          <w:rPr>
            <w:noProof/>
            <w:webHidden/>
          </w:rPr>
          <w:fldChar w:fldCharType="separate"/>
        </w:r>
        <w:r w:rsidR="0098507E">
          <w:rPr>
            <w:noProof/>
            <w:webHidden/>
          </w:rPr>
          <w:t>28</w:t>
        </w:r>
        <w:r>
          <w:rPr>
            <w:noProof/>
            <w:webHidden/>
          </w:rPr>
          <w:fldChar w:fldCharType="end"/>
        </w:r>
      </w:hyperlink>
    </w:p>
    <w:p w:rsidR="00B7368E" w:rsidRDefault="00B03329">
      <w:pPr>
        <w:pStyle w:val="T3"/>
        <w:tabs>
          <w:tab w:val="left" w:pos="1100"/>
          <w:tab w:val="right" w:pos="9062"/>
        </w:tabs>
        <w:rPr>
          <w:rFonts w:asciiTheme="minorHAnsi" w:eastAsiaTheme="minorEastAsia" w:hAnsiTheme="minorHAnsi" w:cstheme="minorBidi"/>
          <w:noProof/>
          <w:sz w:val="22"/>
          <w:szCs w:val="22"/>
          <w:lang w:eastAsia="tr-TR"/>
        </w:rPr>
      </w:pPr>
      <w:hyperlink w:anchor="_Toc356467995" w:history="1">
        <w:r w:rsidR="00B7368E" w:rsidRPr="00EC784C">
          <w:rPr>
            <w:rStyle w:val="Kpr"/>
            <w:rFonts w:cs="Calibri"/>
            <w:noProof/>
          </w:rPr>
          <w:t>4.3.2.</w:t>
        </w:r>
        <w:r w:rsidR="00B7368E">
          <w:rPr>
            <w:rFonts w:asciiTheme="minorHAnsi" w:eastAsiaTheme="minorEastAsia" w:hAnsiTheme="minorHAnsi" w:cstheme="minorBidi"/>
            <w:noProof/>
            <w:sz w:val="22"/>
            <w:szCs w:val="22"/>
            <w:lang w:eastAsia="tr-TR"/>
          </w:rPr>
          <w:tab/>
        </w:r>
        <w:r w:rsidR="00B7368E" w:rsidRPr="00EC784C">
          <w:rPr>
            <w:rStyle w:val="Kpr"/>
            <w:rFonts w:cs="Calibri"/>
            <w:noProof/>
          </w:rPr>
          <w:t>Ayaktan hasta/materyal takibi</w:t>
        </w:r>
        <w:r w:rsidR="00B7368E">
          <w:rPr>
            <w:noProof/>
            <w:webHidden/>
          </w:rPr>
          <w:tab/>
        </w:r>
        <w:r>
          <w:rPr>
            <w:noProof/>
            <w:webHidden/>
          </w:rPr>
          <w:fldChar w:fldCharType="begin"/>
        </w:r>
        <w:r w:rsidR="00B7368E">
          <w:rPr>
            <w:noProof/>
            <w:webHidden/>
          </w:rPr>
          <w:instrText xml:space="preserve"> PAGEREF _Toc356467995 \h </w:instrText>
        </w:r>
        <w:r>
          <w:rPr>
            <w:noProof/>
            <w:webHidden/>
          </w:rPr>
        </w:r>
        <w:r>
          <w:rPr>
            <w:noProof/>
            <w:webHidden/>
          </w:rPr>
          <w:fldChar w:fldCharType="separate"/>
        </w:r>
        <w:r w:rsidR="0098507E">
          <w:rPr>
            <w:noProof/>
            <w:webHidden/>
          </w:rPr>
          <w:t>28</w:t>
        </w:r>
        <w:r>
          <w:rPr>
            <w:noProof/>
            <w:webHidden/>
          </w:rPr>
          <w:fldChar w:fldCharType="end"/>
        </w:r>
      </w:hyperlink>
    </w:p>
    <w:p w:rsidR="00B7368E" w:rsidRDefault="00B03329">
      <w:pPr>
        <w:pStyle w:val="T3"/>
        <w:tabs>
          <w:tab w:val="left" w:pos="1100"/>
          <w:tab w:val="right" w:pos="9062"/>
        </w:tabs>
        <w:rPr>
          <w:rFonts w:asciiTheme="minorHAnsi" w:eastAsiaTheme="minorEastAsia" w:hAnsiTheme="minorHAnsi" w:cstheme="minorBidi"/>
          <w:noProof/>
          <w:sz w:val="22"/>
          <w:szCs w:val="22"/>
          <w:lang w:eastAsia="tr-TR"/>
        </w:rPr>
      </w:pPr>
      <w:hyperlink w:anchor="_Toc356467996" w:history="1">
        <w:r w:rsidR="00B7368E" w:rsidRPr="00EC784C">
          <w:rPr>
            <w:rStyle w:val="Kpr"/>
            <w:rFonts w:cs="Calibri"/>
            <w:noProof/>
          </w:rPr>
          <w:t>4.3.3.</w:t>
        </w:r>
        <w:r w:rsidR="00B7368E">
          <w:rPr>
            <w:rFonts w:asciiTheme="minorHAnsi" w:eastAsiaTheme="minorEastAsia" w:hAnsiTheme="minorHAnsi" w:cstheme="minorBidi"/>
            <w:noProof/>
            <w:sz w:val="22"/>
            <w:szCs w:val="22"/>
            <w:lang w:eastAsia="tr-TR"/>
          </w:rPr>
          <w:tab/>
        </w:r>
        <w:r w:rsidR="00B7368E" w:rsidRPr="00EC784C">
          <w:rPr>
            <w:rStyle w:val="Kpr"/>
            <w:rFonts w:cs="Calibri"/>
            <w:noProof/>
          </w:rPr>
          <w:t>Akran öğrenmesi</w:t>
        </w:r>
        <w:r w:rsidR="00B7368E">
          <w:rPr>
            <w:noProof/>
            <w:webHidden/>
          </w:rPr>
          <w:tab/>
        </w:r>
        <w:r>
          <w:rPr>
            <w:noProof/>
            <w:webHidden/>
          </w:rPr>
          <w:fldChar w:fldCharType="begin"/>
        </w:r>
        <w:r w:rsidR="00B7368E">
          <w:rPr>
            <w:noProof/>
            <w:webHidden/>
          </w:rPr>
          <w:instrText xml:space="preserve"> PAGEREF _Toc356467996 \h </w:instrText>
        </w:r>
        <w:r>
          <w:rPr>
            <w:noProof/>
            <w:webHidden/>
          </w:rPr>
        </w:r>
        <w:r>
          <w:rPr>
            <w:noProof/>
            <w:webHidden/>
          </w:rPr>
          <w:fldChar w:fldCharType="separate"/>
        </w:r>
        <w:r w:rsidR="0098507E">
          <w:rPr>
            <w:noProof/>
            <w:webHidden/>
          </w:rPr>
          <w:t>29</w:t>
        </w:r>
        <w:r>
          <w:rPr>
            <w:noProof/>
            <w:webHidden/>
          </w:rPr>
          <w:fldChar w:fldCharType="end"/>
        </w:r>
      </w:hyperlink>
    </w:p>
    <w:p w:rsidR="00B7368E" w:rsidRDefault="00B03329">
      <w:pPr>
        <w:pStyle w:val="T3"/>
        <w:tabs>
          <w:tab w:val="left" w:pos="1100"/>
          <w:tab w:val="right" w:pos="9062"/>
        </w:tabs>
        <w:rPr>
          <w:rFonts w:asciiTheme="minorHAnsi" w:eastAsiaTheme="minorEastAsia" w:hAnsiTheme="minorHAnsi" w:cstheme="minorBidi"/>
          <w:noProof/>
          <w:sz w:val="22"/>
          <w:szCs w:val="22"/>
          <w:lang w:eastAsia="tr-TR"/>
        </w:rPr>
      </w:pPr>
      <w:hyperlink w:anchor="_Toc356467997" w:history="1">
        <w:r w:rsidR="00B7368E" w:rsidRPr="00EC784C">
          <w:rPr>
            <w:rStyle w:val="Kpr"/>
            <w:rFonts w:cs="Calibri"/>
            <w:noProof/>
          </w:rPr>
          <w:t>4.3.4.</w:t>
        </w:r>
        <w:r w:rsidR="00B7368E">
          <w:rPr>
            <w:rFonts w:asciiTheme="minorHAnsi" w:eastAsiaTheme="minorEastAsia" w:hAnsiTheme="minorHAnsi" w:cstheme="minorBidi"/>
            <w:noProof/>
            <w:sz w:val="22"/>
            <w:szCs w:val="22"/>
            <w:lang w:eastAsia="tr-TR"/>
          </w:rPr>
          <w:tab/>
        </w:r>
        <w:r w:rsidR="00B7368E" w:rsidRPr="00EC784C">
          <w:rPr>
            <w:rStyle w:val="Kpr"/>
            <w:rFonts w:cs="Calibri"/>
            <w:noProof/>
          </w:rPr>
          <w:t>Literatür okuma</w:t>
        </w:r>
        <w:r w:rsidR="00B7368E">
          <w:rPr>
            <w:noProof/>
            <w:webHidden/>
          </w:rPr>
          <w:tab/>
        </w:r>
        <w:r>
          <w:rPr>
            <w:noProof/>
            <w:webHidden/>
          </w:rPr>
          <w:fldChar w:fldCharType="begin"/>
        </w:r>
        <w:r w:rsidR="00B7368E">
          <w:rPr>
            <w:noProof/>
            <w:webHidden/>
          </w:rPr>
          <w:instrText xml:space="preserve"> PAGEREF _Toc356467997 \h </w:instrText>
        </w:r>
        <w:r>
          <w:rPr>
            <w:noProof/>
            <w:webHidden/>
          </w:rPr>
        </w:r>
        <w:r>
          <w:rPr>
            <w:noProof/>
            <w:webHidden/>
          </w:rPr>
          <w:fldChar w:fldCharType="separate"/>
        </w:r>
        <w:r w:rsidR="0098507E">
          <w:rPr>
            <w:noProof/>
            <w:webHidden/>
          </w:rPr>
          <w:t>29</w:t>
        </w:r>
        <w:r>
          <w:rPr>
            <w:noProof/>
            <w:webHidden/>
          </w:rPr>
          <w:fldChar w:fldCharType="end"/>
        </w:r>
      </w:hyperlink>
    </w:p>
    <w:p w:rsidR="00B7368E" w:rsidRDefault="00B03329">
      <w:pPr>
        <w:pStyle w:val="T3"/>
        <w:tabs>
          <w:tab w:val="left" w:pos="1100"/>
          <w:tab w:val="right" w:pos="9062"/>
        </w:tabs>
        <w:rPr>
          <w:rFonts w:asciiTheme="minorHAnsi" w:eastAsiaTheme="minorEastAsia" w:hAnsiTheme="minorHAnsi" w:cstheme="minorBidi"/>
          <w:noProof/>
          <w:sz w:val="22"/>
          <w:szCs w:val="22"/>
          <w:lang w:eastAsia="tr-TR"/>
        </w:rPr>
      </w:pPr>
      <w:hyperlink w:anchor="_Toc356467998" w:history="1">
        <w:r w:rsidR="00B7368E" w:rsidRPr="00EC784C">
          <w:rPr>
            <w:rStyle w:val="Kpr"/>
            <w:rFonts w:cs="Calibri"/>
            <w:noProof/>
          </w:rPr>
          <w:t>4.3.5.</w:t>
        </w:r>
        <w:r w:rsidR="00B7368E">
          <w:rPr>
            <w:rFonts w:asciiTheme="minorHAnsi" w:eastAsiaTheme="minorEastAsia" w:hAnsiTheme="minorHAnsi" w:cstheme="minorBidi"/>
            <w:noProof/>
            <w:sz w:val="22"/>
            <w:szCs w:val="22"/>
            <w:lang w:eastAsia="tr-TR"/>
          </w:rPr>
          <w:tab/>
        </w:r>
        <w:r w:rsidR="00B7368E" w:rsidRPr="00EC784C">
          <w:rPr>
            <w:rStyle w:val="Kpr"/>
            <w:rFonts w:cs="Calibri"/>
            <w:noProof/>
          </w:rPr>
          <w:t>Araştırma</w:t>
        </w:r>
        <w:r w:rsidR="00B7368E">
          <w:rPr>
            <w:noProof/>
            <w:webHidden/>
          </w:rPr>
          <w:tab/>
        </w:r>
        <w:r>
          <w:rPr>
            <w:noProof/>
            <w:webHidden/>
          </w:rPr>
          <w:fldChar w:fldCharType="begin"/>
        </w:r>
        <w:r w:rsidR="00B7368E">
          <w:rPr>
            <w:noProof/>
            <w:webHidden/>
          </w:rPr>
          <w:instrText xml:space="preserve"> PAGEREF _Toc356467998 \h </w:instrText>
        </w:r>
        <w:r>
          <w:rPr>
            <w:noProof/>
            <w:webHidden/>
          </w:rPr>
        </w:r>
        <w:r>
          <w:rPr>
            <w:noProof/>
            <w:webHidden/>
          </w:rPr>
          <w:fldChar w:fldCharType="separate"/>
        </w:r>
        <w:r w:rsidR="0098507E">
          <w:rPr>
            <w:noProof/>
            <w:webHidden/>
          </w:rPr>
          <w:t>29</w:t>
        </w:r>
        <w:r>
          <w:rPr>
            <w:noProof/>
            <w:webHidden/>
          </w:rPr>
          <w:fldChar w:fldCharType="end"/>
        </w:r>
      </w:hyperlink>
    </w:p>
    <w:p w:rsidR="00B7368E" w:rsidRDefault="00B03329">
      <w:pPr>
        <w:pStyle w:val="T3"/>
        <w:tabs>
          <w:tab w:val="left" w:pos="1100"/>
          <w:tab w:val="right" w:pos="9062"/>
        </w:tabs>
        <w:rPr>
          <w:rFonts w:asciiTheme="minorHAnsi" w:eastAsiaTheme="minorEastAsia" w:hAnsiTheme="minorHAnsi" w:cstheme="minorBidi"/>
          <w:noProof/>
          <w:sz w:val="22"/>
          <w:szCs w:val="22"/>
          <w:lang w:eastAsia="tr-TR"/>
        </w:rPr>
      </w:pPr>
      <w:hyperlink w:anchor="_Toc356467999" w:history="1">
        <w:r w:rsidR="00B7368E" w:rsidRPr="00EC784C">
          <w:rPr>
            <w:rStyle w:val="Kpr"/>
            <w:rFonts w:cs="Calibri"/>
            <w:noProof/>
          </w:rPr>
          <w:t>4.3.6.</w:t>
        </w:r>
        <w:r w:rsidR="00B7368E">
          <w:rPr>
            <w:rFonts w:asciiTheme="minorHAnsi" w:eastAsiaTheme="minorEastAsia" w:hAnsiTheme="minorHAnsi" w:cstheme="minorBidi"/>
            <w:noProof/>
            <w:sz w:val="22"/>
            <w:szCs w:val="22"/>
            <w:lang w:eastAsia="tr-TR"/>
          </w:rPr>
          <w:tab/>
        </w:r>
        <w:r w:rsidR="00B7368E" w:rsidRPr="00EC784C">
          <w:rPr>
            <w:rStyle w:val="Kpr"/>
            <w:rFonts w:cs="Calibri"/>
            <w:noProof/>
          </w:rPr>
          <w:t>Öğretme</w:t>
        </w:r>
        <w:r w:rsidR="00B7368E">
          <w:rPr>
            <w:noProof/>
            <w:webHidden/>
          </w:rPr>
          <w:tab/>
        </w:r>
        <w:r>
          <w:rPr>
            <w:noProof/>
            <w:webHidden/>
          </w:rPr>
          <w:fldChar w:fldCharType="begin"/>
        </w:r>
        <w:r w:rsidR="00B7368E">
          <w:rPr>
            <w:noProof/>
            <w:webHidden/>
          </w:rPr>
          <w:instrText xml:space="preserve"> PAGEREF _Toc356467999 \h </w:instrText>
        </w:r>
        <w:r>
          <w:rPr>
            <w:noProof/>
            <w:webHidden/>
          </w:rPr>
        </w:r>
        <w:r>
          <w:rPr>
            <w:noProof/>
            <w:webHidden/>
          </w:rPr>
          <w:fldChar w:fldCharType="separate"/>
        </w:r>
        <w:r w:rsidR="0098507E">
          <w:rPr>
            <w:noProof/>
            <w:webHidden/>
          </w:rPr>
          <w:t>29</w:t>
        </w:r>
        <w:r>
          <w:rPr>
            <w:noProof/>
            <w:webHidden/>
          </w:rPr>
          <w:fldChar w:fldCharType="end"/>
        </w:r>
      </w:hyperlink>
    </w:p>
    <w:p w:rsidR="00B7368E" w:rsidRDefault="00B03329">
      <w:pPr>
        <w:pStyle w:val="T3"/>
        <w:tabs>
          <w:tab w:val="left" w:pos="1100"/>
          <w:tab w:val="right" w:pos="9062"/>
        </w:tabs>
        <w:rPr>
          <w:rFonts w:asciiTheme="minorHAnsi" w:eastAsiaTheme="minorEastAsia" w:hAnsiTheme="minorHAnsi" w:cstheme="minorBidi"/>
          <w:noProof/>
          <w:sz w:val="22"/>
          <w:szCs w:val="22"/>
          <w:lang w:eastAsia="tr-TR"/>
        </w:rPr>
      </w:pPr>
      <w:hyperlink w:anchor="_Toc356468000" w:history="1">
        <w:r w:rsidR="00B7368E" w:rsidRPr="00EC784C">
          <w:rPr>
            <w:rStyle w:val="Kpr"/>
            <w:rFonts w:cs="Calibri"/>
            <w:noProof/>
          </w:rPr>
          <w:t>4.3.7.</w:t>
        </w:r>
        <w:r w:rsidR="00B7368E">
          <w:rPr>
            <w:rFonts w:asciiTheme="minorHAnsi" w:eastAsiaTheme="minorEastAsia" w:hAnsiTheme="minorHAnsi" w:cstheme="minorBidi"/>
            <w:noProof/>
            <w:sz w:val="22"/>
            <w:szCs w:val="22"/>
            <w:lang w:eastAsia="tr-TR"/>
          </w:rPr>
          <w:tab/>
        </w:r>
        <w:r w:rsidR="00B7368E" w:rsidRPr="00EC784C">
          <w:rPr>
            <w:rStyle w:val="Kpr"/>
            <w:rFonts w:cs="Calibri"/>
            <w:noProof/>
          </w:rPr>
          <w:t>Diğer</w:t>
        </w:r>
        <w:r w:rsidR="00B7368E">
          <w:rPr>
            <w:noProof/>
            <w:webHidden/>
          </w:rPr>
          <w:tab/>
        </w:r>
        <w:r>
          <w:rPr>
            <w:noProof/>
            <w:webHidden/>
          </w:rPr>
          <w:fldChar w:fldCharType="begin"/>
        </w:r>
        <w:r w:rsidR="00B7368E">
          <w:rPr>
            <w:noProof/>
            <w:webHidden/>
          </w:rPr>
          <w:instrText xml:space="preserve"> PAGEREF _Toc356468000 \h </w:instrText>
        </w:r>
        <w:r>
          <w:rPr>
            <w:noProof/>
            <w:webHidden/>
          </w:rPr>
        </w:r>
        <w:r>
          <w:rPr>
            <w:noProof/>
            <w:webHidden/>
          </w:rPr>
          <w:fldChar w:fldCharType="separate"/>
        </w:r>
        <w:r w:rsidR="0098507E">
          <w:rPr>
            <w:noProof/>
            <w:webHidden/>
          </w:rPr>
          <w:t>29</w:t>
        </w:r>
        <w:r>
          <w:rPr>
            <w:noProof/>
            <w:webHidden/>
          </w:rPr>
          <w:fldChar w:fldCharType="end"/>
        </w:r>
      </w:hyperlink>
    </w:p>
    <w:p w:rsidR="00B7368E" w:rsidRDefault="00B03329">
      <w:pPr>
        <w:pStyle w:val="T1"/>
        <w:rPr>
          <w:rFonts w:asciiTheme="minorHAnsi" w:eastAsiaTheme="minorEastAsia" w:hAnsiTheme="minorHAnsi" w:cstheme="minorBidi"/>
          <w:b w:val="0"/>
          <w:bCs w:val="0"/>
          <w:caps w:val="0"/>
          <w:noProof/>
          <w:sz w:val="22"/>
          <w:szCs w:val="22"/>
          <w:lang w:eastAsia="tr-TR"/>
        </w:rPr>
      </w:pPr>
      <w:hyperlink w:anchor="_Toc356468001" w:history="1">
        <w:r w:rsidR="00B7368E" w:rsidRPr="00EC784C">
          <w:rPr>
            <w:rStyle w:val="Kpr"/>
            <w:rFonts w:cs="Calibri"/>
            <w:noProof/>
          </w:rPr>
          <w:t>5.</w:t>
        </w:r>
        <w:r w:rsidR="00B7368E">
          <w:rPr>
            <w:rFonts w:asciiTheme="minorHAnsi" w:eastAsiaTheme="minorEastAsia" w:hAnsiTheme="minorHAnsi" w:cstheme="minorBidi"/>
            <w:b w:val="0"/>
            <w:bCs w:val="0"/>
            <w:caps w:val="0"/>
            <w:noProof/>
            <w:sz w:val="22"/>
            <w:szCs w:val="22"/>
            <w:lang w:eastAsia="tr-TR"/>
          </w:rPr>
          <w:tab/>
        </w:r>
        <w:r w:rsidR="00B7368E" w:rsidRPr="00EC784C">
          <w:rPr>
            <w:rStyle w:val="Kpr"/>
            <w:rFonts w:cs="Calibri"/>
            <w:noProof/>
          </w:rPr>
          <w:t>EĞİTİM KAYNAKLARI</w:t>
        </w:r>
        <w:r w:rsidR="00B7368E">
          <w:rPr>
            <w:noProof/>
            <w:webHidden/>
          </w:rPr>
          <w:tab/>
        </w:r>
        <w:r>
          <w:rPr>
            <w:noProof/>
            <w:webHidden/>
          </w:rPr>
          <w:fldChar w:fldCharType="begin"/>
        </w:r>
        <w:r w:rsidR="00B7368E">
          <w:rPr>
            <w:noProof/>
            <w:webHidden/>
          </w:rPr>
          <w:instrText xml:space="preserve"> PAGEREF _Toc356468001 \h </w:instrText>
        </w:r>
        <w:r>
          <w:rPr>
            <w:noProof/>
            <w:webHidden/>
          </w:rPr>
        </w:r>
        <w:r>
          <w:rPr>
            <w:noProof/>
            <w:webHidden/>
          </w:rPr>
          <w:fldChar w:fldCharType="separate"/>
        </w:r>
        <w:r w:rsidR="0098507E">
          <w:rPr>
            <w:noProof/>
            <w:webHidden/>
          </w:rPr>
          <w:t>29</w:t>
        </w:r>
        <w:r>
          <w:rPr>
            <w:noProof/>
            <w:webHidden/>
          </w:rPr>
          <w:fldChar w:fldCharType="end"/>
        </w:r>
      </w:hyperlink>
    </w:p>
    <w:p w:rsidR="00B7368E" w:rsidRDefault="00B03329">
      <w:pPr>
        <w:pStyle w:val="T1"/>
        <w:rPr>
          <w:rFonts w:asciiTheme="minorHAnsi" w:eastAsiaTheme="minorEastAsia" w:hAnsiTheme="minorHAnsi" w:cstheme="minorBidi"/>
          <w:b w:val="0"/>
          <w:bCs w:val="0"/>
          <w:caps w:val="0"/>
          <w:noProof/>
          <w:sz w:val="22"/>
          <w:szCs w:val="22"/>
          <w:lang w:eastAsia="tr-TR"/>
        </w:rPr>
      </w:pPr>
      <w:hyperlink w:anchor="_Toc356468002" w:history="1">
        <w:r w:rsidR="00B7368E" w:rsidRPr="00EC784C">
          <w:rPr>
            <w:rStyle w:val="Kpr"/>
            <w:rFonts w:cs="Calibri"/>
            <w:noProof/>
          </w:rPr>
          <w:t>6.</w:t>
        </w:r>
        <w:r w:rsidR="00B7368E">
          <w:rPr>
            <w:rFonts w:asciiTheme="minorHAnsi" w:eastAsiaTheme="minorEastAsia" w:hAnsiTheme="minorHAnsi" w:cstheme="minorBidi"/>
            <w:b w:val="0"/>
            <w:bCs w:val="0"/>
            <w:caps w:val="0"/>
            <w:noProof/>
            <w:sz w:val="22"/>
            <w:szCs w:val="22"/>
            <w:lang w:eastAsia="tr-TR"/>
          </w:rPr>
          <w:tab/>
        </w:r>
        <w:r w:rsidR="00B7368E" w:rsidRPr="00EC784C">
          <w:rPr>
            <w:rStyle w:val="Kpr"/>
            <w:rFonts w:cs="Calibri"/>
            <w:noProof/>
          </w:rPr>
          <w:t>ÖLÇME VE DEĞERLENDİRME</w:t>
        </w:r>
        <w:r w:rsidR="00B7368E">
          <w:rPr>
            <w:noProof/>
            <w:webHidden/>
          </w:rPr>
          <w:tab/>
        </w:r>
        <w:r>
          <w:rPr>
            <w:noProof/>
            <w:webHidden/>
          </w:rPr>
          <w:fldChar w:fldCharType="begin"/>
        </w:r>
        <w:r w:rsidR="00B7368E">
          <w:rPr>
            <w:noProof/>
            <w:webHidden/>
          </w:rPr>
          <w:instrText xml:space="preserve"> PAGEREF _Toc356468002 \h </w:instrText>
        </w:r>
        <w:r>
          <w:rPr>
            <w:noProof/>
            <w:webHidden/>
          </w:rPr>
        </w:r>
        <w:r>
          <w:rPr>
            <w:noProof/>
            <w:webHidden/>
          </w:rPr>
          <w:fldChar w:fldCharType="separate"/>
        </w:r>
        <w:r w:rsidR="0098507E">
          <w:rPr>
            <w:noProof/>
            <w:webHidden/>
          </w:rPr>
          <w:t>30</w:t>
        </w:r>
        <w:r>
          <w:rPr>
            <w:noProof/>
            <w:webHidden/>
          </w:rPr>
          <w:fldChar w:fldCharType="end"/>
        </w:r>
      </w:hyperlink>
    </w:p>
    <w:p w:rsidR="00B7368E" w:rsidRDefault="00B03329">
      <w:pPr>
        <w:pStyle w:val="T1"/>
        <w:rPr>
          <w:rFonts w:asciiTheme="minorHAnsi" w:eastAsiaTheme="minorEastAsia" w:hAnsiTheme="minorHAnsi" w:cstheme="minorBidi"/>
          <w:b w:val="0"/>
          <w:bCs w:val="0"/>
          <w:caps w:val="0"/>
          <w:noProof/>
          <w:sz w:val="22"/>
          <w:szCs w:val="22"/>
          <w:lang w:eastAsia="tr-TR"/>
        </w:rPr>
      </w:pPr>
      <w:hyperlink w:anchor="_Toc356468003" w:history="1">
        <w:r w:rsidR="00B7368E" w:rsidRPr="00EC784C">
          <w:rPr>
            <w:rStyle w:val="Kpr"/>
            <w:rFonts w:cs="Calibri"/>
            <w:noProof/>
          </w:rPr>
          <w:t>7.</w:t>
        </w:r>
        <w:r w:rsidR="00B7368E">
          <w:rPr>
            <w:rFonts w:asciiTheme="minorHAnsi" w:eastAsiaTheme="minorEastAsia" w:hAnsiTheme="minorHAnsi" w:cstheme="minorBidi"/>
            <w:b w:val="0"/>
            <w:bCs w:val="0"/>
            <w:caps w:val="0"/>
            <w:noProof/>
            <w:sz w:val="22"/>
            <w:szCs w:val="22"/>
            <w:lang w:eastAsia="tr-TR"/>
          </w:rPr>
          <w:tab/>
        </w:r>
        <w:r w:rsidR="00B7368E" w:rsidRPr="00EC784C">
          <w:rPr>
            <w:rStyle w:val="Kpr"/>
            <w:rFonts w:cs="Calibri"/>
            <w:noProof/>
          </w:rPr>
          <w:t>KAYNAKÇA</w:t>
        </w:r>
        <w:r w:rsidR="00B7368E">
          <w:rPr>
            <w:noProof/>
            <w:webHidden/>
          </w:rPr>
          <w:tab/>
        </w:r>
        <w:r>
          <w:rPr>
            <w:noProof/>
            <w:webHidden/>
          </w:rPr>
          <w:fldChar w:fldCharType="begin"/>
        </w:r>
        <w:r w:rsidR="00B7368E">
          <w:rPr>
            <w:noProof/>
            <w:webHidden/>
          </w:rPr>
          <w:instrText xml:space="preserve"> PAGEREF _Toc356468003 \h </w:instrText>
        </w:r>
        <w:r>
          <w:rPr>
            <w:noProof/>
            <w:webHidden/>
          </w:rPr>
        </w:r>
        <w:r>
          <w:rPr>
            <w:noProof/>
            <w:webHidden/>
          </w:rPr>
          <w:fldChar w:fldCharType="separate"/>
        </w:r>
        <w:r w:rsidR="0098507E">
          <w:rPr>
            <w:noProof/>
            <w:webHidden/>
          </w:rPr>
          <w:t>30</w:t>
        </w:r>
        <w:r>
          <w:rPr>
            <w:noProof/>
            <w:webHidden/>
          </w:rPr>
          <w:fldChar w:fldCharType="end"/>
        </w:r>
      </w:hyperlink>
    </w:p>
    <w:p w:rsidR="0047067C" w:rsidRPr="004C1F74" w:rsidRDefault="00B03329" w:rsidP="00AE5F19">
      <w:pPr>
        <w:tabs>
          <w:tab w:val="right" w:leader="dot" w:pos="8505"/>
          <w:tab w:val="right" w:leader="dot" w:pos="8647"/>
        </w:tabs>
        <w:spacing w:after="0" w:line="360" w:lineRule="auto"/>
        <w:jc w:val="both"/>
        <w:rPr>
          <w:rFonts w:eastAsia="Times New Roman" w:cs="Calibri"/>
        </w:rPr>
      </w:pPr>
      <w:r w:rsidRPr="004C1F74">
        <w:rPr>
          <w:rFonts w:eastAsia="Times New Roman" w:cs="Calibri"/>
        </w:rPr>
        <w:fldChar w:fldCharType="end"/>
      </w:r>
    </w:p>
    <w:p w:rsidR="00C91C99" w:rsidRDefault="00C91C99" w:rsidP="009014DB">
      <w:pPr>
        <w:tabs>
          <w:tab w:val="right" w:leader="dot" w:pos="8505"/>
          <w:tab w:val="right" w:leader="dot" w:pos="8647"/>
        </w:tabs>
        <w:spacing w:after="0" w:line="360" w:lineRule="auto"/>
        <w:jc w:val="both"/>
        <w:rPr>
          <w:rFonts w:eastAsia="Times New Roman" w:cs="Calibri"/>
        </w:rPr>
      </w:pPr>
    </w:p>
    <w:p w:rsidR="007B2F99" w:rsidRDefault="007B2F99" w:rsidP="009014DB">
      <w:pPr>
        <w:tabs>
          <w:tab w:val="right" w:leader="dot" w:pos="8505"/>
          <w:tab w:val="right" w:leader="dot" w:pos="8647"/>
        </w:tabs>
        <w:spacing w:after="0" w:line="360" w:lineRule="auto"/>
        <w:jc w:val="both"/>
        <w:rPr>
          <w:rFonts w:eastAsia="Times New Roman" w:cs="Calibri"/>
        </w:rPr>
      </w:pPr>
    </w:p>
    <w:p w:rsidR="007B2F99" w:rsidRDefault="007B2F99" w:rsidP="009014DB">
      <w:pPr>
        <w:tabs>
          <w:tab w:val="right" w:leader="dot" w:pos="8505"/>
          <w:tab w:val="right" w:leader="dot" w:pos="8647"/>
        </w:tabs>
        <w:spacing w:after="0" w:line="360" w:lineRule="auto"/>
        <w:jc w:val="both"/>
        <w:rPr>
          <w:rFonts w:eastAsia="Times New Roman" w:cs="Calibri"/>
        </w:rPr>
      </w:pPr>
    </w:p>
    <w:p w:rsidR="007B2F99" w:rsidRDefault="007B2F99" w:rsidP="009014DB">
      <w:pPr>
        <w:tabs>
          <w:tab w:val="right" w:leader="dot" w:pos="8505"/>
          <w:tab w:val="right" w:leader="dot" w:pos="8647"/>
        </w:tabs>
        <w:spacing w:after="0" w:line="360" w:lineRule="auto"/>
        <w:jc w:val="both"/>
        <w:rPr>
          <w:rFonts w:eastAsia="Times New Roman" w:cs="Calibri"/>
        </w:rPr>
      </w:pPr>
    </w:p>
    <w:p w:rsidR="007B2F99" w:rsidRDefault="007B2F99" w:rsidP="009014DB">
      <w:pPr>
        <w:tabs>
          <w:tab w:val="right" w:leader="dot" w:pos="8505"/>
          <w:tab w:val="right" w:leader="dot" w:pos="8647"/>
        </w:tabs>
        <w:spacing w:after="0" w:line="360" w:lineRule="auto"/>
        <w:jc w:val="both"/>
        <w:rPr>
          <w:rFonts w:eastAsia="Times New Roman" w:cs="Calibri"/>
        </w:rPr>
      </w:pPr>
    </w:p>
    <w:p w:rsidR="007B2F99" w:rsidRDefault="007B2F99" w:rsidP="009014DB">
      <w:pPr>
        <w:tabs>
          <w:tab w:val="right" w:leader="dot" w:pos="8505"/>
          <w:tab w:val="right" w:leader="dot" w:pos="8647"/>
        </w:tabs>
        <w:spacing w:after="0" w:line="360" w:lineRule="auto"/>
        <w:jc w:val="both"/>
        <w:rPr>
          <w:rFonts w:eastAsia="Times New Roman" w:cs="Calibri"/>
        </w:rPr>
      </w:pPr>
    </w:p>
    <w:p w:rsidR="007B2F99" w:rsidRDefault="007B2F99" w:rsidP="009014DB">
      <w:pPr>
        <w:tabs>
          <w:tab w:val="right" w:leader="dot" w:pos="8505"/>
          <w:tab w:val="right" w:leader="dot" w:pos="8647"/>
        </w:tabs>
        <w:spacing w:after="0" w:line="360" w:lineRule="auto"/>
        <w:jc w:val="both"/>
        <w:rPr>
          <w:rFonts w:eastAsia="Times New Roman" w:cs="Calibri"/>
        </w:rPr>
      </w:pPr>
    </w:p>
    <w:p w:rsidR="007B2F99" w:rsidRDefault="007B2F99" w:rsidP="009014DB">
      <w:pPr>
        <w:tabs>
          <w:tab w:val="right" w:leader="dot" w:pos="8505"/>
          <w:tab w:val="right" w:leader="dot" w:pos="8647"/>
        </w:tabs>
        <w:spacing w:after="0" w:line="360" w:lineRule="auto"/>
        <w:jc w:val="both"/>
        <w:rPr>
          <w:rFonts w:eastAsia="Times New Roman" w:cs="Calibri"/>
        </w:rPr>
      </w:pPr>
    </w:p>
    <w:p w:rsidR="007B2F99" w:rsidRDefault="007B2F99" w:rsidP="009014DB">
      <w:pPr>
        <w:tabs>
          <w:tab w:val="right" w:leader="dot" w:pos="8505"/>
          <w:tab w:val="right" w:leader="dot" w:pos="8647"/>
        </w:tabs>
        <w:spacing w:after="0" w:line="360" w:lineRule="auto"/>
        <w:jc w:val="both"/>
        <w:rPr>
          <w:rFonts w:eastAsia="Times New Roman" w:cs="Calibri"/>
        </w:rPr>
      </w:pPr>
    </w:p>
    <w:p w:rsidR="007B2F99" w:rsidRDefault="007B2F99" w:rsidP="009014DB">
      <w:pPr>
        <w:tabs>
          <w:tab w:val="right" w:leader="dot" w:pos="8505"/>
          <w:tab w:val="right" w:leader="dot" w:pos="8647"/>
        </w:tabs>
        <w:spacing w:after="0" w:line="360" w:lineRule="auto"/>
        <w:jc w:val="both"/>
        <w:rPr>
          <w:rFonts w:eastAsia="Times New Roman" w:cs="Calibri"/>
        </w:rPr>
      </w:pPr>
    </w:p>
    <w:p w:rsidR="007B2F99" w:rsidRDefault="007B2F99" w:rsidP="009014DB">
      <w:pPr>
        <w:tabs>
          <w:tab w:val="right" w:leader="dot" w:pos="8505"/>
          <w:tab w:val="right" w:leader="dot" w:pos="8647"/>
        </w:tabs>
        <w:spacing w:after="0" w:line="360" w:lineRule="auto"/>
        <w:jc w:val="both"/>
        <w:rPr>
          <w:rFonts w:eastAsia="Times New Roman" w:cs="Calibri"/>
        </w:rPr>
      </w:pPr>
    </w:p>
    <w:p w:rsidR="007B2F99" w:rsidRDefault="007B2F99" w:rsidP="009014DB">
      <w:pPr>
        <w:tabs>
          <w:tab w:val="right" w:leader="dot" w:pos="8505"/>
          <w:tab w:val="right" w:leader="dot" w:pos="8647"/>
        </w:tabs>
        <w:spacing w:after="0" w:line="360" w:lineRule="auto"/>
        <w:jc w:val="both"/>
        <w:rPr>
          <w:rFonts w:eastAsia="Times New Roman" w:cs="Calibri"/>
        </w:rPr>
      </w:pPr>
    </w:p>
    <w:p w:rsidR="007B2F99" w:rsidRDefault="007B2F99" w:rsidP="009014DB">
      <w:pPr>
        <w:tabs>
          <w:tab w:val="right" w:leader="dot" w:pos="8505"/>
          <w:tab w:val="right" w:leader="dot" w:pos="8647"/>
        </w:tabs>
        <w:spacing w:after="0" w:line="360" w:lineRule="auto"/>
        <w:jc w:val="both"/>
        <w:rPr>
          <w:rFonts w:eastAsia="Times New Roman" w:cs="Calibri"/>
        </w:rPr>
      </w:pPr>
    </w:p>
    <w:p w:rsidR="007B2F99" w:rsidRDefault="007B2F99" w:rsidP="009014DB">
      <w:pPr>
        <w:tabs>
          <w:tab w:val="right" w:leader="dot" w:pos="8505"/>
          <w:tab w:val="right" w:leader="dot" w:pos="8647"/>
        </w:tabs>
        <w:spacing w:after="0" w:line="360" w:lineRule="auto"/>
        <w:jc w:val="both"/>
        <w:rPr>
          <w:rFonts w:eastAsia="Times New Roman" w:cs="Calibri"/>
        </w:rPr>
      </w:pPr>
    </w:p>
    <w:p w:rsidR="007B2F99" w:rsidRDefault="007B2F99" w:rsidP="009014DB">
      <w:pPr>
        <w:tabs>
          <w:tab w:val="right" w:leader="dot" w:pos="8505"/>
          <w:tab w:val="right" w:leader="dot" w:pos="8647"/>
        </w:tabs>
        <w:spacing w:after="0" w:line="360" w:lineRule="auto"/>
        <w:jc w:val="both"/>
        <w:rPr>
          <w:rFonts w:eastAsia="Times New Roman" w:cs="Calibri"/>
        </w:rPr>
      </w:pPr>
    </w:p>
    <w:p w:rsidR="007B2F99" w:rsidRDefault="007B2F99" w:rsidP="009014DB">
      <w:pPr>
        <w:tabs>
          <w:tab w:val="right" w:leader="dot" w:pos="8505"/>
          <w:tab w:val="right" w:leader="dot" w:pos="8647"/>
        </w:tabs>
        <w:spacing w:after="0" w:line="360" w:lineRule="auto"/>
        <w:jc w:val="both"/>
        <w:rPr>
          <w:rFonts w:eastAsia="Times New Roman" w:cs="Calibri"/>
        </w:rPr>
      </w:pPr>
    </w:p>
    <w:p w:rsidR="007B2F99" w:rsidRDefault="007B2F99" w:rsidP="009014DB">
      <w:pPr>
        <w:tabs>
          <w:tab w:val="right" w:leader="dot" w:pos="8505"/>
          <w:tab w:val="right" w:leader="dot" w:pos="8647"/>
        </w:tabs>
        <w:spacing w:after="0" w:line="360" w:lineRule="auto"/>
        <w:jc w:val="both"/>
        <w:rPr>
          <w:rFonts w:eastAsia="Times New Roman" w:cs="Calibri"/>
        </w:rPr>
      </w:pPr>
    </w:p>
    <w:p w:rsidR="007B2F99" w:rsidRDefault="007B2F99" w:rsidP="009014DB">
      <w:pPr>
        <w:tabs>
          <w:tab w:val="right" w:leader="dot" w:pos="8505"/>
          <w:tab w:val="right" w:leader="dot" w:pos="8647"/>
        </w:tabs>
        <w:spacing w:after="0" w:line="360" w:lineRule="auto"/>
        <w:jc w:val="both"/>
        <w:rPr>
          <w:rFonts w:eastAsia="Times New Roman" w:cs="Calibri"/>
        </w:rPr>
      </w:pPr>
    </w:p>
    <w:p w:rsidR="007B2F99" w:rsidRDefault="007B2F99" w:rsidP="009014DB">
      <w:pPr>
        <w:tabs>
          <w:tab w:val="right" w:leader="dot" w:pos="8505"/>
          <w:tab w:val="right" w:leader="dot" w:pos="8647"/>
        </w:tabs>
        <w:spacing w:after="0" w:line="360" w:lineRule="auto"/>
        <w:jc w:val="both"/>
        <w:rPr>
          <w:rFonts w:eastAsia="Times New Roman" w:cs="Calibri"/>
        </w:rPr>
      </w:pPr>
    </w:p>
    <w:p w:rsidR="007B2F99" w:rsidRDefault="007B2F99" w:rsidP="009014DB">
      <w:pPr>
        <w:tabs>
          <w:tab w:val="right" w:leader="dot" w:pos="8505"/>
          <w:tab w:val="right" w:leader="dot" w:pos="8647"/>
        </w:tabs>
        <w:spacing w:after="0" w:line="360" w:lineRule="auto"/>
        <w:jc w:val="both"/>
        <w:rPr>
          <w:rFonts w:eastAsia="Times New Roman" w:cs="Calibri"/>
        </w:rPr>
      </w:pPr>
    </w:p>
    <w:p w:rsidR="007B2F99" w:rsidRDefault="007B2F99" w:rsidP="009014DB">
      <w:pPr>
        <w:tabs>
          <w:tab w:val="right" w:leader="dot" w:pos="8505"/>
          <w:tab w:val="right" w:leader="dot" w:pos="8647"/>
        </w:tabs>
        <w:spacing w:after="0" w:line="360" w:lineRule="auto"/>
        <w:jc w:val="both"/>
        <w:rPr>
          <w:rFonts w:eastAsia="Times New Roman" w:cs="Calibri"/>
        </w:rPr>
      </w:pPr>
    </w:p>
    <w:p w:rsidR="007B2F99" w:rsidRDefault="007B2F99" w:rsidP="009014DB">
      <w:pPr>
        <w:tabs>
          <w:tab w:val="right" w:leader="dot" w:pos="8505"/>
          <w:tab w:val="right" w:leader="dot" w:pos="8647"/>
        </w:tabs>
        <w:spacing w:after="0" w:line="360" w:lineRule="auto"/>
        <w:jc w:val="both"/>
        <w:rPr>
          <w:rFonts w:eastAsia="Times New Roman" w:cs="Calibri"/>
        </w:rPr>
      </w:pPr>
    </w:p>
    <w:p w:rsidR="007B2F99" w:rsidRDefault="007B2F99" w:rsidP="009014DB">
      <w:pPr>
        <w:tabs>
          <w:tab w:val="right" w:leader="dot" w:pos="8505"/>
          <w:tab w:val="right" w:leader="dot" w:pos="8647"/>
        </w:tabs>
        <w:spacing w:after="0" w:line="360" w:lineRule="auto"/>
        <w:jc w:val="both"/>
        <w:rPr>
          <w:rFonts w:eastAsia="Times New Roman" w:cs="Calibri"/>
        </w:rPr>
      </w:pPr>
    </w:p>
    <w:p w:rsidR="007B2F99" w:rsidRDefault="007B2F99" w:rsidP="009014DB">
      <w:pPr>
        <w:tabs>
          <w:tab w:val="right" w:leader="dot" w:pos="8505"/>
          <w:tab w:val="right" w:leader="dot" w:pos="8647"/>
        </w:tabs>
        <w:spacing w:after="0" w:line="360" w:lineRule="auto"/>
        <w:jc w:val="both"/>
        <w:rPr>
          <w:rFonts w:eastAsia="Times New Roman" w:cs="Calibri"/>
        </w:rPr>
      </w:pPr>
    </w:p>
    <w:p w:rsidR="007B2F99" w:rsidRDefault="007B2F99" w:rsidP="009014DB">
      <w:pPr>
        <w:tabs>
          <w:tab w:val="right" w:leader="dot" w:pos="8505"/>
          <w:tab w:val="right" w:leader="dot" w:pos="8647"/>
        </w:tabs>
        <w:spacing w:after="0" w:line="360" w:lineRule="auto"/>
        <w:jc w:val="both"/>
        <w:rPr>
          <w:rFonts w:eastAsia="Times New Roman" w:cs="Calibri"/>
        </w:rPr>
      </w:pPr>
    </w:p>
    <w:p w:rsidR="007B2F99" w:rsidRDefault="007B2F99" w:rsidP="009014DB">
      <w:pPr>
        <w:tabs>
          <w:tab w:val="right" w:leader="dot" w:pos="8505"/>
          <w:tab w:val="right" w:leader="dot" w:pos="8647"/>
        </w:tabs>
        <w:spacing w:after="0" w:line="360" w:lineRule="auto"/>
        <w:jc w:val="both"/>
        <w:rPr>
          <w:rFonts w:eastAsia="Times New Roman" w:cs="Calibri"/>
        </w:rPr>
      </w:pPr>
    </w:p>
    <w:p w:rsidR="007B2F99" w:rsidRDefault="007B2F99" w:rsidP="009014DB">
      <w:pPr>
        <w:tabs>
          <w:tab w:val="right" w:leader="dot" w:pos="8505"/>
          <w:tab w:val="right" w:leader="dot" w:pos="8647"/>
        </w:tabs>
        <w:spacing w:after="0" w:line="360" w:lineRule="auto"/>
        <w:jc w:val="both"/>
        <w:rPr>
          <w:rFonts w:eastAsia="Times New Roman" w:cs="Calibri"/>
        </w:rPr>
      </w:pPr>
    </w:p>
    <w:p w:rsidR="007B2F99" w:rsidRDefault="007B2F99" w:rsidP="009014DB">
      <w:pPr>
        <w:tabs>
          <w:tab w:val="right" w:leader="dot" w:pos="8505"/>
          <w:tab w:val="right" w:leader="dot" w:pos="8647"/>
        </w:tabs>
        <w:spacing w:after="0" w:line="360" w:lineRule="auto"/>
        <w:jc w:val="both"/>
        <w:rPr>
          <w:rFonts w:eastAsia="Times New Roman" w:cs="Calibri"/>
        </w:rPr>
      </w:pPr>
    </w:p>
    <w:p w:rsidR="007B2F99" w:rsidRDefault="007B2F99" w:rsidP="009014DB">
      <w:pPr>
        <w:tabs>
          <w:tab w:val="right" w:leader="dot" w:pos="8505"/>
          <w:tab w:val="right" w:leader="dot" w:pos="8647"/>
        </w:tabs>
        <w:spacing w:after="0" w:line="360" w:lineRule="auto"/>
        <w:jc w:val="both"/>
        <w:rPr>
          <w:rFonts w:eastAsia="Times New Roman" w:cs="Calibri"/>
        </w:rPr>
      </w:pPr>
    </w:p>
    <w:p w:rsidR="007B2F99" w:rsidRDefault="007B2F99" w:rsidP="009014DB">
      <w:pPr>
        <w:tabs>
          <w:tab w:val="right" w:leader="dot" w:pos="8505"/>
          <w:tab w:val="right" w:leader="dot" w:pos="8647"/>
        </w:tabs>
        <w:spacing w:after="0" w:line="360" w:lineRule="auto"/>
        <w:jc w:val="both"/>
        <w:rPr>
          <w:rFonts w:eastAsia="Times New Roman" w:cs="Calibri"/>
        </w:rPr>
      </w:pPr>
    </w:p>
    <w:p w:rsidR="007B2F99" w:rsidRDefault="007B2F99" w:rsidP="009014DB">
      <w:pPr>
        <w:tabs>
          <w:tab w:val="right" w:leader="dot" w:pos="8505"/>
          <w:tab w:val="right" w:leader="dot" w:pos="8647"/>
        </w:tabs>
        <w:spacing w:after="0" w:line="360" w:lineRule="auto"/>
        <w:jc w:val="both"/>
        <w:rPr>
          <w:rFonts w:eastAsia="Times New Roman" w:cs="Calibri"/>
        </w:rPr>
      </w:pPr>
    </w:p>
    <w:p w:rsidR="007B2F99" w:rsidRDefault="007B2F99" w:rsidP="009014DB">
      <w:pPr>
        <w:tabs>
          <w:tab w:val="right" w:leader="dot" w:pos="8505"/>
          <w:tab w:val="right" w:leader="dot" w:pos="8647"/>
        </w:tabs>
        <w:spacing w:after="0" w:line="360" w:lineRule="auto"/>
        <w:jc w:val="both"/>
        <w:rPr>
          <w:rFonts w:eastAsia="Times New Roman" w:cs="Calibri"/>
        </w:rPr>
      </w:pPr>
    </w:p>
    <w:p w:rsidR="007B2F99" w:rsidRDefault="007B2F99" w:rsidP="009014DB">
      <w:pPr>
        <w:tabs>
          <w:tab w:val="right" w:leader="dot" w:pos="8505"/>
          <w:tab w:val="right" w:leader="dot" w:pos="8647"/>
        </w:tabs>
        <w:spacing w:after="0" w:line="360" w:lineRule="auto"/>
        <w:jc w:val="both"/>
        <w:rPr>
          <w:rFonts w:eastAsia="Times New Roman" w:cs="Calibri"/>
        </w:rPr>
      </w:pPr>
    </w:p>
    <w:p w:rsidR="007B2F99" w:rsidRDefault="007B2F99" w:rsidP="009014DB">
      <w:pPr>
        <w:tabs>
          <w:tab w:val="right" w:leader="dot" w:pos="8505"/>
          <w:tab w:val="right" w:leader="dot" w:pos="8647"/>
        </w:tabs>
        <w:spacing w:after="0" w:line="360" w:lineRule="auto"/>
        <w:jc w:val="both"/>
        <w:rPr>
          <w:rFonts w:eastAsia="Times New Roman" w:cs="Calibri"/>
        </w:rPr>
      </w:pPr>
    </w:p>
    <w:p w:rsidR="00B7386B" w:rsidRPr="004C1F74" w:rsidRDefault="00B7386B" w:rsidP="009014DB">
      <w:pPr>
        <w:tabs>
          <w:tab w:val="right" w:leader="dot" w:pos="8505"/>
          <w:tab w:val="right" w:leader="dot" w:pos="8647"/>
        </w:tabs>
        <w:spacing w:after="0" w:line="360" w:lineRule="auto"/>
        <w:jc w:val="both"/>
        <w:rPr>
          <w:rFonts w:eastAsia="Times New Roman" w:cs="Calibri"/>
        </w:rPr>
      </w:pPr>
    </w:p>
    <w:p w:rsidR="00DC73C3" w:rsidRPr="004C1F74" w:rsidRDefault="009A295F" w:rsidP="00CB4D18">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356467967"/>
      <w:r w:rsidRPr="004C1F74">
        <w:rPr>
          <w:rFonts w:cs="Calibri"/>
          <w:b/>
          <w:color w:val="FFFFFF"/>
        </w:rPr>
        <w:t>GİRİŞ</w:t>
      </w:r>
      <w:bookmarkEnd w:id="0"/>
    </w:p>
    <w:p w:rsidR="00FB5856" w:rsidRPr="004C1F74" w:rsidRDefault="00FB5856" w:rsidP="009014DB">
      <w:pPr>
        <w:pStyle w:val="ColorfulList-Accent11"/>
        <w:spacing w:after="0" w:line="360" w:lineRule="auto"/>
        <w:jc w:val="both"/>
        <w:outlineLvl w:val="2"/>
        <w:rPr>
          <w:rFonts w:cs="Calibri"/>
          <w:b/>
        </w:rPr>
      </w:pPr>
    </w:p>
    <w:p w:rsidR="004548CA" w:rsidRPr="004C1F74" w:rsidRDefault="005B05FE" w:rsidP="005B05FE">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Pr>
          <w:rFonts w:cs="Calibri"/>
        </w:rPr>
        <w:t xml:space="preserve">Çocukların hastalıkları </w:t>
      </w:r>
      <w:r w:rsidR="00F9038B">
        <w:rPr>
          <w:rFonts w:cs="Calibri"/>
        </w:rPr>
        <w:t>erişkinlerden</w:t>
      </w:r>
      <w:r>
        <w:rPr>
          <w:rFonts w:cs="Calibri"/>
        </w:rPr>
        <w:t xml:space="preserve"> farklı olduğu için </w:t>
      </w:r>
      <w:r w:rsidR="00830866">
        <w:rPr>
          <w:rFonts w:cs="Calibri"/>
        </w:rPr>
        <w:t>Ç</w:t>
      </w:r>
      <w:r>
        <w:rPr>
          <w:rFonts w:cs="Calibri"/>
        </w:rPr>
        <w:t xml:space="preserve">ocuk </w:t>
      </w:r>
      <w:r w:rsidR="00830866">
        <w:rPr>
          <w:rFonts w:cs="Calibri"/>
        </w:rPr>
        <w:t>R</w:t>
      </w:r>
      <w:r>
        <w:rPr>
          <w:rFonts w:cs="Calibri"/>
        </w:rPr>
        <w:t>adyolojisi</w:t>
      </w:r>
      <w:r w:rsidR="005F673F">
        <w:rPr>
          <w:rFonts w:cs="Calibri"/>
        </w:rPr>
        <w:t>,</w:t>
      </w:r>
      <w:r>
        <w:rPr>
          <w:rFonts w:cs="Calibri"/>
        </w:rPr>
        <w:t xml:space="preserve"> çocukluk çağında </w:t>
      </w:r>
      <w:r w:rsidR="00406D81">
        <w:rPr>
          <w:rFonts w:cs="Calibri"/>
        </w:rPr>
        <w:t xml:space="preserve">(on sekiz yaş ve altı) </w:t>
      </w:r>
      <w:r>
        <w:rPr>
          <w:rFonts w:cs="Calibri"/>
        </w:rPr>
        <w:t xml:space="preserve">ortaya çıkan hastalıkların ve doğumsal </w:t>
      </w:r>
      <w:r w:rsidR="00F9038B">
        <w:rPr>
          <w:rFonts w:cs="Calibri"/>
        </w:rPr>
        <w:t>patolojilerin</w:t>
      </w:r>
      <w:r>
        <w:rPr>
          <w:rFonts w:cs="Calibri"/>
        </w:rPr>
        <w:t xml:space="preserve"> </w:t>
      </w:r>
      <w:r w:rsidR="00665AE1">
        <w:rPr>
          <w:rFonts w:cs="Calibri"/>
        </w:rPr>
        <w:t xml:space="preserve">tanısını </w:t>
      </w:r>
      <w:r w:rsidR="00C0144A">
        <w:rPr>
          <w:rFonts w:cs="Calibri"/>
        </w:rPr>
        <w:t>ve radyolojik girişimsel işlemlerini</w:t>
      </w:r>
      <w:r w:rsidR="00665AE1">
        <w:rPr>
          <w:rFonts w:cs="Calibri"/>
        </w:rPr>
        <w:t xml:space="preserve"> </w:t>
      </w:r>
      <w:r>
        <w:rPr>
          <w:rFonts w:cs="Calibri"/>
        </w:rPr>
        <w:t xml:space="preserve">gerçekleştirmeyi amaçlamaktadır. Çocuk </w:t>
      </w:r>
      <w:r w:rsidR="00830866">
        <w:rPr>
          <w:rFonts w:cs="Calibri"/>
        </w:rPr>
        <w:t>R</w:t>
      </w:r>
      <w:r>
        <w:rPr>
          <w:rFonts w:cs="Calibri"/>
        </w:rPr>
        <w:t xml:space="preserve">adyolojisi disiplinine özgün </w:t>
      </w:r>
      <w:r w:rsidRPr="007245DD">
        <w:rPr>
          <w:rFonts w:cs="Calibri"/>
        </w:rPr>
        <w:t>önerdiğimiz uzmanlık eğitim</w:t>
      </w:r>
      <w:r>
        <w:rPr>
          <w:rFonts w:cs="Calibri"/>
        </w:rPr>
        <w:t xml:space="preserve"> </w:t>
      </w:r>
      <w:r w:rsidRPr="007245DD">
        <w:rPr>
          <w:rFonts w:cs="Calibri"/>
        </w:rPr>
        <w:t xml:space="preserve">müfredatı </w:t>
      </w:r>
      <w:r>
        <w:rPr>
          <w:rFonts w:cs="Calibri"/>
        </w:rPr>
        <w:t>aşağıda</w:t>
      </w:r>
      <w:r w:rsidRPr="007245DD">
        <w:rPr>
          <w:rFonts w:cs="Calibri"/>
        </w:rPr>
        <w:t xml:space="preserve"> sunulmuştur</w:t>
      </w:r>
      <w:r>
        <w:rPr>
          <w:rFonts w:cs="Calibri"/>
        </w:rPr>
        <w:t>.</w:t>
      </w:r>
    </w:p>
    <w:p w:rsidR="00DB7C7D" w:rsidRPr="004C1F74" w:rsidRDefault="00DB7C7D" w:rsidP="009014DB">
      <w:pPr>
        <w:pStyle w:val="ColorfulList-Accent11"/>
        <w:spacing w:after="0" w:line="360" w:lineRule="auto"/>
        <w:jc w:val="both"/>
        <w:outlineLvl w:val="2"/>
        <w:rPr>
          <w:rFonts w:cs="Calibri"/>
          <w:b/>
        </w:rPr>
      </w:pPr>
    </w:p>
    <w:p w:rsidR="00AE3F2E" w:rsidRPr="00AE3F2E" w:rsidRDefault="009A295F" w:rsidP="00AE3F2E">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356467968"/>
      <w:r w:rsidRPr="004C1F74">
        <w:rPr>
          <w:rFonts w:cs="Calibri"/>
          <w:b/>
          <w:color w:val="FFFFFF"/>
        </w:rPr>
        <w:t>MÜFREDAT TANITIMI</w:t>
      </w:r>
      <w:bookmarkEnd w:id="1"/>
    </w:p>
    <w:p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Müfredatın Amacı ve Hedefleri</w:t>
      </w:r>
    </w:p>
    <w:p w:rsidR="004548CA" w:rsidRPr="009F2BB4" w:rsidRDefault="0037022D" w:rsidP="0037022D">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9F2BB4">
        <w:rPr>
          <w:rFonts w:cs="Calibri"/>
        </w:rPr>
        <w:t xml:space="preserve">Türkiye’de </w:t>
      </w:r>
      <w:r w:rsidR="00406D81">
        <w:rPr>
          <w:rFonts w:cs="Calibri"/>
        </w:rPr>
        <w:t>Ç</w:t>
      </w:r>
      <w:r w:rsidRPr="009F2BB4">
        <w:rPr>
          <w:rFonts w:cs="Calibri"/>
        </w:rPr>
        <w:t xml:space="preserve">ocuk </w:t>
      </w:r>
      <w:r w:rsidR="00406D81">
        <w:rPr>
          <w:rFonts w:cs="Calibri"/>
        </w:rPr>
        <w:t>R</w:t>
      </w:r>
      <w:r w:rsidRPr="009F2BB4">
        <w:rPr>
          <w:rFonts w:cs="Calibri"/>
        </w:rPr>
        <w:t xml:space="preserve">adyolojisi yan dal uzmanlık eğitimi veren tüm eğitim kurumlarında standardizasyonu sağlamak ve bu eğitimin düzeyini uluslararası kabul görmüş en üst dereceye yükseltmektir. </w:t>
      </w:r>
    </w:p>
    <w:p w:rsidR="004548CA" w:rsidRPr="004C1F74" w:rsidRDefault="004548CA" w:rsidP="004548CA">
      <w:pPr>
        <w:pStyle w:val="ColorfulList-Accent11"/>
        <w:spacing w:line="240" w:lineRule="auto"/>
        <w:ind w:left="1440"/>
        <w:jc w:val="both"/>
        <w:rPr>
          <w:rFonts w:cs="Calibri"/>
          <w:sz w:val="24"/>
        </w:rPr>
      </w:pPr>
    </w:p>
    <w:p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 Çalışmasının Tarihsel Süreci</w:t>
      </w:r>
    </w:p>
    <w:p w:rsidR="009F2BB4" w:rsidRPr="009F2BB4" w:rsidRDefault="009F2BB4" w:rsidP="009F2BB4">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9F2BB4">
        <w:rPr>
          <w:rFonts w:cs="Calibri"/>
        </w:rPr>
        <w:t xml:space="preserve">Tıpta Uzmanlık Kurulu Müfredat Oluşturma Sistemi (TUKMOS) içerisinde, </w:t>
      </w:r>
      <w:r w:rsidR="00F9038B">
        <w:rPr>
          <w:rFonts w:cs="Calibri"/>
        </w:rPr>
        <w:t>O</w:t>
      </w:r>
      <w:r w:rsidR="00F9038B" w:rsidRPr="009F2BB4">
        <w:rPr>
          <w:rFonts w:cs="Calibri"/>
        </w:rPr>
        <w:t>cak 2010</w:t>
      </w:r>
      <w:r w:rsidRPr="009F2BB4">
        <w:rPr>
          <w:rFonts w:cs="Calibri"/>
        </w:rPr>
        <w:t xml:space="preserve"> tarihinde çalışmalara başlanmıştır. Çocuk </w:t>
      </w:r>
      <w:r w:rsidR="00B852B4">
        <w:rPr>
          <w:rFonts w:cs="Calibri"/>
        </w:rPr>
        <w:t>R</w:t>
      </w:r>
      <w:r w:rsidRPr="009F2BB4">
        <w:rPr>
          <w:rFonts w:cs="Calibri"/>
        </w:rPr>
        <w:t>adyolojisi yan dal grubu kendi içerisinde görev bölümü yaparak hedef kitlenin öğrenim gereksinimleri</w:t>
      </w:r>
      <w:r w:rsidR="00F73840">
        <w:rPr>
          <w:rFonts w:cs="Calibri"/>
        </w:rPr>
        <w:t>ni</w:t>
      </w:r>
      <w:r w:rsidRPr="009F2BB4">
        <w:rPr>
          <w:rFonts w:cs="Calibri"/>
        </w:rPr>
        <w:t>, amaç ve öğrenim hedefleri</w:t>
      </w:r>
      <w:r w:rsidR="00F73840">
        <w:rPr>
          <w:rFonts w:cs="Calibri"/>
        </w:rPr>
        <w:t>ni</w:t>
      </w:r>
      <w:r w:rsidRPr="009F2BB4">
        <w:rPr>
          <w:rFonts w:cs="Calibri"/>
        </w:rPr>
        <w:t xml:space="preserve"> belirlemiştir. Bu bağlamda grubu oluşturan üyelerin görev listeleri ve görev grupları saptanmıştır. </w:t>
      </w:r>
    </w:p>
    <w:p w:rsidR="009F2BB4" w:rsidRPr="009F2BB4" w:rsidRDefault="009F2BB4" w:rsidP="009F2BB4">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9F2BB4">
        <w:rPr>
          <w:rFonts w:cs="Calibri"/>
        </w:rPr>
        <w:t>Takip eden süreçte çocuk radyolojisi yan dal müfredat kurulu üyeleri kendi görev alanları içinde konularının görev analizlerini ve öğrenim hedeflerini belirlemiş ve TUKMOS veri tabanına aktarmıştır.</w:t>
      </w:r>
    </w:p>
    <w:p w:rsidR="004548CA" w:rsidRPr="009F2BB4" w:rsidRDefault="009F2BB4" w:rsidP="009F2BB4">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9F2BB4">
        <w:rPr>
          <w:rFonts w:cs="Calibri"/>
        </w:rPr>
        <w:t xml:space="preserve">2011’de </w:t>
      </w:r>
      <w:r w:rsidR="00F9038B">
        <w:rPr>
          <w:rFonts w:cs="Calibri"/>
        </w:rPr>
        <w:t>A</w:t>
      </w:r>
      <w:r w:rsidRPr="009F2BB4">
        <w:rPr>
          <w:rFonts w:cs="Calibri"/>
        </w:rPr>
        <w:t>nkara</w:t>
      </w:r>
      <w:r w:rsidR="00F9038B">
        <w:rPr>
          <w:rFonts w:cs="Calibri"/>
        </w:rPr>
        <w:t>’</w:t>
      </w:r>
      <w:r w:rsidRPr="009F2BB4">
        <w:rPr>
          <w:rFonts w:cs="Calibri"/>
        </w:rPr>
        <w:t xml:space="preserve">da yapılan çalışmalar sonucunda TUKMOS birinci dönem komisyonu tarafından müfredatın V </w:t>
      </w:r>
      <w:proofErr w:type="gramStart"/>
      <w:r w:rsidRPr="009F2BB4">
        <w:rPr>
          <w:rFonts w:cs="Calibri"/>
        </w:rPr>
        <w:t>1.0</w:t>
      </w:r>
      <w:proofErr w:type="gramEnd"/>
      <w:r w:rsidRPr="009F2BB4">
        <w:rPr>
          <w:rFonts w:cs="Calibri"/>
        </w:rPr>
        <w:t xml:space="preserve"> şekli oluşturulmuş, takiben 2013 </w:t>
      </w:r>
      <w:r w:rsidR="00F9038B">
        <w:rPr>
          <w:rFonts w:cs="Calibri"/>
        </w:rPr>
        <w:t>N</w:t>
      </w:r>
      <w:r w:rsidRPr="009F2BB4">
        <w:rPr>
          <w:rFonts w:cs="Calibri"/>
        </w:rPr>
        <w:t xml:space="preserve">isan ayında 2. Dönem </w:t>
      </w:r>
      <w:r w:rsidR="00F9038B" w:rsidRPr="009F2BB4">
        <w:rPr>
          <w:rFonts w:cs="Calibri"/>
        </w:rPr>
        <w:t xml:space="preserve">TUKMOS </w:t>
      </w:r>
      <w:r w:rsidRPr="009F2BB4">
        <w:rPr>
          <w:rFonts w:cs="Calibri"/>
        </w:rPr>
        <w:t>komisyonu tarafından Ankara’da yapılan toplantıda V.2.0 radyolojisi müfredatı son şeklini almıştır.</w:t>
      </w:r>
    </w:p>
    <w:p w:rsidR="004548CA" w:rsidRDefault="004548CA" w:rsidP="004548CA">
      <w:pPr>
        <w:pStyle w:val="ColorfulList-Accent11"/>
        <w:spacing w:line="240" w:lineRule="auto"/>
        <w:ind w:left="1440"/>
        <w:jc w:val="both"/>
        <w:rPr>
          <w:rFonts w:cs="Calibri"/>
          <w:sz w:val="24"/>
        </w:rPr>
      </w:pPr>
    </w:p>
    <w:p w:rsidR="00AE3F2E" w:rsidRPr="004C1F74" w:rsidRDefault="00AE3F2E" w:rsidP="004548CA">
      <w:pPr>
        <w:pStyle w:val="ColorfulList-Accent11"/>
        <w:spacing w:line="240" w:lineRule="auto"/>
        <w:ind w:left="1440"/>
        <w:jc w:val="both"/>
        <w:rPr>
          <w:rFonts w:cs="Calibri"/>
          <w:sz w:val="24"/>
        </w:rPr>
      </w:pPr>
    </w:p>
    <w:p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Uzmanlık Eğitimi Süreci</w:t>
      </w:r>
    </w:p>
    <w:p w:rsidR="004548CA" w:rsidRPr="00A92A14" w:rsidRDefault="00B5797F" w:rsidP="00B5797F">
      <w:pPr>
        <w:pStyle w:val="ListeParagraf"/>
        <w:pBdr>
          <w:top w:val="single" w:sz="4" w:space="1" w:color="auto"/>
          <w:left w:val="single" w:sz="4" w:space="4" w:color="auto"/>
          <w:bottom w:val="single" w:sz="4" w:space="1" w:color="auto"/>
          <w:right w:val="single" w:sz="4" w:space="4" w:color="auto"/>
        </w:pBdr>
        <w:spacing w:after="0" w:line="240" w:lineRule="auto"/>
        <w:ind w:left="360"/>
        <w:jc w:val="both"/>
        <w:rPr>
          <w:rFonts w:cs="Calibri"/>
          <w:lang w:val="tr-TR"/>
        </w:rPr>
      </w:pPr>
      <w:r w:rsidRPr="00A92A14">
        <w:rPr>
          <w:rFonts w:cs="Calibri"/>
          <w:lang w:val="tr-TR"/>
        </w:rPr>
        <w:t xml:space="preserve">Çocuk </w:t>
      </w:r>
      <w:r w:rsidR="003A78F4" w:rsidRPr="00A92A14">
        <w:rPr>
          <w:rFonts w:cs="Calibri"/>
          <w:lang w:val="tr-TR"/>
        </w:rPr>
        <w:t>R</w:t>
      </w:r>
      <w:r w:rsidRPr="00A92A14">
        <w:rPr>
          <w:rFonts w:cs="Calibri"/>
          <w:lang w:val="tr-TR"/>
        </w:rPr>
        <w:t>ady</w:t>
      </w:r>
      <w:r w:rsidR="003A78F4" w:rsidRPr="00A92A14">
        <w:rPr>
          <w:rFonts w:cs="Calibri"/>
          <w:lang w:val="tr-TR"/>
        </w:rPr>
        <w:t>olojisi uzmanlık eğitimi yürürlü</w:t>
      </w:r>
      <w:r w:rsidRPr="00A92A14">
        <w:rPr>
          <w:rFonts w:cs="Calibri"/>
          <w:lang w:val="tr-TR"/>
        </w:rPr>
        <w:t>kteki mevzuata uygun yapılmaktadır.</w:t>
      </w:r>
    </w:p>
    <w:p w:rsidR="00AE3F2E" w:rsidRDefault="00AE3F2E" w:rsidP="009D7B86">
      <w:pPr>
        <w:pStyle w:val="ColorfulList-Accent11"/>
        <w:spacing w:line="240" w:lineRule="auto"/>
        <w:ind w:left="0"/>
        <w:jc w:val="both"/>
        <w:rPr>
          <w:rFonts w:cs="Calibri"/>
          <w:sz w:val="24"/>
        </w:rPr>
      </w:pPr>
    </w:p>
    <w:p w:rsidR="00AE3F2E" w:rsidRPr="004C1F74" w:rsidRDefault="00AE3F2E" w:rsidP="004548CA">
      <w:pPr>
        <w:pStyle w:val="ColorfulList-Accent11"/>
        <w:spacing w:line="240" w:lineRule="auto"/>
        <w:ind w:left="1440"/>
        <w:jc w:val="both"/>
        <w:rPr>
          <w:rFonts w:cs="Calibri"/>
          <w:sz w:val="24"/>
        </w:rPr>
      </w:pPr>
    </w:p>
    <w:p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Kariyer Olasılıkları</w:t>
      </w:r>
    </w:p>
    <w:p w:rsidR="004548CA" w:rsidRPr="00CB59E3" w:rsidRDefault="00B5797F" w:rsidP="004548CA">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CB59E3">
        <w:rPr>
          <w:rFonts w:cs="Calibri"/>
        </w:rPr>
        <w:t>Üniversitelerde akademik çalışmalarına devam edebilir, devlet</w:t>
      </w:r>
      <w:r w:rsidR="003A78F4">
        <w:rPr>
          <w:rFonts w:cs="Calibri"/>
        </w:rPr>
        <w:t xml:space="preserve"> ve özel kurumların radyoloji ve Çocuk Radyolojisi bölümlerinde çalışabilir,</w:t>
      </w:r>
      <w:r w:rsidRPr="00CB59E3">
        <w:rPr>
          <w:rFonts w:cs="Calibri"/>
        </w:rPr>
        <w:t xml:space="preserve"> ilgili konularda danışmanlık verebilir</w:t>
      </w:r>
      <w:r w:rsidR="003E2F59" w:rsidRPr="00CB59E3">
        <w:rPr>
          <w:rFonts w:cs="Calibri"/>
        </w:rPr>
        <w:t>.</w:t>
      </w:r>
    </w:p>
    <w:p w:rsidR="006F4F9E" w:rsidRDefault="006F4F9E" w:rsidP="009014DB">
      <w:pPr>
        <w:pStyle w:val="ColorfulList-Accent11"/>
        <w:spacing w:after="0" w:line="360" w:lineRule="auto"/>
        <w:ind w:left="1440"/>
        <w:jc w:val="both"/>
        <w:rPr>
          <w:rFonts w:cs="Calibri"/>
        </w:rPr>
      </w:pPr>
    </w:p>
    <w:p w:rsidR="003E2F59" w:rsidRDefault="003E2F59" w:rsidP="009014DB">
      <w:pPr>
        <w:pStyle w:val="ColorfulList-Accent11"/>
        <w:spacing w:after="0" w:line="360" w:lineRule="auto"/>
        <w:ind w:left="1440"/>
        <w:jc w:val="both"/>
        <w:rPr>
          <w:rFonts w:cs="Calibri"/>
        </w:rPr>
      </w:pPr>
    </w:p>
    <w:p w:rsidR="003E2F59" w:rsidRDefault="003E2F59" w:rsidP="009014DB">
      <w:pPr>
        <w:pStyle w:val="ColorfulList-Accent11"/>
        <w:spacing w:after="0" w:line="360" w:lineRule="auto"/>
        <w:ind w:left="1440"/>
        <w:jc w:val="both"/>
        <w:rPr>
          <w:rFonts w:cs="Calibri"/>
        </w:rPr>
      </w:pPr>
    </w:p>
    <w:p w:rsidR="002A42F1" w:rsidRDefault="002A42F1" w:rsidP="009014DB">
      <w:pPr>
        <w:pStyle w:val="ColorfulList-Accent11"/>
        <w:spacing w:after="0" w:line="360" w:lineRule="auto"/>
        <w:ind w:left="1440"/>
        <w:jc w:val="both"/>
        <w:rPr>
          <w:rFonts w:cs="Calibri"/>
        </w:rPr>
      </w:pPr>
    </w:p>
    <w:p w:rsidR="003E2F59" w:rsidRPr="004C1F74" w:rsidRDefault="003E2F59" w:rsidP="009014DB">
      <w:pPr>
        <w:pStyle w:val="ColorfulList-Accent11"/>
        <w:spacing w:after="0" w:line="360" w:lineRule="auto"/>
        <w:ind w:left="1440"/>
        <w:jc w:val="both"/>
        <w:rPr>
          <w:rFonts w:cs="Calibri"/>
        </w:rPr>
      </w:pPr>
    </w:p>
    <w:p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356467969"/>
      <w:r w:rsidRPr="004C1F74">
        <w:rPr>
          <w:rFonts w:cs="Calibri"/>
          <w:b/>
          <w:color w:val="FFFFFF"/>
        </w:rPr>
        <w:lastRenderedPageBreak/>
        <w:t>TEMEL YETKİNLİKLER</w:t>
      </w:r>
      <w:bookmarkEnd w:id="2"/>
    </w:p>
    <w:p w:rsidR="00E60CBF" w:rsidRPr="004C1F74" w:rsidRDefault="002A42F1" w:rsidP="009014DB">
      <w:pPr>
        <w:spacing w:after="0" w:line="360" w:lineRule="auto"/>
        <w:rPr>
          <w:rFonts w:eastAsia="Times New Roman" w:cs="Calibri"/>
          <w:b/>
          <w:lang w:eastAsia="tr-TR"/>
        </w:rPr>
      </w:pPr>
      <w:r>
        <w:rPr>
          <w:rFonts w:eastAsia="Times New Roman" w:cs="Calibri"/>
          <w:b/>
          <w:noProof/>
          <w:lang w:eastAsia="tr-TR"/>
        </w:rPr>
        <w:drawing>
          <wp:anchor distT="0" distB="0" distL="114300" distR="114300" simplePos="0" relativeHeight="251657728" behindDoc="0" locked="0" layoutInCell="1" allowOverlap="1">
            <wp:simplePos x="0" y="0"/>
            <wp:positionH relativeFrom="column">
              <wp:posOffset>18415</wp:posOffset>
            </wp:positionH>
            <wp:positionV relativeFrom="paragraph">
              <wp:posOffset>40640</wp:posOffset>
            </wp:positionV>
            <wp:extent cx="3440430" cy="2392680"/>
            <wp:effectExtent l="19050" t="0" r="7620" b="0"/>
            <wp:wrapTight wrapText="bothSides">
              <wp:wrapPolygon edited="0">
                <wp:start x="-120" y="0"/>
                <wp:lineTo x="-120" y="21497"/>
                <wp:lineTo x="21648" y="21497"/>
                <wp:lineTo x="21648" y="0"/>
                <wp:lineTo x="-120"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srcRect/>
                    <a:stretch>
                      <a:fillRect/>
                    </a:stretch>
                  </pic:blipFill>
                  <pic:spPr bwMode="auto">
                    <a:xfrm>
                      <a:off x="0" y="0"/>
                      <a:ext cx="3440430" cy="2392680"/>
                    </a:xfrm>
                    <a:prstGeom prst="rect">
                      <a:avLst/>
                    </a:prstGeom>
                    <a:noFill/>
                    <a:ln w="9525">
                      <a:noFill/>
                      <a:miter lim="800000"/>
                      <a:headEnd/>
                      <a:tailEnd/>
                    </a:ln>
                  </pic:spPr>
                </pic:pic>
              </a:graphicData>
            </a:graphic>
          </wp:anchor>
        </w:drawing>
      </w:r>
    </w:p>
    <w:p w:rsidR="004B22B0" w:rsidRPr="004C1F74" w:rsidRDefault="004B22B0" w:rsidP="00AA2422">
      <w:pPr>
        <w:widowControl w:val="0"/>
        <w:autoSpaceDE w:val="0"/>
        <w:autoSpaceDN w:val="0"/>
        <w:adjustRightInd w:val="0"/>
        <w:spacing w:after="0"/>
        <w:jc w:val="both"/>
        <w:rPr>
          <w:rFonts w:cs="Calibri"/>
        </w:rPr>
      </w:pPr>
      <w:bookmarkStart w:id="3" w:name="_top"/>
      <w:bookmarkEnd w:id="3"/>
    </w:p>
    <w:p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rsidR="004B22B0" w:rsidRPr="004C1F74" w:rsidRDefault="00B03329" w:rsidP="00AA2422">
      <w:pPr>
        <w:widowControl w:val="0"/>
        <w:autoSpaceDE w:val="0"/>
        <w:autoSpaceDN w:val="0"/>
        <w:adjustRightInd w:val="0"/>
        <w:spacing w:after="0"/>
        <w:jc w:val="both"/>
        <w:rPr>
          <w:rFonts w:cs="Calibri"/>
        </w:rPr>
      </w:pPr>
      <w:r>
        <w:rPr>
          <w:rFonts w:cs="Calibri"/>
          <w:noProof/>
          <w:lang w:eastAsia="tr-TR"/>
        </w:rPr>
        <w:pict>
          <v:shapetype id="_x0000_t202" coordsize="21600,21600" o:spt="202" path="m,l,21600r21600,l21600,xe">
            <v:stroke joinstyle="miter"/>
            <v:path gradientshapeok="t" o:connecttype="rect"/>
          </v:shapetype>
          <v:shape id="Text Box 13" o:spid="_x0000_s1037" type="#_x0000_t202" style="position:absolute;left:0;text-align:left;margin-left:-283.55pt;margin-top:14.3pt;width:279pt;height:22.2pt;z-index:251656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" stroked="f">
            <v:textbox style="mso-next-textbox:#Text Box 13;mso-fit-shape-to-text:t" inset="0,0,0,0">
              <w:txbxContent>
                <w:p w:rsidR="00A92A14" w:rsidRPr="00BC02E9" w:rsidRDefault="00A92A14" w:rsidP="00E60CBF">
                  <w:pPr>
                    <w:pStyle w:val="ResimYazs"/>
                    <w:rPr>
                      <w:noProof/>
                      <w:color w:val="0070C0"/>
                      <w:sz w:val="20"/>
                      <w:szCs w:val="20"/>
                    </w:rPr>
                  </w:pPr>
                  <w:r w:rsidRPr="00BC02E9">
                    <w:rPr>
                      <w:color w:val="0070C0"/>
                      <w:sz w:val="20"/>
                      <w:szCs w:val="20"/>
                    </w:rPr>
                    <w:t xml:space="preserve">Şekil </w:t>
                  </w:r>
                  <w:r w:rsidR="00B03329" w:rsidRPr="00BC02E9">
                    <w:rPr>
                      <w:color w:val="0070C0"/>
                      <w:sz w:val="20"/>
                      <w:szCs w:val="20"/>
                    </w:rPr>
                    <w:fldChar w:fldCharType="begin"/>
                  </w:r>
                  <w:r w:rsidRPr="00BC02E9">
                    <w:rPr>
                      <w:color w:val="0070C0"/>
                      <w:sz w:val="20"/>
                      <w:szCs w:val="20"/>
                    </w:rPr>
                    <w:instrText xml:space="preserve"> SEQ Figure \* ARABIC </w:instrText>
                  </w:r>
                  <w:r w:rsidR="00B03329" w:rsidRPr="00BC02E9">
                    <w:rPr>
                      <w:color w:val="0070C0"/>
                      <w:sz w:val="20"/>
                      <w:szCs w:val="20"/>
                    </w:rPr>
                    <w:fldChar w:fldCharType="separate"/>
                  </w:r>
                  <w:r>
                    <w:rPr>
                      <w:noProof/>
                      <w:color w:val="0070C0"/>
                      <w:sz w:val="20"/>
                      <w:szCs w:val="20"/>
                    </w:rPr>
                    <w:t>1</w:t>
                  </w:r>
                  <w:r w:rsidR="00B03329"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w:r>
    </w:p>
    <w:p w:rsidR="004B22B0" w:rsidRPr="004C1F74" w:rsidRDefault="004B22B0" w:rsidP="00AA2422">
      <w:pPr>
        <w:widowControl w:val="0"/>
        <w:autoSpaceDE w:val="0"/>
        <w:autoSpaceDN w:val="0"/>
        <w:adjustRightInd w:val="0"/>
        <w:spacing w:after="0"/>
        <w:jc w:val="both"/>
        <w:rPr>
          <w:rFonts w:cs="Calibri"/>
        </w:rPr>
      </w:pPr>
    </w:p>
    <w:p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4" w:name="_Toc356467970"/>
      <w:r w:rsidRPr="004C1F74">
        <w:rPr>
          <w:rFonts w:ascii="Calibri" w:hAnsi="Calibri" w:cs="Calibri"/>
          <w:b w:val="0"/>
          <w:noProof/>
          <w:sz w:val="22"/>
          <w:szCs w:val="22"/>
          <w:lang w:eastAsia="tr-TR"/>
        </w:rPr>
        <w:t>Yönetici</w:t>
      </w:r>
      <w:bookmarkEnd w:id="4"/>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356467971"/>
      <w:r w:rsidRPr="004C1F74">
        <w:rPr>
          <w:rFonts w:ascii="Calibri" w:hAnsi="Calibri" w:cs="Calibri"/>
          <w:b w:val="0"/>
          <w:noProof/>
          <w:sz w:val="22"/>
          <w:szCs w:val="22"/>
          <w:lang w:eastAsia="tr-TR"/>
        </w:rPr>
        <w:t>Ekip Üyesi</w:t>
      </w:r>
      <w:bookmarkEnd w:id="5"/>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356467972"/>
      <w:r w:rsidRPr="004C1F74">
        <w:rPr>
          <w:rFonts w:ascii="Calibri" w:hAnsi="Calibri" w:cs="Calibri"/>
          <w:b w:val="0"/>
          <w:noProof/>
          <w:sz w:val="22"/>
          <w:szCs w:val="22"/>
          <w:lang w:eastAsia="tr-TR"/>
        </w:rPr>
        <w:t>Sağlık Koruyucusu</w:t>
      </w:r>
      <w:bookmarkEnd w:id="6"/>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7" w:name="_Toc356467973"/>
      <w:r w:rsidRPr="004C1F74">
        <w:rPr>
          <w:rFonts w:ascii="Calibri" w:hAnsi="Calibri" w:cs="Calibri"/>
          <w:b w:val="0"/>
          <w:noProof/>
          <w:sz w:val="22"/>
          <w:szCs w:val="22"/>
          <w:lang w:eastAsia="tr-TR"/>
        </w:rPr>
        <w:t>İletişim Kuran</w:t>
      </w:r>
      <w:bookmarkEnd w:id="7"/>
      <w:r w:rsidRPr="004C1F74">
        <w:rPr>
          <w:rFonts w:ascii="Calibri" w:hAnsi="Calibri" w:cs="Calibri"/>
          <w:b w:val="0"/>
          <w:noProof/>
          <w:sz w:val="22"/>
          <w:szCs w:val="22"/>
          <w:lang w:eastAsia="tr-TR"/>
        </w:rPr>
        <w:t xml:space="preserve"> </w:t>
      </w:r>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356467974"/>
      <w:r w:rsidRPr="004C1F74">
        <w:rPr>
          <w:rFonts w:ascii="Calibri" w:hAnsi="Calibri" w:cs="Calibri"/>
          <w:b w:val="0"/>
          <w:noProof/>
          <w:sz w:val="22"/>
          <w:szCs w:val="22"/>
          <w:lang w:eastAsia="tr-TR"/>
        </w:rPr>
        <w:t>Değer ve Sorumluluk Sahibi</w:t>
      </w:r>
      <w:bookmarkEnd w:id="8"/>
    </w:p>
    <w:p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9" w:name="_Toc356467975"/>
      <w:r w:rsidRPr="004C1F74">
        <w:rPr>
          <w:rFonts w:ascii="Calibri" w:hAnsi="Calibri" w:cs="Calibri"/>
          <w:b w:val="0"/>
          <w:noProof/>
          <w:sz w:val="22"/>
          <w:szCs w:val="22"/>
          <w:lang w:eastAsia="tr-TR"/>
        </w:rPr>
        <w:t>Öğrenen ve Öğreten</w:t>
      </w:r>
      <w:bookmarkEnd w:id="9"/>
    </w:p>
    <w:p w:rsidR="00841E89"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356467976"/>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0"/>
    </w:p>
    <w:p w:rsidR="009E2FC7" w:rsidRPr="004C1F74" w:rsidRDefault="009E2FC7" w:rsidP="009E2FC7">
      <w:pPr>
        <w:spacing w:line="360" w:lineRule="auto"/>
        <w:contextualSpacing/>
        <w:jc w:val="both"/>
        <w:outlineLvl w:val="0"/>
        <w:rPr>
          <w:rFonts w:cs="Calibri"/>
          <w:noProof/>
          <w:lang w:eastAsia="tr-TR"/>
        </w:rPr>
      </w:pPr>
    </w:p>
    <w:p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rsidR="00B817F3" w:rsidRPr="004C1F74" w:rsidRDefault="00B817F3" w:rsidP="00151886">
      <w:pPr>
        <w:tabs>
          <w:tab w:val="left" w:pos="4536"/>
        </w:tabs>
        <w:spacing w:line="360" w:lineRule="auto"/>
        <w:contextualSpacing/>
        <w:jc w:val="both"/>
        <w:outlineLvl w:val="0"/>
        <w:rPr>
          <w:rFonts w:cs="Calibri"/>
          <w:noProof/>
          <w:lang w:eastAsia="tr-TR"/>
        </w:rPr>
      </w:pPr>
    </w:p>
    <w:p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rsidR="009E2FC7" w:rsidRPr="004C1F74" w:rsidRDefault="00765141" w:rsidP="009E2FC7">
      <w:pPr>
        <w:pStyle w:val="ListeParagraf"/>
        <w:jc w:val="both"/>
        <w:rPr>
          <w:rFonts w:cs="Calibri"/>
        </w:rPr>
      </w:pPr>
      <w:r>
        <w:rPr>
          <w:rFonts w:cs="Calibri"/>
          <w:noProof/>
          <w:lang w:val="tr-TR" w:eastAsia="tr-TR"/>
        </w:rPr>
        <w:drawing>
          <wp:anchor distT="0" distB="0" distL="114300" distR="114300" simplePos="0" relativeHeight="251658752" behindDoc="1" locked="0" layoutInCell="1" allowOverlap="1">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2778760" cy="2347595"/>
                    </a:xfrm>
                    <a:prstGeom prst="rect">
                      <a:avLst/>
                    </a:prstGeom>
                    <a:noFill/>
                    <a:ln w="9525">
                      <a:noFill/>
                      <a:miter lim="800000"/>
                      <a:headEnd/>
                      <a:tailEnd/>
                    </a:ln>
                  </pic:spPr>
                </pic:pic>
              </a:graphicData>
            </a:graphic>
          </wp:anchor>
        </w:drawing>
      </w:r>
    </w:p>
    <w:p w:rsidR="009E2FC7" w:rsidRPr="004C1F74" w:rsidRDefault="009E2FC7" w:rsidP="009E2FC7">
      <w:pPr>
        <w:pStyle w:val="ListeParagraf"/>
        <w:jc w:val="both"/>
        <w:rPr>
          <w:rFonts w:cs="Calibri"/>
        </w:rPr>
      </w:pPr>
    </w:p>
    <w:p w:rsidR="009E2FC7" w:rsidRPr="004C1F74" w:rsidRDefault="009E2FC7" w:rsidP="00343EEC">
      <w:pPr>
        <w:widowControl w:val="0"/>
        <w:autoSpaceDE w:val="0"/>
        <w:autoSpaceDN w:val="0"/>
        <w:adjustRightInd w:val="0"/>
        <w:spacing w:after="0"/>
        <w:ind w:left="426"/>
        <w:jc w:val="both"/>
        <w:rPr>
          <w:rFonts w:cs="Calibri"/>
        </w:rPr>
      </w:pPr>
    </w:p>
    <w:p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rsidR="00B817F3" w:rsidRPr="004C1F74" w:rsidRDefault="00B817F3" w:rsidP="00343EEC">
      <w:pPr>
        <w:widowControl w:val="0"/>
        <w:autoSpaceDE w:val="0"/>
        <w:autoSpaceDN w:val="0"/>
        <w:adjustRightInd w:val="0"/>
        <w:spacing w:after="0"/>
        <w:ind w:left="426"/>
        <w:jc w:val="both"/>
        <w:rPr>
          <w:rFonts w:cs="Calibri"/>
        </w:rPr>
      </w:pPr>
    </w:p>
    <w:p w:rsidR="009E2FC7" w:rsidRPr="004C1F74" w:rsidRDefault="009E2FC7" w:rsidP="00343EEC">
      <w:pPr>
        <w:widowControl w:val="0"/>
        <w:autoSpaceDE w:val="0"/>
        <w:autoSpaceDN w:val="0"/>
        <w:adjustRightInd w:val="0"/>
        <w:spacing w:after="0"/>
        <w:ind w:left="426"/>
        <w:jc w:val="both"/>
        <w:rPr>
          <w:rFonts w:cs="Calibri"/>
        </w:rPr>
      </w:pPr>
    </w:p>
    <w:p w:rsidR="00946A52" w:rsidRPr="00946A52" w:rsidRDefault="00371BBA" w:rsidP="00946A52">
      <w:pPr>
        <w:pStyle w:val="Balk3"/>
        <w:numPr>
          <w:ilvl w:val="2"/>
          <w:numId w:val="3"/>
        </w:numPr>
        <w:rPr>
          <w:rFonts w:ascii="Calibri" w:hAnsi="Calibri" w:cs="Calibri"/>
          <w:noProof/>
          <w:sz w:val="22"/>
          <w:szCs w:val="22"/>
          <w:lang w:eastAsia="tr-TR"/>
        </w:rPr>
      </w:pPr>
      <w:bookmarkStart w:id="11" w:name="_Toc356467977"/>
      <w:r w:rsidRPr="004C1F74">
        <w:rPr>
          <w:rFonts w:ascii="Calibri" w:hAnsi="Calibri" w:cs="Calibri"/>
          <w:noProof/>
          <w:sz w:val="22"/>
          <w:szCs w:val="22"/>
          <w:lang w:eastAsia="tr-TR"/>
        </w:rPr>
        <w:t>KLİNİK YETKİNLİKLER</w:t>
      </w:r>
      <w:bookmarkEnd w:id="11"/>
    </w:p>
    <w:p w:rsidR="006D3F89" w:rsidRDefault="00371BBA" w:rsidP="00BB6D31">
      <w:pPr>
        <w:pStyle w:val="ColorfulList-Accent11"/>
        <w:tabs>
          <w:tab w:val="left" w:pos="284"/>
          <w:tab w:val="left" w:pos="567"/>
        </w:tabs>
        <w:spacing w:after="0" w:line="240" w:lineRule="auto"/>
        <w:ind w:left="567"/>
        <w:jc w:val="both"/>
        <w:rPr>
          <w:rFonts w:cs="Calibri"/>
        </w:rPr>
      </w:pPr>
      <w:r w:rsidRPr="004C1F74">
        <w:rPr>
          <w:rFonts w:cs="Calibri"/>
        </w:rPr>
        <w:t>Uzman Hekim aşağıda listelenmiş klinik yetkinlikleri ve eğitimi boyunca edindiği diğer bütünleyici “temel yetkinlikleri” eş zamanlı ve uygun şekilde kullanarak uygular.</w:t>
      </w:r>
    </w:p>
    <w:p w:rsidR="00946A52" w:rsidRPr="0044544D" w:rsidRDefault="00946A52" w:rsidP="00BB6D31">
      <w:pPr>
        <w:pStyle w:val="ColorfulList-Accent11"/>
        <w:tabs>
          <w:tab w:val="left" w:pos="284"/>
          <w:tab w:val="left" w:pos="567"/>
        </w:tabs>
        <w:spacing w:after="0" w:line="240" w:lineRule="auto"/>
        <w:ind w:left="567"/>
        <w:jc w:val="both"/>
        <w:rPr>
          <w:rFonts w:cs="Calibri"/>
        </w:rPr>
      </w:pPr>
      <w:r w:rsidRPr="0044544D">
        <w:rPr>
          <w:rFonts w:cs="Calibri"/>
          <w:b/>
        </w:rPr>
        <w:t>GB:</w:t>
      </w:r>
      <w:r w:rsidRPr="0044544D">
        <w:rPr>
          <w:rFonts w:cs="Calibri"/>
        </w:rPr>
        <w:t xml:space="preserve"> GENEL BİLGİ</w:t>
      </w:r>
    </w:p>
    <w:p w:rsidR="00371BBA" w:rsidRPr="0044544D" w:rsidRDefault="00946A52" w:rsidP="00EF476C">
      <w:pPr>
        <w:pStyle w:val="ColorfulList-Accent11"/>
        <w:tabs>
          <w:tab w:val="left" w:pos="284"/>
          <w:tab w:val="left" w:pos="567"/>
        </w:tabs>
        <w:spacing w:after="0" w:line="240" w:lineRule="auto"/>
        <w:ind w:left="567"/>
        <w:jc w:val="both"/>
        <w:rPr>
          <w:rFonts w:cs="Calibri"/>
        </w:rPr>
      </w:pPr>
      <w:r w:rsidRPr="0044544D">
        <w:rPr>
          <w:rFonts w:cs="Calibri"/>
          <w:b/>
        </w:rPr>
        <w:t>RT:</w:t>
      </w:r>
      <w:r w:rsidRPr="0044544D">
        <w:rPr>
          <w:rFonts w:cs="Calibri"/>
        </w:rPr>
        <w:t xml:space="preserve"> RADYOLOJİK TANI</w:t>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tblPr>
      <w:tblGrid>
        <w:gridCol w:w="3591"/>
        <w:gridCol w:w="3383"/>
        <w:gridCol w:w="909"/>
        <w:gridCol w:w="589"/>
        <w:gridCol w:w="1227"/>
      </w:tblGrid>
      <w:tr w:rsidR="004C1F74" w:rsidRPr="004C1F74" w:rsidTr="00EC26AA">
        <w:trPr>
          <w:trHeight w:val="1274"/>
          <w:tblHeader/>
        </w:trPr>
        <w:tc>
          <w:tcPr>
            <w:tcW w:w="3591" w:type="dxa"/>
            <w:shd w:val="clear" w:color="auto" w:fill="9E3A38"/>
            <w:noWrap/>
            <w:vAlign w:val="center"/>
            <w:hideMark/>
          </w:tcPr>
          <w:p w:rsidR="004C1F74" w:rsidRPr="004C1F74" w:rsidRDefault="004C1F74" w:rsidP="004548CA">
            <w:pPr>
              <w:spacing w:after="0" w:line="240" w:lineRule="auto"/>
              <w:rPr>
                <w:rFonts w:eastAsia="Times New Roman" w:cs="Calibri"/>
                <w:b/>
                <w:bCs/>
                <w:color w:val="FFFFFF"/>
                <w:lang w:eastAsia="tr-TR"/>
              </w:rPr>
            </w:pPr>
          </w:p>
        </w:tc>
        <w:tc>
          <w:tcPr>
            <w:tcW w:w="3383" w:type="dxa"/>
            <w:shd w:val="clear" w:color="auto" w:fill="9E3A38"/>
            <w:vAlign w:val="center"/>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KLİNİK YETKİNLİK</w:t>
            </w:r>
          </w:p>
        </w:tc>
        <w:tc>
          <w:tcPr>
            <w:tcW w:w="909" w:type="dxa"/>
            <w:shd w:val="clear" w:color="auto" w:fill="9E3A38"/>
            <w:textDirection w:val="btLr"/>
            <w:vAlign w:val="center"/>
            <w:hideMark/>
          </w:tcPr>
          <w:p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589" w:type="dxa"/>
            <w:shd w:val="clear" w:color="auto" w:fill="9E3A38"/>
            <w:textDirection w:val="btLr"/>
            <w:vAlign w:val="center"/>
            <w:hideMark/>
          </w:tcPr>
          <w:p w:rsidR="004C1F74" w:rsidRPr="004C1F74" w:rsidRDefault="004C1F74" w:rsidP="00616144">
            <w:pPr>
              <w:spacing w:after="0" w:line="240" w:lineRule="auto"/>
              <w:ind w:left="-86"/>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227" w:type="dxa"/>
            <w:shd w:val="clear" w:color="auto" w:fill="9E3A38"/>
            <w:textDirection w:val="btLr"/>
            <w:vAlign w:val="center"/>
            <w:hideMark/>
          </w:tcPr>
          <w:p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FB73A7" w:rsidRPr="004C1F74" w:rsidTr="00EC26AA">
        <w:trPr>
          <w:trHeight w:val="629"/>
        </w:trPr>
        <w:tc>
          <w:tcPr>
            <w:tcW w:w="3591" w:type="dxa"/>
            <w:shd w:val="clear" w:color="auto" w:fill="EDF2F8"/>
            <w:noWrap/>
            <w:vAlign w:val="center"/>
            <w:hideMark/>
          </w:tcPr>
          <w:p w:rsidR="00FB73A7" w:rsidRPr="00CB59E3" w:rsidRDefault="00FB73A7" w:rsidP="00860B35">
            <w:pPr>
              <w:spacing w:after="0" w:line="240" w:lineRule="auto"/>
              <w:rPr>
                <w:rFonts w:eastAsia="Times New Roman" w:cs="Calibri"/>
                <w:b/>
                <w:bCs/>
                <w:color w:val="000000"/>
                <w:lang w:eastAsia="tr-TR"/>
              </w:rPr>
            </w:pPr>
            <w:r w:rsidRPr="00CB59E3">
              <w:rPr>
                <w:rFonts w:eastAsia="Times New Roman" w:cs="Calibri"/>
                <w:b/>
                <w:bCs/>
                <w:color w:val="000000"/>
                <w:lang w:eastAsia="tr-TR"/>
              </w:rPr>
              <w:t>NÖRORADYOLOJİ</w:t>
            </w:r>
          </w:p>
        </w:tc>
        <w:tc>
          <w:tcPr>
            <w:tcW w:w="3383" w:type="dxa"/>
            <w:shd w:val="clear" w:color="auto" w:fill="EDF2F8"/>
            <w:noWrap/>
            <w:hideMark/>
          </w:tcPr>
          <w:p w:rsidR="00FB73A7" w:rsidRPr="00860B35" w:rsidRDefault="00FB73A7" w:rsidP="00E36CF9">
            <w:pPr>
              <w:spacing w:after="0" w:line="240" w:lineRule="auto"/>
              <w:rPr>
                <w:rFonts w:eastAsia="Times New Roman" w:cs="Calibri"/>
                <w:color w:val="000000"/>
                <w:lang w:eastAsia="tr-TR"/>
              </w:rPr>
            </w:pPr>
            <w:r w:rsidRPr="00860B35">
              <w:rPr>
                <w:rFonts w:eastAsia="Times New Roman" w:cs="Calibri"/>
                <w:color w:val="000000"/>
                <w:lang w:eastAsia="tr-TR"/>
              </w:rPr>
              <w:t>NORMAL VARYASYONLAR</w:t>
            </w:r>
          </w:p>
          <w:p w:rsidR="00FB73A7" w:rsidRPr="00CB59E3" w:rsidRDefault="00FB73A7" w:rsidP="00E36CF9">
            <w:pPr>
              <w:spacing w:after="0" w:line="240" w:lineRule="auto"/>
              <w:rPr>
                <w:rFonts w:eastAsia="Times New Roman" w:cs="Calibri"/>
                <w:color w:val="000000"/>
                <w:lang w:eastAsia="tr-TR"/>
              </w:rPr>
            </w:pPr>
          </w:p>
        </w:tc>
        <w:tc>
          <w:tcPr>
            <w:tcW w:w="909" w:type="dxa"/>
            <w:shd w:val="clear" w:color="auto" w:fill="EDF2F8"/>
            <w:noWrap/>
            <w:hideMark/>
          </w:tcPr>
          <w:p w:rsidR="00FB73A7" w:rsidRPr="004C1F74" w:rsidRDefault="00FB73A7" w:rsidP="007D5043">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Pr="004C1F74" w:rsidRDefault="00FB73A7" w:rsidP="00647593">
            <w:pPr>
              <w:spacing w:after="0" w:line="240" w:lineRule="auto"/>
              <w:ind w:left="-86"/>
              <w:jc w:val="center"/>
              <w:rPr>
                <w:rFonts w:eastAsia="Times New Roman" w:cs="Calibri"/>
                <w:color w:val="000000"/>
                <w:lang w:eastAsia="tr-TR"/>
              </w:rPr>
            </w:pPr>
            <w:r>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t>NÖRORADYOLOJİ (KAFATASI )</w:t>
            </w:r>
          </w:p>
        </w:tc>
        <w:tc>
          <w:tcPr>
            <w:tcW w:w="3383" w:type="dxa"/>
            <w:shd w:val="clear" w:color="auto" w:fill="EDF2F8"/>
            <w:noWrap/>
            <w:hideMark/>
          </w:tcPr>
          <w:p w:rsidR="00FB73A7" w:rsidRPr="00CB59E3" w:rsidRDefault="00FB73A7" w:rsidP="00CF7E55">
            <w:pPr>
              <w:spacing w:after="0" w:line="240" w:lineRule="auto"/>
              <w:rPr>
                <w:rFonts w:eastAsia="Times New Roman" w:cs="Calibri"/>
                <w:color w:val="000000"/>
                <w:lang w:eastAsia="tr-TR"/>
              </w:rPr>
            </w:pPr>
            <w:r w:rsidRPr="00CB59E3">
              <w:rPr>
                <w:rFonts w:eastAsia="Times New Roman" w:cs="Calibri"/>
                <w:color w:val="000000"/>
                <w:lang w:eastAsia="tr-TR"/>
              </w:rPr>
              <w:t>KRANİYO FASİYAL SENDROMLARI</w:t>
            </w:r>
          </w:p>
        </w:tc>
        <w:tc>
          <w:tcPr>
            <w:tcW w:w="909" w:type="dxa"/>
            <w:shd w:val="clear" w:color="auto" w:fill="EDF2F8"/>
            <w:noWrap/>
            <w:hideMark/>
          </w:tcPr>
          <w:p w:rsidR="00FB73A7" w:rsidRPr="004C1F74" w:rsidRDefault="00FB73A7" w:rsidP="007D5043">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Pr="004C1F74" w:rsidRDefault="00FB73A7" w:rsidP="00647593">
            <w:pPr>
              <w:spacing w:after="0" w:line="240" w:lineRule="auto"/>
              <w:ind w:left="-86"/>
              <w:jc w:val="center"/>
              <w:rPr>
                <w:rFonts w:eastAsia="Times New Roman" w:cs="Calibri"/>
                <w:color w:val="000000"/>
                <w:lang w:eastAsia="tr-TR"/>
              </w:rP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CF7E55">
            <w:pPr>
              <w:spacing w:after="0" w:line="240" w:lineRule="auto"/>
              <w:rPr>
                <w:rFonts w:eastAsia="Times New Roman" w:cs="Calibri"/>
                <w:color w:val="000000"/>
                <w:lang w:eastAsia="tr-TR"/>
              </w:rPr>
            </w:pPr>
            <w:r w:rsidRPr="00CB59E3">
              <w:rPr>
                <w:rFonts w:eastAsia="Times New Roman" w:cs="Calibri"/>
                <w:color w:val="000000"/>
                <w:lang w:eastAsia="tr-TR"/>
              </w:rPr>
              <w:t>KONJENİTAL DERMAL SİNÜS</w:t>
            </w:r>
          </w:p>
          <w:p w:rsidR="00FB73A7" w:rsidRPr="00CB59E3" w:rsidRDefault="00FB73A7" w:rsidP="00E36CF9">
            <w:pPr>
              <w:spacing w:after="0" w:line="240" w:lineRule="auto"/>
              <w:rPr>
                <w:rFonts w:eastAsia="Times New Roman" w:cs="Calibri"/>
                <w:color w:val="000000"/>
                <w:lang w:eastAsia="tr-TR"/>
              </w:rPr>
            </w:pP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Pr="004C1F74" w:rsidRDefault="00FB73A7" w:rsidP="00647593">
            <w:pPr>
              <w:spacing w:after="0" w:line="240" w:lineRule="auto"/>
              <w:ind w:left="-86"/>
              <w:jc w:val="center"/>
              <w:rPr>
                <w:rFonts w:eastAsia="Times New Roman" w:cs="Calibri"/>
                <w:color w:val="000000"/>
                <w:lang w:eastAsia="tr-TR"/>
              </w:rPr>
            </w:pPr>
            <w:r>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 xml:space="preserve">PREMATÜR </w:t>
            </w:r>
          </w:p>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KRANİYOSİNOSTOZİS</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Pr="004C1F74" w:rsidRDefault="00FB73A7" w:rsidP="00647593">
            <w:pPr>
              <w:spacing w:after="0" w:line="240" w:lineRule="auto"/>
              <w:ind w:left="-86"/>
              <w:jc w:val="center"/>
              <w:rPr>
                <w:rFonts w:eastAsia="Times New Roman" w:cs="Calibri"/>
                <w:color w:val="000000"/>
                <w:lang w:eastAsia="tr-TR"/>
              </w:rPr>
            </w:pPr>
            <w:r>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p>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OSTEOMİYELİT</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Pr="004C1F74" w:rsidRDefault="00FB73A7" w:rsidP="00647593">
            <w:pPr>
              <w:spacing w:after="0" w:line="240" w:lineRule="auto"/>
              <w:ind w:left="-86"/>
              <w:jc w:val="center"/>
              <w:rPr>
                <w:rFonts w:eastAsia="Times New Roman" w:cs="Calibri"/>
                <w:color w:val="000000"/>
                <w:lang w:eastAsia="tr-TR"/>
              </w:rPr>
            </w:pPr>
            <w:r>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E36CF9">
            <w:pPr>
              <w:spacing w:after="0" w:line="240" w:lineRule="auto"/>
              <w:rPr>
                <w:rFonts w:eastAsia="Times New Roman" w:cs="Calibri"/>
                <w:color w:val="000000"/>
                <w:lang w:eastAsia="tr-TR"/>
              </w:rPr>
            </w:pPr>
            <w:r w:rsidRPr="00CB59E3">
              <w:rPr>
                <w:rFonts w:eastAsia="Times New Roman" w:cs="Calibri"/>
                <w:color w:val="000000"/>
                <w:lang w:eastAsia="tr-TR"/>
              </w:rPr>
              <w:t>KAPUT SUKSADENEUM</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Pr="004C1F74" w:rsidRDefault="00FB73A7" w:rsidP="00647593">
            <w:pPr>
              <w:spacing w:after="0" w:line="240" w:lineRule="auto"/>
              <w:ind w:left="-86"/>
              <w:jc w:val="center"/>
              <w:rPr>
                <w:rFonts w:eastAsia="Times New Roman" w:cs="Calibri"/>
                <w:color w:val="000000"/>
                <w:lang w:eastAsia="tr-TR"/>
              </w:rPr>
            </w:pPr>
            <w:r>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E36CF9">
            <w:pPr>
              <w:spacing w:after="0" w:line="240" w:lineRule="auto"/>
              <w:rPr>
                <w:rFonts w:eastAsia="Times New Roman" w:cs="Calibri"/>
                <w:color w:val="000000"/>
                <w:lang w:eastAsia="tr-TR"/>
              </w:rPr>
            </w:pPr>
            <w:r w:rsidRPr="00CB59E3">
              <w:rPr>
                <w:rFonts w:eastAsia="Times New Roman" w:cs="Calibri"/>
                <w:color w:val="000000"/>
                <w:lang w:eastAsia="tr-TR"/>
              </w:rPr>
              <w:t>SUBGALEAL HEMORAJİ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Pr="004C1F74" w:rsidRDefault="00FB73A7" w:rsidP="00647593">
            <w:pPr>
              <w:spacing w:after="0" w:line="240" w:lineRule="auto"/>
              <w:ind w:left="-86"/>
              <w:jc w:val="center"/>
              <w:rPr>
                <w:rFonts w:eastAsia="Times New Roman" w:cs="Calibri"/>
                <w:color w:val="000000"/>
                <w:lang w:eastAsia="tr-TR"/>
              </w:rPr>
            </w:pPr>
            <w:r>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E36CF9">
            <w:pPr>
              <w:spacing w:after="0" w:line="240" w:lineRule="auto"/>
              <w:rPr>
                <w:rFonts w:eastAsia="Times New Roman" w:cs="Calibri"/>
                <w:color w:val="000000"/>
                <w:lang w:eastAsia="tr-TR"/>
              </w:rPr>
            </w:pPr>
            <w:r w:rsidRPr="00CB59E3">
              <w:rPr>
                <w:rFonts w:eastAsia="Times New Roman" w:cs="Calibri"/>
                <w:color w:val="000000"/>
                <w:lang w:eastAsia="tr-TR"/>
              </w:rPr>
              <w:t>SEFAL HEMATOM</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Pr="004C1F74" w:rsidRDefault="00FB73A7" w:rsidP="00647593">
            <w:pPr>
              <w:spacing w:after="0" w:line="240" w:lineRule="auto"/>
              <w:ind w:left="-86"/>
              <w:jc w:val="center"/>
              <w:rPr>
                <w:rFonts w:eastAsia="Times New Roman" w:cs="Calibri"/>
                <w:color w:val="000000"/>
                <w:lang w:eastAsia="tr-TR"/>
              </w:rPr>
            </w:pPr>
            <w:r>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E36CF9">
            <w:pPr>
              <w:spacing w:after="0" w:line="240" w:lineRule="auto"/>
              <w:rPr>
                <w:rFonts w:eastAsia="Times New Roman" w:cs="Calibri"/>
                <w:color w:val="000000"/>
                <w:lang w:eastAsia="tr-TR"/>
              </w:rPr>
            </w:pPr>
            <w:r w:rsidRPr="00CB59E3">
              <w:rPr>
                <w:rFonts w:eastAsia="Times New Roman" w:cs="Calibri"/>
                <w:color w:val="000000"/>
                <w:lang w:eastAsia="tr-TR"/>
              </w:rPr>
              <w:t>KIRIKLAR</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Pr="004C1F74" w:rsidRDefault="00FB73A7" w:rsidP="00647593">
            <w:pPr>
              <w:spacing w:after="0" w:line="240" w:lineRule="auto"/>
              <w:ind w:left="-86"/>
              <w:jc w:val="center"/>
              <w:rPr>
                <w:rFonts w:eastAsia="Times New Roman" w:cs="Calibri"/>
                <w:color w:val="000000"/>
                <w:lang w:eastAsia="tr-TR"/>
              </w:rPr>
            </w:pPr>
            <w:r>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t>NÖRORADYOLOJİ (OMURGA)</w:t>
            </w:r>
          </w:p>
        </w:tc>
        <w:tc>
          <w:tcPr>
            <w:tcW w:w="3383" w:type="dxa"/>
            <w:shd w:val="clear" w:color="auto" w:fill="EDF2F8"/>
            <w:noWrap/>
            <w:hideMark/>
          </w:tcPr>
          <w:p w:rsidR="00FB73A7" w:rsidRPr="00CB59E3" w:rsidRDefault="00FB73A7" w:rsidP="00CF7E55">
            <w:pPr>
              <w:spacing w:after="0" w:line="240" w:lineRule="auto"/>
              <w:rPr>
                <w:rFonts w:eastAsia="Times New Roman" w:cs="Calibri"/>
                <w:color w:val="000000"/>
                <w:lang w:eastAsia="tr-TR"/>
              </w:rPr>
            </w:pPr>
            <w:r w:rsidRPr="00CB59E3">
              <w:rPr>
                <w:rFonts w:eastAsia="Times New Roman" w:cs="Calibri"/>
                <w:color w:val="000000"/>
                <w:lang w:eastAsia="tr-TR"/>
              </w:rPr>
              <w:t>ODONTOİD YOKLUĞU veya HİPOPLAZİSİ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Pr="004C1F74" w:rsidRDefault="00FB73A7" w:rsidP="00647593">
            <w:pPr>
              <w:spacing w:after="0" w:line="240" w:lineRule="auto"/>
              <w:ind w:left="-86"/>
              <w:jc w:val="center"/>
              <w:rPr>
                <w:rFonts w:eastAsia="Times New Roman" w:cs="Calibri"/>
                <w:color w:val="000000"/>
                <w:lang w:eastAsia="tr-TR"/>
              </w:rPr>
            </w:pPr>
            <w:r>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CF7E55">
            <w:pPr>
              <w:spacing w:after="0" w:line="240" w:lineRule="auto"/>
              <w:rPr>
                <w:rFonts w:eastAsia="Times New Roman" w:cs="Calibri"/>
                <w:color w:val="000000"/>
                <w:lang w:eastAsia="tr-TR"/>
              </w:rPr>
            </w:pPr>
            <w:r w:rsidRPr="00CB59E3">
              <w:rPr>
                <w:rFonts w:eastAsia="Times New Roman" w:cs="Calibri"/>
                <w:color w:val="000000"/>
                <w:lang w:eastAsia="tr-TR"/>
              </w:rPr>
              <w:t>OS ODONTOİDEUM</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Pr="004C1F74" w:rsidRDefault="00FB73A7" w:rsidP="00647593">
            <w:pPr>
              <w:spacing w:after="0" w:line="240" w:lineRule="auto"/>
              <w:ind w:left="-86"/>
              <w:jc w:val="center"/>
              <w:rPr>
                <w:rFonts w:eastAsia="Times New Roman" w:cs="Calibri"/>
                <w:color w:val="000000"/>
                <w:lang w:eastAsia="tr-TR"/>
              </w:rPr>
            </w:pPr>
            <w:r>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E36CF9">
            <w:pPr>
              <w:spacing w:after="0" w:line="240" w:lineRule="auto"/>
              <w:rPr>
                <w:rFonts w:eastAsia="Times New Roman" w:cs="Calibri"/>
                <w:color w:val="000000"/>
                <w:lang w:eastAsia="tr-TR"/>
              </w:rPr>
            </w:pPr>
            <w:r w:rsidRPr="00CB59E3">
              <w:rPr>
                <w:rFonts w:eastAsia="Times New Roman" w:cs="Calibri"/>
                <w:color w:val="000000"/>
                <w:lang w:eastAsia="tr-TR"/>
              </w:rPr>
              <w:t>SEGMENTASYON ANOMALİLERİ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Pr="004C1F74" w:rsidRDefault="00FB73A7" w:rsidP="00647593">
            <w:pPr>
              <w:spacing w:after="0" w:line="240" w:lineRule="auto"/>
              <w:ind w:left="-86"/>
              <w:jc w:val="center"/>
              <w:rPr>
                <w:rFonts w:eastAsia="Times New Roman" w:cs="Calibri"/>
                <w:color w:val="000000"/>
                <w:lang w:eastAsia="tr-TR"/>
              </w:rPr>
            </w:pPr>
            <w:r>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E36CF9">
            <w:pPr>
              <w:spacing w:after="0" w:line="240" w:lineRule="auto"/>
              <w:rPr>
                <w:rFonts w:eastAsia="Times New Roman" w:cs="Calibri"/>
                <w:lang w:eastAsia="tr-TR"/>
              </w:rPr>
            </w:pPr>
            <w:r w:rsidRPr="00CB59E3">
              <w:rPr>
                <w:lang w:eastAsia="tr-TR"/>
              </w:rPr>
              <w:t>KLİPPEL-FEİL ANOMALİSİ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Pr="004C1F74" w:rsidRDefault="00FB73A7" w:rsidP="00647593">
            <w:pPr>
              <w:spacing w:after="0" w:line="240" w:lineRule="auto"/>
              <w:ind w:left="-86"/>
              <w:jc w:val="center"/>
              <w:rPr>
                <w:rFonts w:eastAsia="Times New Roman" w:cs="Calibri"/>
                <w:color w:val="000000"/>
                <w:lang w:eastAsia="tr-TR"/>
              </w:rPr>
            </w:pPr>
            <w:r>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E36CF9">
            <w:pPr>
              <w:spacing w:after="0" w:line="240" w:lineRule="auto"/>
              <w:rPr>
                <w:rFonts w:eastAsia="Times New Roman" w:cs="Calibri"/>
                <w:color w:val="000000"/>
                <w:lang w:eastAsia="tr-TR"/>
              </w:rPr>
            </w:pPr>
            <w:r w:rsidRPr="00CB59E3">
              <w:rPr>
                <w:rFonts w:eastAsia="Times New Roman" w:cs="Calibri"/>
                <w:color w:val="000000"/>
                <w:lang w:eastAsia="tr-TR"/>
              </w:rPr>
              <w:t>SPRENGEL DEFORMİTESİ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Pr="004C1F74" w:rsidRDefault="00FB73A7" w:rsidP="00647593">
            <w:pPr>
              <w:spacing w:after="0" w:line="240" w:lineRule="auto"/>
              <w:ind w:left="-86"/>
              <w:jc w:val="center"/>
              <w:rPr>
                <w:rFonts w:eastAsia="Times New Roman" w:cs="Calibri"/>
                <w:color w:val="000000"/>
                <w:lang w:eastAsia="tr-TR"/>
              </w:rPr>
            </w:pPr>
            <w:r>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E36CF9">
            <w:pPr>
              <w:spacing w:after="0" w:line="240" w:lineRule="auto"/>
              <w:rPr>
                <w:rFonts w:eastAsia="Times New Roman" w:cs="Calibri"/>
                <w:color w:val="000000"/>
                <w:lang w:eastAsia="tr-TR"/>
              </w:rPr>
            </w:pPr>
            <w:r w:rsidRPr="00CB59E3">
              <w:rPr>
                <w:rFonts w:eastAsia="Times New Roman" w:cs="Calibri"/>
                <w:color w:val="000000"/>
                <w:lang w:eastAsia="tr-TR"/>
              </w:rPr>
              <w:t>VATER BİRLİKTELİĞİ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Pr="004C1F74" w:rsidRDefault="00FB73A7" w:rsidP="00647593">
            <w:pPr>
              <w:spacing w:after="0" w:line="240" w:lineRule="auto"/>
              <w:ind w:left="-86"/>
              <w:jc w:val="center"/>
              <w:rPr>
                <w:rFonts w:eastAsia="Times New Roman" w:cs="Calibri"/>
                <w:color w:val="000000"/>
                <w:lang w:eastAsia="tr-TR"/>
              </w:rPr>
            </w:pPr>
            <w:r>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E36CF9">
            <w:pPr>
              <w:spacing w:after="0" w:line="240" w:lineRule="auto"/>
              <w:rPr>
                <w:rFonts w:eastAsia="Times New Roman" w:cs="Calibri"/>
                <w:color w:val="000000"/>
                <w:lang w:eastAsia="tr-TR"/>
              </w:rPr>
            </w:pPr>
            <w:r w:rsidRPr="00CB59E3">
              <w:rPr>
                <w:rFonts w:eastAsia="Times New Roman" w:cs="Calibri"/>
                <w:color w:val="000000"/>
                <w:lang w:eastAsia="tr-TR"/>
              </w:rPr>
              <w:t>KELEBEK VERTEBRA</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Pr="004C1F74" w:rsidRDefault="00FB73A7" w:rsidP="00647593">
            <w:pPr>
              <w:spacing w:after="0" w:line="240" w:lineRule="auto"/>
              <w:ind w:left="-86"/>
              <w:jc w:val="center"/>
              <w:rPr>
                <w:rFonts w:eastAsia="Times New Roman" w:cs="Calibri"/>
                <w:color w:val="000000"/>
                <w:lang w:eastAsia="tr-TR"/>
              </w:rPr>
            </w:pPr>
            <w:r>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E36CF9">
            <w:pPr>
              <w:spacing w:after="0" w:line="240" w:lineRule="auto"/>
              <w:rPr>
                <w:rFonts w:eastAsia="Times New Roman" w:cs="Calibri"/>
                <w:color w:val="000000"/>
                <w:lang w:eastAsia="tr-TR"/>
              </w:rPr>
            </w:pPr>
            <w:r w:rsidRPr="00CB59E3">
              <w:rPr>
                <w:rFonts w:eastAsia="Times New Roman" w:cs="Calibri"/>
                <w:color w:val="000000"/>
                <w:lang w:eastAsia="tr-TR"/>
              </w:rPr>
              <w:t>SPİNAL DİSRAFİZİM</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Pr="004C1F74" w:rsidRDefault="00FB73A7" w:rsidP="00647593">
            <w:pPr>
              <w:spacing w:after="0" w:line="240" w:lineRule="auto"/>
              <w:ind w:left="-86"/>
              <w:jc w:val="center"/>
              <w:rPr>
                <w:rFonts w:eastAsia="Times New Roman" w:cs="Calibri"/>
                <w:color w:val="000000"/>
                <w:lang w:eastAsia="tr-TR"/>
              </w:rPr>
            </w:pPr>
            <w:r>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E36CF9">
            <w:pPr>
              <w:spacing w:after="0" w:line="240" w:lineRule="auto"/>
              <w:rPr>
                <w:rFonts w:eastAsia="Times New Roman" w:cs="Calibri"/>
                <w:color w:val="000000"/>
                <w:lang w:eastAsia="tr-TR"/>
              </w:rPr>
            </w:pPr>
            <w:r w:rsidRPr="00CB59E3">
              <w:rPr>
                <w:rFonts w:eastAsia="Times New Roman" w:cs="Calibri"/>
                <w:color w:val="000000"/>
                <w:lang w:eastAsia="tr-TR"/>
              </w:rPr>
              <w:t>DİASTEMATOMİYELİ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Pr="004C1F74" w:rsidRDefault="00FB73A7" w:rsidP="00647593">
            <w:pPr>
              <w:spacing w:after="0" w:line="240" w:lineRule="auto"/>
              <w:ind w:left="-86"/>
              <w:jc w:val="center"/>
              <w:rPr>
                <w:rFonts w:eastAsia="Times New Roman" w:cs="Calibri"/>
                <w:color w:val="000000"/>
                <w:lang w:eastAsia="tr-TR"/>
              </w:rPr>
            </w:pPr>
            <w:r>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 xml:space="preserve">SAKRAL AGENEZİ ( KAUDAL REGRESYON SENDROMU </w:t>
            </w:r>
            <w:proofErr w:type="gramStart"/>
            <w:r w:rsidRPr="00CB59E3">
              <w:rPr>
                <w:rFonts w:eastAsia="Times New Roman" w:cs="Calibri"/>
                <w:color w:val="000000"/>
                <w:lang w:eastAsia="tr-TR"/>
              </w:rPr>
              <w:t>dahil</w:t>
            </w:r>
            <w:proofErr w:type="gramEnd"/>
            <w:r w:rsidRPr="00CB59E3">
              <w:rPr>
                <w:rFonts w:eastAsia="Times New Roman" w:cs="Calibri"/>
                <w:color w:val="000000"/>
                <w:lang w:eastAsia="tr-TR"/>
              </w:rPr>
              <w:t>)</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Pr="004C1F74" w:rsidRDefault="00FB73A7" w:rsidP="00647593">
            <w:pPr>
              <w:spacing w:after="0" w:line="240" w:lineRule="auto"/>
              <w:ind w:left="-86"/>
              <w:jc w:val="center"/>
              <w:rPr>
                <w:rFonts w:eastAsia="Times New Roman" w:cs="Calibri"/>
                <w:color w:val="000000"/>
                <w:lang w:eastAsia="tr-TR"/>
              </w:rPr>
            </w:pPr>
            <w:r>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E36CF9">
            <w:pPr>
              <w:spacing w:after="0" w:line="240" w:lineRule="auto"/>
              <w:rPr>
                <w:rFonts w:eastAsia="Times New Roman" w:cs="Calibri"/>
                <w:color w:val="000000"/>
                <w:lang w:eastAsia="tr-TR"/>
              </w:rPr>
            </w:pPr>
            <w:r w:rsidRPr="00CB59E3">
              <w:rPr>
                <w:rFonts w:eastAsia="Times New Roman" w:cs="Calibri"/>
                <w:color w:val="000000"/>
                <w:lang w:eastAsia="tr-TR"/>
              </w:rPr>
              <w:t>KISMİ YOKLUK (CURRARİNO TRİADI dâhil)</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Pr="004C1F74" w:rsidRDefault="00FB73A7" w:rsidP="00647593">
            <w:pPr>
              <w:spacing w:after="0" w:line="240" w:lineRule="auto"/>
              <w:ind w:left="-86"/>
              <w:jc w:val="center"/>
              <w:rPr>
                <w:rFonts w:eastAsia="Times New Roman" w:cs="Calibri"/>
                <w:color w:val="000000"/>
                <w:lang w:eastAsia="tr-TR"/>
              </w:rPr>
            </w:pPr>
            <w:r>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E36CF9">
            <w:pPr>
              <w:spacing w:after="0" w:line="240" w:lineRule="auto"/>
              <w:rPr>
                <w:rFonts w:eastAsia="Times New Roman" w:cs="Calibri"/>
                <w:color w:val="000000"/>
                <w:lang w:eastAsia="tr-TR"/>
              </w:rPr>
            </w:pPr>
            <w:r w:rsidRPr="00CB59E3">
              <w:rPr>
                <w:rFonts w:eastAsia="Times New Roman" w:cs="Calibri"/>
                <w:color w:val="000000"/>
                <w:lang w:eastAsia="tr-TR"/>
              </w:rPr>
              <w:t>DİSKİT</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Pr="004C1F74" w:rsidRDefault="00FB73A7" w:rsidP="00647593">
            <w:pPr>
              <w:spacing w:after="0" w:line="240" w:lineRule="auto"/>
              <w:ind w:left="-86"/>
              <w:jc w:val="center"/>
              <w:rPr>
                <w:rFonts w:eastAsia="Times New Roman" w:cs="Calibri"/>
                <w:color w:val="000000"/>
                <w:lang w:eastAsia="tr-TR"/>
              </w:rPr>
            </w:pPr>
            <w:r>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E36CF9">
            <w:pPr>
              <w:spacing w:after="0" w:line="240" w:lineRule="auto"/>
              <w:rPr>
                <w:rFonts w:eastAsia="Times New Roman" w:cs="Calibri"/>
                <w:color w:val="000000"/>
                <w:lang w:eastAsia="tr-TR"/>
              </w:rPr>
            </w:pPr>
            <w:r w:rsidRPr="00CB59E3">
              <w:rPr>
                <w:rFonts w:eastAsia="Times New Roman" w:cs="Calibri"/>
                <w:color w:val="000000"/>
                <w:lang w:eastAsia="tr-TR"/>
              </w:rPr>
              <w:t>TÜBERKÜLOZ SPONDİLİTİ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Pr="004C1F74" w:rsidRDefault="00FB73A7" w:rsidP="00647593">
            <w:pPr>
              <w:spacing w:after="0" w:line="240" w:lineRule="auto"/>
              <w:ind w:left="-86"/>
              <w:jc w:val="center"/>
              <w:rPr>
                <w:rFonts w:eastAsia="Times New Roman" w:cs="Calibri"/>
                <w:color w:val="000000"/>
                <w:lang w:eastAsia="tr-TR"/>
              </w:rPr>
            </w:pPr>
            <w:r>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E36CF9">
            <w:pPr>
              <w:spacing w:after="0" w:line="240" w:lineRule="auto"/>
              <w:rPr>
                <w:rFonts w:eastAsia="Times New Roman" w:cs="Calibri"/>
                <w:color w:val="000000"/>
                <w:lang w:eastAsia="tr-TR"/>
              </w:rPr>
            </w:pPr>
            <w:r w:rsidRPr="00CB59E3">
              <w:rPr>
                <w:rFonts w:eastAsia="Times New Roman" w:cs="Calibri"/>
                <w:color w:val="000000"/>
                <w:lang w:eastAsia="tr-TR"/>
              </w:rPr>
              <w:t>EWİNG SARKOMU</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Pr="004C1F74" w:rsidRDefault="00FB73A7" w:rsidP="00647593">
            <w:pPr>
              <w:spacing w:after="0" w:line="240" w:lineRule="auto"/>
              <w:ind w:left="-86"/>
              <w:jc w:val="center"/>
              <w:rPr>
                <w:rFonts w:eastAsia="Times New Roman" w:cs="Calibri"/>
                <w:color w:val="000000"/>
                <w:lang w:eastAsia="tr-TR"/>
              </w:rPr>
            </w:pPr>
            <w:r>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E36CF9">
            <w:pPr>
              <w:spacing w:after="0" w:line="240" w:lineRule="auto"/>
              <w:rPr>
                <w:rFonts w:eastAsia="Times New Roman" w:cs="Calibri"/>
                <w:color w:val="000000"/>
                <w:lang w:eastAsia="tr-TR"/>
              </w:rPr>
            </w:pPr>
            <w:r w:rsidRPr="00CB59E3">
              <w:rPr>
                <w:rFonts w:eastAsia="Times New Roman" w:cs="Calibri"/>
                <w:color w:val="000000"/>
                <w:lang w:eastAsia="tr-TR"/>
              </w:rPr>
              <w:t>ANEVRİZMAL KEMİK KİSTİ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Pr="004C1F74" w:rsidRDefault="00FB73A7" w:rsidP="00647593">
            <w:pPr>
              <w:spacing w:after="0" w:line="240" w:lineRule="auto"/>
              <w:ind w:left="-86"/>
              <w:jc w:val="center"/>
              <w:rPr>
                <w:rFonts w:eastAsia="Times New Roman" w:cs="Calibri"/>
                <w:color w:val="000000"/>
                <w:lang w:eastAsia="tr-TR"/>
              </w:rPr>
            </w:pPr>
            <w:r>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E36CF9">
            <w:pPr>
              <w:spacing w:after="0" w:line="240" w:lineRule="auto"/>
              <w:rPr>
                <w:rFonts w:eastAsia="Times New Roman" w:cs="Calibri"/>
                <w:color w:val="000000"/>
                <w:lang w:eastAsia="tr-TR"/>
              </w:rPr>
            </w:pPr>
            <w:r w:rsidRPr="00CB59E3">
              <w:rPr>
                <w:rFonts w:eastAsia="Times New Roman" w:cs="Calibri"/>
                <w:color w:val="000000"/>
                <w:lang w:eastAsia="tr-TR"/>
              </w:rPr>
              <w:t>OSTEOBLASTOM</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Pr="004C1F74" w:rsidRDefault="00FB73A7" w:rsidP="00647593">
            <w:pPr>
              <w:spacing w:after="0" w:line="240" w:lineRule="auto"/>
              <w:ind w:left="-86"/>
              <w:jc w:val="center"/>
              <w:rPr>
                <w:rFonts w:eastAsia="Times New Roman" w:cs="Calibri"/>
                <w:color w:val="000000"/>
                <w:lang w:eastAsia="tr-TR"/>
              </w:rPr>
            </w:pPr>
            <w:r>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E36CF9">
            <w:pPr>
              <w:spacing w:after="0" w:line="240" w:lineRule="auto"/>
              <w:rPr>
                <w:rFonts w:eastAsia="Times New Roman" w:cs="Calibri"/>
                <w:color w:val="000000"/>
                <w:lang w:eastAsia="tr-TR"/>
              </w:rPr>
            </w:pPr>
            <w:r w:rsidRPr="00CB59E3">
              <w:rPr>
                <w:rFonts w:eastAsia="Times New Roman" w:cs="Calibri"/>
                <w:color w:val="000000"/>
                <w:lang w:eastAsia="tr-TR"/>
              </w:rPr>
              <w:t>OSTEOİD OSTEOMA</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Pr="004C1F74" w:rsidRDefault="00FB73A7" w:rsidP="00647593">
            <w:pPr>
              <w:spacing w:after="0" w:line="240" w:lineRule="auto"/>
              <w:ind w:left="-86"/>
              <w:jc w:val="center"/>
              <w:rPr>
                <w:rFonts w:eastAsia="Times New Roman" w:cs="Calibri"/>
                <w:color w:val="000000"/>
                <w:lang w:eastAsia="tr-TR"/>
              </w:rPr>
            </w:pPr>
            <w:r>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E36CF9">
            <w:pPr>
              <w:spacing w:after="0" w:line="240" w:lineRule="auto"/>
              <w:rPr>
                <w:rFonts w:eastAsia="Times New Roman" w:cs="Calibri"/>
                <w:color w:val="000000"/>
                <w:lang w:eastAsia="tr-TR"/>
              </w:rPr>
            </w:pPr>
            <w:r w:rsidRPr="00CB59E3">
              <w:rPr>
                <w:rFonts w:eastAsia="Times New Roman" w:cs="Calibri"/>
                <w:color w:val="000000"/>
                <w:lang w:eastAsia="tr-TR"/>
              </w:rPr>
              <w:t>LANGERHANS HÜCRELİ HİSTİYOSİTOZ</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Pr="004C1F74" w:rsidRDefault="00FB73A7" w:rsidP="00647593">
            <w:pPr>
              <w:spacing w:after="0" w:line="240" w:lineRule="auto"/>
              <w:ind w:left="-86"/>
              <w:jc w:val="center"/>
              <w:rPr>
                <w:rFonts w:eastAsia="Times New Roman" w:cs="Calibri"/>
                <w:color w:val="000000"/>
                <w:lang w:eastAsia="tr-TR"/>
              </w:rPr>
            </w:pPr>
            <w:r>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E36CF9">
            <w:pPr>
              <w:spacing w:after="0" w:line="240" w:lineRule="auto"/>
              <w:rPr>
                <w:rFonts w:eastAsia="Times New Roman" w:cs="Calibri"/>
                <w:color w:val="000000"/>
                <w:lang w:eastAsia="tr-TR"/>
              </w:rPr>
            </w:pPr>
            <w:r w:rsidRPr="00CB59E3">
              <w:rPr>
                <w:rFonts w:eastAsia="Times New Roman" w:cs="Calibri"/>
                <w:color w:val="000000"/>
                <w:lang w:eastAsia="tr-TR"/>
              </w:rPr>
              <w:t xml:space="preserve">METASTAZLAR (LÖSEMİ VE LENFOMA </w:t>
            </w:r>
            <w:proofErr w:type="gramStart"/>
            <w:r w:rsidRPr="00CB59E3">
              <w:rPr>
                <w:rFonts w:eastAsia="Times New Roman" w:cs="Calibri"/>
                <w:color w:val="000000"/>
                <w:lang w:eastAsia="tr-TR"/>
              </w:rPr>
              <w:t>DAHİL</w:t>
            </w:r>
            <w:proofErr w:type="gramEnd"/>
            <w:r w:rsidRPr="00CB59E3">
              <w:rPr>
                <w:rFonts w:eastAsia="Times New Roman" w:cs="Calibri"/>
                <w:color w:val="000000"/>
                <w:lang w:eastAsia="tr-TR"/>
              </w:rPr>
              <w:t>)</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Pr="004C1F74" w:rsidRDefault="00FB73A7" w:rsidP="00647593">
            <w:pPr>
              <w:spacing w:after="0" w:line="240" w:lineRule="auto"/>
              <w:ind w:left="-86"/>
              <w:jc w:val="center"/>
              <w:rPr>
                <w:rFonts w:eastAsia="Times New Roman" w:cs="Calibri"/>
                <w:color w:val="000000"/>
                <w:lang w:eastAsia="tr-TR"/>
              </w:rPr>
            </w:pPr>
            <w:r>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E36CF9">
            <w:pPr>
              <w:spacing w:after="0" w:line="240" w:lineRule="auto"/>
              <w:rPr>
                <w:rFonts w:eastAsia="Times New Roman" w:cs="Calibri"/>
                <w:color w:val="000000"/>
                <w:lang w:eastAsia="tr-TR"/>
              </w:rPr>
            </w:pPr>
            <w:r w:rsidRPr="00CB59E3">
              <w:rPr>
                <w:rFonts w:eastAsia="Times New Roman" w:cs="Calibri"/>
                <w:color w:val="000000"/>
                <w:lang w:eastAsia="tr-TR"/>
              </w:rPr>
              <w:t>KIRIK/DİSLOKASYONLAR</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Pr="004C1F74" w:rsidRDefault="00FB73A7" w:rsidP="00647593">
            <w:pPr>
              <w:spacing w:after="0" w:line="240" w:lineRule="auto"/>
              <w:ind w:left="-86"/>
              <w:jc w:val="center"/>
              <w:rPr>
                <w:rFonts w:eastAsia="Times New Roman" w:cs="Calibri"/>
                <w:color w:val="000000"/>
                <w:lang w:eastAsia="tr-TR"/>
              </w:rPr>
            </w:pPr>
            <w:r>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E36CF9">
            <w:pPr>
              <w:spacing w:after="0" w:line="240" w:lineRule="auto"/>
              <w:rPr>
                <w:rFonts w:eastAsia="Times New Roman" w:cs="Calibri"/>
                <w:color w:val="000000"/>
                <w:lang w:eastAsia="tr-TR"/>
              </w:rPr>
            </w:pPr>
            <w:r w:rsidRPr="00CB59E3">
              <w:rPr>
                <w:rFonts w:eastAsia="Times New Roman" w:cs="Calibri"/>
                <w:color w:val="000000"/>
                <w:lang w:eastAsia="tr-TR"/>
              </w:rPr>
              <w:t>ATLANTO-DENS VE ATLANTOOKSİPİTAL HASARLANMA</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Pr="004C1F74" w:rsidRDefault="00FB73A7" w:rsidP="00647593">
            <w:pPr>
              <w:spacing w:after="0" w:line="240" w:lineRule="auto"/>
              <w:ind w:left="-86"/>
              <w:jc w:val="center"/>
              <w:rPr>
                <w:rFonts w:eastAsia="Times New Roman" w:cs="Calibri"/>
                <w:color w:val="000000"/>
                <w:lang w:eastAsia="tr-TR"/>
              </w:rP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E36CF9">
            <w:pPr>
              <w:spacing w:after="0" w:line="240" w:lineRule="auto"/>
              <w:rPr>
                <w:rFonts w:eastAsia="Times New Roman" w:cs="Calibri"/>
                <w:color w:val="000000"/>
                <w:lang w:eastAsia="tr-TR"/>
              </w:rPr>
            </w:pPr>
            <w:r w:rsidRPr="00CB59E3">
              <w:rPr>
                <w:rFonts w:eastAsia="Times New Roman" w:cs="Calibri"/>
                <w:color w:val="000000"/>
                <w:lang w:eastAsia="tr-TR"/>
              </w:rPr>
              <w:t>SPONDİLOLİZİS/SPONDİLOLİSTEZİS</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E36CF9">
            <w:pPr>
              <w:spacing w:after="0" w:line="240" w:lineRule="auto"/>
              <w:rPr>
                <w:rFonts w:eastAsia="Times New Roman" w:cs="Calibri"/>
                <w:color w:val="000000"/>
                <w:lang w:eastAsia="tr-TR"/>
              </w:rPr>
            </w:pPr>
            <w:r w:rsidRPr="00CB59E3">
              <w:rPr>
                <w:rFonts w:eastAsia="Times New Roman" w:cs="Calibri"/>
                <w:color w:val="000000"/>
                <w:lang w:eastAsia="tr-TR"/>
              </w:rPr>
              <w:t>SCHEUERMANN HASTALIĞI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SKOLYOZ</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t>NÖRORADYOLOJİ (BEYİN)</w:t>
            </w: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LİZENSAFALİ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PAKİGRİ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ŞİZENSEFALİ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GRİ CEVHER HETEROTOPİSİ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POLİMİKROGRİ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HOLOPROZENSEFALİ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KORPUS KALLOZUM ANOMALİLERİ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HİD</w:t>
            </w:r>
            <w:r>
              <w:rPr>
                <w:rFonts w:eastAsia="Times New Roman" w:cs="Calibri"/>
                <w:color w:val="000000"/>
                <w:lang w:eastAsia="tr-TR"/>
              </w:rPr>
              <w:t>R</w:t>
            </w:r>
            <w:r w:rsidRPr="00CB59E3">
              <w:rPr>
                <w:rFonts w:eastAsia="Times New Roman" w:cs="Calibri"/>
                <w:color w:val="000000"/>
                <w:lang w:eastAsia="tr-TR"/>
              </w:rPr>
              <w:t>AN</w:t>
            </w:r>
            <w:r>
              <w:rPr>
                <w:rFonts w:eastAsia="Times New Roman" w:cs="Calibri"/>
                <w:color w:val="000000"/>
                <w:lang w:eastAsia="tr-TR"/>
              </w:rPr>
              <w:t>EN</w:t>
            </w:r>
            <w:r w:rsidRPr="00CB59E3">
              <w:rPr>
                <w:rFonts w:eastAsia="Times New Roman" w:cs="Calibri"/>
                <w:color w:val="000000"/>
                <w:lang w:eastAsia="tr-TR"/>
              </w:rPr>
              <w:t>SEFALİ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DANDY WALKER MALFORMASYONLARI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CHİARİ MALFORMASYONLARI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SEFALOSEL</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NÖROKUTANÖZ SENDROMLAR</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GALEN VENİ MALFORMASYONLARI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AKUADUKTUS STENOZU</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ENFEKSİYONLAR (BAKTERİYEL, TÜBEKÜLOZ, VİRAL)</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Pr>
                <w:rFonts w:eastAsia="Times New Roman" w:cs="Calibri"/>
                <w:color w:val="000000"/>
                <w:lang w:eastAsia="tr-TR"/>
              </w:rPr>
              <w:t xml:space="preserve">POSTERİOR </w:t>
            </w:r>
            <w:proofErr w:type="gramStart"/>
            <w:r>
              <w:rPr>
                <w:rFonts w:eastAsia="Times New Roman" w:cs="Calibri"/>
                <w:color w:val="000000"/>
                <w:lang w:eastAsia="tr-TR"/>
              </w:rPr>
              <w:t>FOSSA</w:t>
            </w:r>
            <w:proofErr w:type="gramEnd"/>
            <w:r>
              <w:rPr>
                <w:rFonts w:eastAsia="Times New Roman" w:cs="Calibri"/>
                <w:color w:val="000000"/>
                <w:lang w:eastAsia="tr-TR"/>
              </w:rPr>
              <w:t xml:space="preserve"> TÜMÖ</w:t>
            </w:r>
            <w:r w:rsidRPr="00CB59E3">
              <w:rPr>
                <w:rFonts w:eastAsia="Times New Roman" w:cs="Calibri"/>
                <w:color w:val="000000"/>
                <w:lang w:eastAsia="tr-TR"/>
              </w:rPr>
              <w:t>RLERİ (MEDÜLLOBLASTOM, EPANDİMOM, BEYİN SAPI GLİOMU, ASTROSİTOM)</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SUPRATE</w:t>
            </w:r>
            <w:r>
              <w:rPr>
                <w:rFonts w:eastAsia="Times New Roman" w:cs="Calibri"/>
                <w:color w:val="000000"/>
                <w:lang w:eastAsia="tr-TR"/>
              </w:rPr>
              <w:t>NTORYAL TÜMÖRLER (PİNEAL TM, KR</w:t>
            </w:r>
            <w:r w:rsidRPr="00CB59E3">
              <w:rPr>
                <w:rFonts w:eastAsia="Times New Roman" w:cs="Calibri"/>
                <w:color w:val="000000"/>
                <w:lang w:eastAsia="tr-TR"/>
              </w:rPr>
              <w:t>ANİOFARENGİOM, ASTROSİTOM, OLİGODENDROGLİOM, PNET, KOROİD PLEKSUS TM)</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lastRenderedPageBreak/>
              <w:t>NÖRORADYOLOJİ (BEYİN İNFARKT VE İSKEMİ)</w:t>
            </w: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ARTERİT</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ORAK HÜCRELİ ANEMİ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KAROTİD OKLÜZYONU</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DURAL SİNÜS TROMBOZU</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YENİDOĞANIN HİPOKSİK-İSKEMİK HASARI (HEMORAJİ, PVL)</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t>NÖRORADYOLOJİ (BEYİN TRAVMA)</w:t>
            </w: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SARSILMIŞ ÇOCUK SENDROMU</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SEREBRAL HASAR</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SUBDURAL HEMATOM</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EPİDURAL HEMATOM</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SUBARAKNOİD KANAMA</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t>NÖRORADYOLOJİ (BEYİN)</w:t>
            </w: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METABOLİK HASTALIKLAR (LÖKODİSTROFİLER)</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t>NÖRORADYOLOJİ (SPİNAL KORD, KONJENİTAL)</w:t>
            </w: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MYELOMENİNGOSEL/MENİNGOSEL</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hideMark/>
          </w:tcPr>
          <w:p w:rsidR="00FB73A7" w:rsidRPr="00CB59E3" w:rsidRDefault="00FB73A7" w:rsidP="00DB63A8">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LİPOMYELOMENİNGOSEL</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hideMark/>
          </w:tcPr>
          <w:p w:rsidR="00FB73A7" w:rsidRPr="00CB59E3" w:rsidRDefault="00FB73A7" w:rsidP="00DB63A8">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DİASTEMATOMYELİ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hideMark/>
          </w:tcPr>
          <w:p w:rsidR="00FB73A7" w:rsidRPr="00CB59E3" w:rsidRDefault="00FB73A7" w:rsidP="00DB63A8">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GERGİN KORD SENDROMU</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hideMark/>
          </w:tcPr>
          <w:p w:rsidR="00FB73A7" w:rsidRPr="00CB59E3" w:rsidRDefault="00FB73A7" w:rsidP="00DB63A8">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DERMAL SİNÜS</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hideMark/>
          </w:tcPr>
          <w:p w:rsidR="00FB73A7" w:rsidRPr="00CB59E3" w:rsidRDefault="00FB73A7" w:rsidP="00DB63A8">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İNTRADURAL LİPOM</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hideMark/>
          </w:tcPr>
          <w:p w:rsidR="00FB73A7" w:rsidRPr="00CB59E3" w:rsidRDefault="00FB73A7" w:rsidP="00DB63A8">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HİDROSİRİNGOMYELİ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t>NÖRORADYOLOJİ (SPİNAL KORD, TÜMÖRLER)</w:t>
            </w: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NÖROFİBROM</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ASTROSİTOM</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EPANDİMOM</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METASTAZ</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CD0FE0">
            <w:pPr>
              <w:spacing w:after="0" w:line="240" w:lineRule="auto"/>
              <w:rPr>
                <w:rFonts w:eastAsia="Times New Roman" w:cs="Calibri"/>
                <w:color w:val="000000"/>
                <w:lang w:eastAsia="tr-TR"/>
              </w:rPr>
            </w:pPr>
            <w:r w:rsidRPr="00CB59E3">
              <w:rPr>
                <w:rFonts w:eastAsia="Times New Roman" w:cs="Calibri"/>
                <w:color w:val="000000"/>
                <w:lang w:eastAsia="tr-TR"/>
              </w:rPr>
              <w:t>NÖROBLASTOM, GANGLİONÖROBLASTOM, GANGLİO</w:t>
            </w:r>
            <w:r>
              <w:rPr>
                <w:rFonts w:eastAsia="Times New Roman" w:cs="Calibri"/>
                <w:color w:val="000000"/>
                <w:lang w:eastAsia="tr-TR"/>
              </w:rPr>
              <w:t>NÖROM</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B72F21">
            <w:pPr>
              <w:spacing w:after="0" w:line="240" w:lineRule="auto"/>
              <w:rPr>
                <w:rFonts w:eastAsia="Times New Roman" w:cs="Calibri"/>
                <w:color w:val="000000"/>
                <w:lang w:eastAsia="tr-TR"/>
              </w:rPr>
            </w:pPr>
            <w:r w:rsidRPr="00CB59E3">
              <w:rPr>
                <w:rFonts w:eastAsia="Times New Roman" w:cs="Calibri"/>
                <w:color w:val="000000"/>
                <w:lang w:eastAsia="tr-TR"/>
              </w:rPr>
              <w:t>SAKROKOKSİG</w:t>
            </w:r>
            <w:r>
              <w:rPr>
                <w:rFonts w:eastAsia="Times New Roman" w:cs="Calibri"/>
                <w:color w:val="000000"/>
                <w:lang w:eastAsia="tr-TR"/>
              </w:rPr>
              <w:t>İA</w:t>
            </w:r>
            <w:r w:rsidRPr="00CB59E3">
              <w:rPr>
                <w:rFonts w:eastAsia="Times New Roman" w:cs="Calibri"/>
                <w:color w:val="000000"/>
                <w:lang w:eastAsia="tr-TR"/>
              </w:rPr>
              <w:t>L TERATOM</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t>TORAKS VE HAVA YOLLARI</w:t>
            </w: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NORMAL VARYANTLAR</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t>TORAKS (ÜST HAVA YOLU, KONJENİTAL)</w:t>
            </w: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KİSTİK HİGROMA</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BRANKİAL YARIK KİSTİ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TİROGLOSSAL DUKTUS KİSTİ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TRAKEOMALAZİ/BRONKOMALAZİ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LARİNGEAL STENOZ, ATREZİ, WEB</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LARİNGOMALAZİ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KOANAL ATREZİ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t>TORAKS (ÜST HAVA YOLU, ENFLAMATUAR)</w:t>
            </w: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WALDAYER HALKASI LENFOİD HİPERTROFİ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KRUP</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EPİGLOTTİT</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t>TORAKS (ÜST HAVA YOLU, TÜMÖRLER)</w:t>
            </w: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JUVENİL ANJİYOFİBROM</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SUBGLOTTİK HEMANJİYOM</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LARİNGEAL PAPİLLOM</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lastRenderedPageBreak/>
              <w:t>TORAKS (ÜST HAVA YOLU, TRAVMA)</w:t>
            </w: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YABANCI CİSİM</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EDİNSEL SUBGLOTTİK STENOZ</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t>TORAKS (KONJENİTAL)</w:t>
            </w: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AGENEZİ/HİPOPLAZİ (VENOLOBAR SENDROM)</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BRONŞİAL ATREZİ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BRONKOPULMONER ÖN BARSAK MALFORMASYONLARI (SEKESTRASYON, BRONKOJENİK KİST, KKAM, KONJ LOBAR AMFİZEM)</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TRAKEAL BRONŞ</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LENFANJİYEKTAZİ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t>TORAKS (ENFLAMATUAR, ENFEKSİYONLAR)</w:t>
            </w: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 xml:space="preserve">BAKTERİYEL PNÖMONİ </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VİRAL PNÖMONİ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TÜBERKÜLOZ</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PNÖMOSİSTİS ENFEKSİYONU</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FUNGAL ENFEKSİYONLAR</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REAKTİF HAVA YOLU HASTALIĞI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BRONŞİEKTAZİ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 xml:space="preserve">KİSTİK FİBROZİS (İMMOTİL SİLİA SENDROMU </w:t>
            </w:r>
            <w:proofErr w:type="gramStart"/>
            <w:r w:rsidRPr="00CB59E3">
              <w:rPr>
                <w:rFonts w:eastAsia="Times New Roman" w:cs="Calibri"/>
                <w:color w:val="000000"/>
                <w:lang w:eastAsia="tr-TR"/>
              </w:rPr>
              <w:t>DAHİL</w:t>
            </w:r>
            <w:proofErr w:type="gramEnd"/>
            <w:r w:rsidRPr="00CB59E3">
              <w:rPr>
                <w:rFonts w:eastAsia="Times New Roman" w:cs="Calibri"/>
                <w:color w:val="000000"/>
                <w:lang w:eastAsia="tr-TR"/>
              </w:rPr>
              <w:t>)</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t>TORAKS (TÜMÖRLER, MEDİASTİNAL)</w:t>
            </w: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LENFOMA/LÖSEMİ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TERATOM</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TİMOMA</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NÖROJENİK TÜMÖRLER</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t>TORAKS (TÜMÖRLER, AKCİĞER-GÖĞÜS DUVARI)</w:t>
            </w: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ADENOM</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HAMARTOM</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HEMANJİYOM</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MEZENKİMAL SARKOM</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METASTAZ</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 xml:space="preserve">GÖĞÜS DUVARI TÜMÖRLERİ (ASKİN </w:t>
            </w:r>
            <w:proofErr w:type="gramStart"/>
            <w:r w:rsidRPr="00CB59E3">
              <w:rPr>
                <w:rFonts w:eastAsia="Times New Roman" w:cs="Calibri"/>
                <w:color w:val="000000"/>
                <w:lang w:eastAsia="tr-TR"/>
              </w:rPr>
              <w:t>DAHİL</w:t>
            </w:r>
            <w:proofErr w:type="gramEnd"/>
            <w:r w:rsidRPr="00CB59E3">
              <w:rPr>
                <w:rFonts w:eastAsia="Times New Roman" w:cs="Calibri"/>
                <w:color w:val="000000"/>
                <w:lang w:eastAsia="tr-TR"/>
              </w:rPr>
              <w:t>)</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t>TORSAKS (TRAVMA)</w:t>
            </w: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KONTÜZYON</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HAVA KAÇAĞI (PNÖMOTORAKS, PNÖMOMEDİASTİNUM, İNTERSİTİSYEL AMFİZEM)</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BRONKOPLEVRAL FİSTÜL</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TRAKEOBRONŞİAL KIRIK</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YABANCI CİSİM ASPİRASYONU</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POSTTRAVMATİK BRONŞ STENOZU</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POSTTRAVMATİK DİYAFRAM RÜPTÜR VE HERNİSİ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TÜP V E KATETER MALPOZİSYONU</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t>TORAKS (YENİDOĞAN)</w:t>
            </w:r>
          </w:p>
        </w:tc>
        <w:tc>
          <w:tcPr>
            <w:tcW w:w="3383" w:type="dxa"/>
            <w:shd w:val="clear" w:color="auto" w:fill="EDF2F8"/>
            <w:noWrap/>
            <w:hideMark/>
          </w:tcPr>
          <w:p w:rsidR="00FB73A7" w:rsidRPr="00CB59E3" w:rsidRDefault="00FB73A7" w:rsidP="00C11079">
            <w:pPr>
              <w:spacing w:after="0" w:line="240" w:lineRule="auto"/>
              <w:rPr>
                <w:rFonts w:eastAsia="Times New Roman" w:cs="Calibri"/>
                <w:color w:val="000000"/>
                <w:lang w:eastAsia="tr-TR"/>
              </w:rPr>
            </w:pPr>
            <w:r w:rsidRPr="00CB59E3">
              <w:rPr>
                <w:rFonts w:eastAsia="Times New Roman" w:cs="Calibri"/>
                <w:color w:val="000000"/>
                <w:lang w:eastAsia="tr-TR"/>
              </w:rPr>
              <w:t>RESPİRATUAR DİSTRES SENDR</w:t>
            </w:r>
            <w:r>
              <w:rPr>
                <w:rFonts w:eastAsia="Times New Roman" w:cs="Calibri"/>
                <w:color w:val="000000"/>
                <w:lang w:eastAsia="tr-TR"/>
              </w:rPr>
              <w:t>O</w:t>
            </w:r>
            <w:r w:rsidRPr="00CB59E3">
              <w:rPr>
                <w:rFonts w:eastAsia="Times New Roman" w:cs="Calibri"/>
                <w:color w:val="000000"/>
                <w:lang w:eastAsia="tr-TR"/>
              </w:rPr>
              <w:t>MU</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GEÇİCİ TAKİPNE</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PNÖMONİ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KONJENİTAL DİYAFRAM HERNİSİ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BRONKOPULMONER DİSPLAZİ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MEKONYUM ASPİRASYON SENDROMU</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PERSİSTAN FETAL DOLAŞIM</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ŞİLOTORAKS</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HAVA KAÇAKLARI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t>TORAKS (DİĞERLERİ)</w:t>
            </w: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İDİOPATİK PULMONER HEMOSİDEROZ</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KOLLAJEN VASKÜLER HASTALIKLAR</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SPONTAN PNÖMOTORAKS</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646E41">
            <w:pPr>
              <w:spacing w:after="0" w:line="240" w:lineRule="auto"/>
              <w:rPr>
                <w:rFonts w:eastAsia="Times New Roman" w:cs="Calibri"/>
                <w:color w:val="000000"/>
                <w:lang w:eastAsia="tr-TR"/>
              </w:rPr>
            </w:pPr>
            <w:r w:rsidRPr="00CB59E3">
              <w:rPr>
                <w:rFonts w:eastAsia="Times New Roman" w:cs="Calibri"/>
                <w:color w:val="000000"/>
                <w:lang w:eastAsia="tr-TR"/>
              </w:rPr>
              <w:t xml:space="preserve">KARDİYAK/NONKARDİYAK PULMONER ÖDEM (ARDS </w:t>
            </w:r>
            <w:proofErr w:type="gramStart"/>
            <w:r w:rsidRPr="00CB59E3">
              <w:rPr>
                <w:rFonts w:eastAsia="Times New Roman" w:cs="Calibri"/>
                <w:color w:val="000000"/>
                <w:lang w:eastAsia="tr-TR"/>
              </w:rPr>
              <w:t>DAHİL</w:t>
            </w:r>
            <w:proofErr w:type="gramEnd"/>
            <w:r w:rsidRPr="00CB59E3">
              <w:rPr>
                <w:rFonts w:eastAsia="Times New Roman" w:cs="Calibri"/>
                <w:color w:val="000000"/>
                <w:lang w:eastAsia="tr-TR"/>
              </w:rPr>
              <w:t>)</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HİSTİYOSİTOZ</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t>KAS VE İSKELET SİSTEMİ</w:t>
            </w: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NORMAL VARYASYONLAR</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t>KAS VE İSKELET SİSTEMİ (KONJENİTAL)</w:t>
            </w: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KEMİK DİSPLAZİLER</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B63A8">
            <w:pPr>
              <w:spacing w:after="0" w:line="240" w:lineRule="auto"/>
              <w:rPr>
                <w:rFonts w:eastAsia="Times New Roman" w:cs="Calibri"/>
                <w:color w:val="000000"/>
                <w:lang w:eastAsia="tr-TR"/>
              </w:rPr>
            </w:pPr>
            <w:r w:rsidRPr="00CB59E3">
              <w:rPr>
                <w:rFonts w:eastAsia="Times New Roman" w:cs="Calibri"/>
                <w:color w:val="000000"/>
                <w:lang w:eastAsia="tr-TR"/>
              </w:rPr>
              <w:t>EKSTREMİTE AZLIK ANOMALİLERİ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E36CF9">
            <w:pPr>
              <w:spacing w:after="0" w:line="240" w:lineRule="auto"/>
              <w:rPr>
                <w:rFonts w:eastAsia="Times New Roman" w:cs="Calibri"/>
                <w:color w:val="000000"/>
                <w:lang w:eastAsia="tr-TR"/>
              </w:rPr>
            </w:pPr>
            <w:r w:rsidRPr="00CB59E3">
              <w:rPr>
                <w:rFonts w:eastAsia="Times New Roman" w:cs="Calibri"/>
                <w:color w:val="000000"/>
                <w:lang w:eastAsia="tr-TR"/>
              </w:rPr>
              <w:t>AMNİOTİK BAND SENDROMU</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E36CF9">
            <w:pPr>
              <w:spacing w:after="0" w:line="240" w:lineRule="auto"/>
              <w:rPr>
                <w:rFonts w:eastAsia="Times New Roman" w:cs="Calibri"/>
                <w:color w:val="000000"/>
                <w:lang w:eastAsia="tr-TR"/>
              </w:rPr>
            </w:pPr>
            <w:r w:rsidRPr="00CB59E3">
              <w:rPr>
                <w:rFonts w:eastAsia="Times New Roman" w:cs="Calibri"/>
                <w:color w:val="000000"/>
                <w:lang w:eastAsia="tr-TR"/>
              </w:rPr>
              <w:t>PSÖDOARTROZLAR VE EĞRİLİKLER</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E36CF9">
            <w:pPr>
              <w:spacing w:after="0" w:line="240" w:lineRule="auto"/>
              <w:rPr>
                <w:rFonts w:eastAsia="Times New Roman" w:cs="Calibri"/>
                <w:color w:val="000000"/>
                <w:lang w:eastAsia="tr-TR"/>
              </w:rPr>
            </w:pPr>
            <w:r w:rsidRPr="00CB59E3">
              <w:rPr>
                <w:rFonts w:eastAsia="Times New Roman" w:cs="Calibri"/>
                <w:color w:val="000000"/>
                <w:lang w:eastAsia="tr-TR"/>
              </w:rPr>
              <w:t>AYAK DEFORMİTELERİ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7C007B">
            <w:pPr>
              <w:spacing w:after="0" w:line="240" w:lineRule="auto"/>
              <w:rPr>
                <w:rFonts w:eastAsia="Times New Roman" w:cs="Calibri"/>
                <w:color w:val="000000"/>
                <w:lang w:eastAsia="tr-TR"/>
              </w:rPr>
            </w:pPr>
            <w:r w:rsidRPr="00CB59E3">
              <w:rPr>
                <w:rFonts w:eastAsia="Times New Roman" w:cs="Calibri"/>
                <w:color w:val="000000"/>
                <w:lang w:eastAsia="tr-TR"/>
              </w:rPr>
              <w:t>DOWN SENDROMU İLE İLİŞKİLİ ANOMALİLER</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MUKOPOLİSAKKARİDOZ VE MUKOLİPİDOZLARLA İLİŞKİLİ ANORMALLİKLER</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GELİŞİMSEL KALÇA DİSPLAZİSİ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NÖROMÜSKÜLER HASTALIKLARLA İLİŞKİLİ ANORMALLİKLER</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Pr>
                <w:rFonts w:eastAsia="Times New Roman" w:cs="Calibri"/>
                <w:color w:val="000000"/>
                <w:lang w:eastAsia="tr-TR"/>
              </w:rPr>
              <w:t>2</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t>KAS VE İSKELET SİSTEMİ (ENFLAMATUAR, ENFEKSİYÖZ)</w:t>
            </w: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PİYOJENİK OSTEOMYELİT</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SEPTİK ARTRİT</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KALÇA TOKSİK SİNOVİTİ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TÜBERKÜLOZ</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JUVENİL İDİOPATİK ARTRİT</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HEMOFİLİK ARTROPATİ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t>KAS VE İSKELET SİSTEMİ (TÜMÖRLER, BENİGN)</w:t>
            </w:r>
          </w:p>
        </w:tc>
        <w:tc>
          <w:tcPr>
            <w:tcW w:w="3383" w:type="dxa"/>
            <w:shd w:val="clear" w:color="auto" w:fill="EDF2F8"/>
            <w:noWrap/>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OSTEOKONDROM</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BASİT KEMİK KİSTİ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ANEVRİZMAL KEMİK KİSTİ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FİBRÖZ KORTİKAL DEFEKT, NOF</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FİBRÖZ DİSPLAZİ</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LHH</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OSTEOİD OSTEOM</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OSTEOBLASTOM</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KONDROBLASTOM</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KONDROMİKSOİD FİBROM</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t>KAS VE İSKELET SİSTEMİ (TÜMÖRLER, MALİGN)</w:t>
            </w: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EWİNG SARKOM</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OSTEOSARKOM</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 xml:space="preserve">METASTAZ </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t>KAS VE İSKELET SİSTEMİ (TRAVMA)</w:t>
            </w: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ÇOCUKLUK ÇAĞI KIRIKLAR (SALT</w:t>
            </w:r>
            <w:r>
              <w:rPr>
                <w:rFonts w:eastAsia="Times New Roman" w:cs="Calibri"/>
                <w:color w:val="000000"/>
                <w:lang w:eastAsia="tr-TR"/>
              </w:rPr>
              <w:t>ER HARRİS, YAŞ AĞAÇ, TORUS, TODD</w:t>
            </w:r>
            <w:r w:rsidRPr="00CB59E3">
              <w:rPr>
                <w:rFonts w:eastAsia="Times New Roman" w:cs="Calibri"/>
                <w:color w:val="000000"/>
                <w:lang w:eastAsia="tr-TR"/>
              </w:rPr>
              <w:t xml:space="preserve">LER </w:t>
            </w:r>
            <w:proofErr w:type="gramStart"/>
            <w:r w:rsidRPr="00CB59E3">
              <w:rPr>
                <w:rFonts w:eastAsia="Times New Roman" w:cs="Calibri"/>
                <w:color w:val="000000"/>
                <w:lang w:eastAsia="tr-TR"/>
              </w:rPr>
              <w:t>DAHİL</w:t>
            </w:r>
            <w:proofErr w:type="gramEnd"/>
            <w:r w:rsidRPr="00CB59E3">
              <w:rPr>
                <w:rFonts w:eastAsia="Times New Roman" w:cs="Calibri"/>
                <w:color w:val="000000"/>
                <w:lang w:eastAsia="tr-TR"/>
              </w:rPr>
              <w:t>)</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Pr>
                <w:rFonts w:eastAsia="Times New Roman" w:cs="Calibri"/>
                <w:color w:val="000000"/>
                <w:lang w:eastAsia="tr-TR"/>
              </w:rPr>
              <w:t xml:space="preserve"> F</w:t>
            </w:r>
            <w:r w:rsidRPr="00CB59E3">
              <w:rPr>
                <w:rFonts w:eastAsia="Times New Roman" w:cs="Calibri"/>
                <w:color w:val="000000"/>
                <w:lang w:eastAsia="tr-TR"/>
              </w:rPr>
              <w:t>İZİKSEL İSTİSMAR KIRIKLARI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FEMUR BAŞI EPİFİZİ KAYMASI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DD2A6F">
            <w:pPr>
              <w:spacing w:after="0" w:line="240" w:lineRule="auto"/>
              <w:rPr>
                <w:rFonts w:eastAsia="Times New Roman" w:cs="Calibri"/>
                <w:color w:val="000000"/>
                <w:lang w:eastAsia="tr-TR"/>
              </w:rPr>
            </w:pPr>
            <w:r>
              <w:rPr>
                <w:rFonts w:eastAsia="Times New Roman" w:cs="Calibri"/>
                <w:color w:val="000000"/>
                <w:lang w:eastAsia="tr-TR"/>
              </w:rPr>
              <w:t>TERMAL YARALANMALAR</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Pr>
                <w:rFonts w:eastAsia="Times New Roman" w:cs="Calibri"/>
                <w:color w:val="000000"/>
                <w:lang w:eastAsia="tr-TR"/>
              </w:rPr>
              <w:t>2</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t>KAS VE İSKELET SİSTEMİ (METABOLİK VE ENDOKRİN)</w:t>
            </w: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RAŞİTİZM</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RENAL OSTEODİSTROFİ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HİPERPARATİROİDİ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HİPOPARATİROİDİ</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Pr>
                <w:rFonts w:eastAsia="Times New Roman" w:cs="Calibri"/>
                <w:color w:val="000000"/>
                <w:lang w:eastAsia="tr-TR"/>
              </w:rPr>
              <w:t>2</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HİPOFOSFATAZYA</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Pr>
                <w:rFonts w:eastAsia="Times New Roman" w:cs="Calibri"/>
                <w:color w:val="000000"/>
                <w:lang w:eastAsia="tr-TR"/>
              </w:rPr>
              <w:t>İSKORBÜ</w:t>
            </w:r>
            <w:r w:rsidRPr="00CB59E3">
              <w:rPr>
                <w:rFonts w:eastAsia="Times New Roman" w:cs="Calibri"/>
                <w:color w:val="000000"/>
                <w:lang w:eastAsia="tr-TR"/>
              </w:rPr>
              <w:t>T</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KEMİK YAŞI TAYİNİ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t>KAS VE İSKELET SİSTEMİ (OSTEOKONDROZLAR)</w:t>
            </w:r>
          </w:p>
        </w:tc>
        <w:tc>
          <w:tcPr>
            <w:tcW w:w="3383" w:type="dxa"/>
            <w:shd w:val="clear" w:color="auto" w:fill="EDF2F8"/>
            <w:noWrap/>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PERTHES</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KÖHLER</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FREİBERG</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BC41D2">
            <w:pPr>
              <w:spacing w:after="0" w:line="240" w:lineRule="auto"/>
              <w:rPr>
                <w:rFonts w:eastAsia="Times New Roman" w:cs="Calibri"/>
                <w:color w:val="000000"/>
                <w:lang w:eastAsia="tr-TR"/>
              </w:rPr>
            </w:pPr>
            <w:r w:rsidRPr="00CB59E3">
              <w:rPr>
                <w:rFonts w:eastAsia="Times New Roman" w:cs="Calibri"/>
                <w:color w:val="000000"/>
                <w:lang w:eastAsia="tr-TR"/>
              </w:rPr>
              <w:t>OSTEOKONDRİTİS DİS</w:t>
            </w:r>
            <w:r>
              <w:rPr>
                <w:rFonts w:eastAsia="Times New Roman" w:cs="Calibri"/>
                <w:color w:val="000000"/>
                <w:lang w:eastAsia="tr-TR"/>
              </w:rPr>
              <w:t>SEK</w:t>
            </w:r>
            <w:r w:rsidRPr="00CB59E3">
              <w:rPr>
                <w:rFonts w:eastAsia="Times New Roman" w:cs="Calibri"/>
                <w:color w:val="000000"/>
                <w:lang w:eastAsia="tr-TR"/>
              </w:rPr>
              <w:t>ANS</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BLOUNT HASTALIĞI VE FİZYOLOJİK EĞRİLİK</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t>KARDİYOVASKÜLER SİSTEM (KONJENİTAL KALP HASTALIKLARI)</w:t>
            </w: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PULMONER KAN AKIMINDA AZLIK İLE BİRLİKTE OLANLAR (FALLOT TETRALOJİSİ, EBSTEİN ANOMALİSİ, TRİKÜSPİT ATREZİSİ)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8E63D2">
            <w:pPr>
              <w:spacing w:after="0" w:line="240" w:lineRule="auto"/>
              <w:rPr>
                <w:rFonts w:eastAsia="Times New Roman" w:cs="Calibri"/>
                <w:color w:val="000000"/>
                <w:lang w:eastAsia="tr-TR"/>
              </w:rPr>
            </w:pPr>
            <w:r w:rsidRPr="00CB59E3">
              <w:rPr>
                <w:rFonts w:eastAsia="Times New Roman" w:cs="Calibri"/>
                <w:color w:val="000000"/>
                <w:lang w:eastAsia="tr-TR"/>
              </w:rPr>
              <w:t>ARTMIŞ PULMONER KAN AKIMI İLE BİRLİKTE SİYANOTİK (TRUNKUS ARTERİOZUS, BÜ</w:t>
            </w:r>
            <w:r>
              <w:rPr>
                <w:rFonts w:eastAsia="Times New Roman" w:cs="Calibri"/>
                <w:color w:val="000000"/>
                <w:lang w:eastAsia="tr-TR"/>
              </w:rPr>
              <w:t>YÜK DAMAR TRANSPOZİSYONU, TEK V</w:t>
            </w:r>
            <w:r w:rsidRPr="00CB59E3">
              <w:rPr>
                <w:rFonts w:eastAsia="Times New Roman" w:cs="Calibri"/>
                <w:color w:val="000000"/>
                <w:lang w:eastAsia="tr-TR"/>
              </w:rPr>
              <w:t>ENTRİKÜL, TAPVB, ENDOKARDİYAL YASTIK DEFEKTİ)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ARTMIŞ PULMONER KAN AKIMI İLE BİRLİKTE ASİYANOTİK (ASD, VSD, PDA)</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8E63D2">
            <w:pPr>
              <w:spacing w:after="0" w:line="240" w:lineRule="auto"/>
              <w:rPr>
                <w:rFonts w:eastAsia="Times New Roman" w:cs="Calibri"/>
                <w:color w:val="000000"/>
                <w:lang w:eastAsia="tr-TR"/>
              </w:rPr>
            </w:pPr>
            <w:r w:rsidRPr="00CB59E3">
              <w:rPr>
                <w:rFonts w:eastAsia="Times New Roman" w:cs="Calibri"/>
                <w:color w:val="000000"/>
                <w:lang w:eastAsia="tr-TR"/>
              </w:rPr>
              <w:t>PU</w:t>
            </w:r>
            <w:r>
              <w:rPr>
                <w:rFonts w:eastAsia="Times New Roman" w:cs="Calibri"/>
                <w:color w:val="000000"/>
                <w:lang w:eastAsia="tr-TR"/>
              </w:rPr>
              <w:t>L</w:t>
            </w:r>
            <w:r w:rsidRPr="00CB59E3">
              <w:rPr>
                <w:rFonts w:eastAsia="Times New Roman" w:cs="Calibri"/>
                <w:color w:val="000000"/>
                <w:lang w:eastAsia="tr-TR"/>
              </w:rPr>
              <w:t>MONER VENÖZ KONJESYON VEYA NORMAL AKIM İLE BİRLİKTE (AORT KOARKTASYONU, HİPOPLASTİK SOL KALP SENDROMU, AORTİK/MİTRAL STENOZ, İNFRAKARDİYAK TAPVB)</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SİTUS ANOMALİLERİ (ASPLENİ, POLİSPLENİ)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VASKÜLER HALKA VE DİĞER BÜYÜK DAMAR ANOMALİLERİ (ABERAN SUBKLAVYAN ARTER, PULMONER ASKI, SAĞ ARKUS AORTA, ÇİFT ARKUS AORTA)</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AC767A">
            <w:pPr>
              <w:spacing w:after="0" w:line="240" w:lineRule="auto"/>
              <w:rPr>
                <w:rFonts w:eastAsia="Times New Roman" w:cs="Calibri"/>
                <w:color w:val="000000"/>
                <w:lang w:eastAsia="tr-TR"/>
              </w:rPr>
            </w:pPr>
            <w:r w:rsidRPr="00CB59E3">
              <w:rPr>
                <w:rFonts w:eastAsia="Times New Roman" w:cs="Calibri"/>
                <w:color w:val="000000"/>
                <w:lang w:eastAsia="tr-TR"/>
              </w:rPr>
              <w:t>SENDROMLAR (HOLT-ORAM, MARFA</w:t>
            </w:r>
            <w:r>
              <w:rPr>
                <w:rFonts w:eastAsia="Times New Roman" w:cs="Calibri"/>
                <w:color w:val="000000"/>
                <w:lang w:eastAsia="tr-TR"/>
              </w:rPr>
              <w:t>N, TURNER, WILLIAMS, TRİZOMİ 21</w:t>
            </w:r>
            <w:r w:rsidRPr="00CB59E3">
              <w:rPr>
                <w:rFonts w:eastAsia="Times New Roman" w:cs="Calibri"/>
                <w:color w:val="000000"/>
                <w:lang w:eastAsia="tr-TR"/>
              </w:rPr>
              <w:t>)</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DİĞERLERİ (KONJ PERİKARD YOKLUĞU)</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Pr>
                <w:rFonts w:eastAsia="Times New Roman" w:cs="Calibri"/>
                <w:color w:val="000000"/>
                <w:lang w:eastAsia="tr-TR"/>
              </w:rPr>
              <w:t>2</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t>KARDİYOVASKÜLER SİSTEM (EDİNSEL KALP HASTALIKLARI)</w:t>
            </w: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PERİKARDİT</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MYOKARDİT</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ROMATİZMAL KALP HASTALIĞI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KAWASAKİ HASTALIĞI</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Pr>
                <w:rFonts w:eastAsia="Times New Roman" w:cs="Calibri"/>
                <w:color w:val="000000"/>
                <w:lang w:eastAsia="tr-TR"/>
              </w:rPr>
              <w:t>2</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t>KARDİYOVASKÜLER SİSTEM (OPERASYON SONRASI DEĞERLENDİRME)</w:t>
            </w: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GLENN ŞANT</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BT ŞANT</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DİĞER (ARTERİYEL SWITCH, NORWOOD, FONTAN VB, SAĞ VENTRİKÜL-PULMONER ARTER CONDUIT)</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shd w:val="clear" w:color="auto" w:fill="EDF2F8"/>
            <w:noWrap/>
            <w:vAlign w:val="center"/>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lastRenderedPageBreak/>
              <w:t>GASTROİNTESTİNAL SİSTEM</w:t>
            </w:r>
          </w:p>
        </w:tc>
        <w:tc>
          <w:tcPr>
            <w:tcW w:w="3383" w:type="dxa"/>
            <w:shd w:val="clear" w:color="auto" w:fill="EDF2F8"/>
            <w:noWrap/>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NORMAL VARYANTLAR</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t>GASTROİNTESTİNAL SİSTEM (BİLİER SİTEM, KONJENİTAL)</w:t>
            </w: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BİLİER ATREZİ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3219B5">
            <w:pPr>
              <w:spacing w:after="0" w:line="240" w:lineRule="auto"/>
              <w:rPr>
                <w:rFonts w:eastAsia="Times New Roman" w:cs="Calibri"/>
                <w:color w:val="000000"/>
                <w:lang w:eastAsia="tr-TR"/>
              </w:rPr>
            </w:pPr>
            <w:r w:rsidRPr="00CB59E3">
              <w:rPr>
                <w:rFonts w:eastAsia="Times New Roman" w:cs="Calibri"/>
                <w:color w:val="000000"/>
                <w:lang w:eastAsia="tr-TR"/>
              </w:rPr>
              <w:t>NEONATAL HEPATİT</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KOLEDOK KİSTİ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t>GASTROİNTESTİNAL SİSTEM (BİLİER SİTEM, EDİNSEL)</w:t>
            </w:r>
          </w:p>
        </w:tc>
        <w:tc>
          <w:tcPr>
            <w:tcW w:w="3383" w:type="dxa"/>
            <w:shd w:val="clear" w:color="auto" w:fill="EDF2F8"/>
            <w:noWrap/>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KOLELİTİYAZİS</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HİDROPİK KESE</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t>GASTROİNTESTİNAL SİSTEM (KARACİĞER-ENFEKSİYON)</w:t>
            </w: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PİYOJENİK APSE</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KOLANJİT</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t>GASTROİNTESTİNAL SİSTEM (KARACİĞER- TÜMÖR VE TÜMÖR BENZERİ)</w:t>
            </w:r>
          </w:p>
        </w:tc>
        <w:tc>
          <w:tcPr>
            <w:tcW w:w="3383" w:type="dxa"/>
            <w:shd w:val="clear" w:color="auto" w:fill="EDF2F8"/>
            <w:noWrap/>
          </w:tcPr>
          <w:p w:rsidR="00FB73A7" w:rsidRPr="00CB59E3" w:rsidRDefault="00FB73A7" w:rsidP="00DD2A6F">
            <w:pPr>
              <w:spacing w:after="0" w:line="240" w:lineRule="auto"/>
              <w:rPr>
                <w:rFonts w:eastAsia="Times New Roman" w:cs="Calibri"/>
                <w:color w:val="000000"/>
                <w:lang w:eastAsia="tr-TR"/>
              </w:rPr>
            </w:pPr>
            <w:r>
              <w:rPr>
                <w:rFonts w:eastAsia="Times New Roman" w:cs="Calibri"/>
                <w:color w:val="000000"/>
                <w:lang w:eastAsia="tr-TR"/>
              </w:rPr>
              <w:t>BENİGN</w:t>
            </w:r>
            <w:r w:rsidRPr="00CB59E3">
              <w:rPr>
                <w:rFonts w:eastAsia="Times New Roman" w:cs="Calibri"/>
                <w:color w:val="000000"/>
                <w:lang w:eastAsia="tr-TR"/>
              </w:rPr>
              <w:t xml:space="preserve"> (MEZENKİMAL HAMARTOM, HEMANJİYOENDOTELİOMA)</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Pr>
                <w:rFonts w:eastAsia="Times New Roman" w:cs="Calibri"/>
                <w:color w:val="000000"/>
                <w:lang w:eastAsia="tr-TR"/>
              </w:rPr>
              <w:t>MALİGN (HEPATOBLASTOM, METAS</w:t>
            </w:r>
            <w:r w:rsidRPr="00CB59E3">
              <w:rPr>
                <w:rFonts w:eastAsia="Times New Roman" w:cs="Calibri"/>
                <w:color w:val="000000"/>
                <w:lang w:eastAsia="tr-TR"/>
              </w:rPr>
              <w:t>TAZ)</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t>GASTROİNTESTİNAL SİSTEM (KARACİĞER- TRAVMA )</w:t>
            </w: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LASERASYON</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SUBKAPSÜLER HEMATOM</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KONTÜZYON</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t>GASTROİNTESTİNAL SİSTEM (KARACİĞER- PORTAL HİPERTANSİYON)</w:t>
            </w: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KAVERNÖZ TRANSFORMASYON</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t>GASTROİNTESTİNAL SİSTEM (KARACİĞER- DİĞER)</w:t>
            </w: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PORTAL VENÖZ GAZ</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GLİKOJEN DEPO HASTALIĞI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TRANSPLANT</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Pr>
                <w:rFonts w:eastAsia="Times New Roman" w:cs="Calibri"/>
                <w:color w:val="000000"/>
                <w:lang w:eastAsia="tr-TR"/>
              </w:rPr>
              <w:t>2</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t>GASTROİNTESTİNAL SİSTEM (DALAK- KONJENİTAL)</w:t>
            </w: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SİTUS ANOMALİSİ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811C0B">
            <w:pPr>
              <w:spacing w:after="0" w:line="240" w:lineRule="auto"/>
              <w:rPr>
                <w:rFonts w:eastAsia="Times New Roman" w:cs="Calibri"/>
                <w:color w:val="000000"/>
                <w:lang w:eastAsia="tr-TR"/>
              </w:rPr>
            </w:pPr>
            <w:r w:rsidRPr="00CB59E3">
              <w:rPr>
                <w:rFonts w:eastAsia="Times New Roman" w:cs="Calibri"/>
                <w:color w:val="000000"/>
                <w:lang w:eastAsia="tr-TR"/>
              </w:rPr>
              <w:t>GEZGİN DALAK</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lastRenderedPageBreak/>
              <w:t>GASTROİNTESTİNAL SİSTEM (DALAK- TÜMÖRLERİ)</w:t>
            </w: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BENİGN ( LENFANJİYOM)</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MALİGN (LENFOMA/LÖSEMİ)</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t>GASTROİNTESTİNAL SİSTEM (DALAK- TRAVMA)</w:t>
            </w:r>
          </w:p>
        </w:tc>
        <w:tc>
          <w:tcPr>
            <w:tcW w:w="3383" w:type="dxa"/>
            <w:shd w:val="clear" w:color="auto" w:fill="EDF2F8"/>
            <w:noWrap/>
            <w:hideMark/>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LASERASYON</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PARÇALANMIŞ DALAK</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KONTÜZYON</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SUBKAPSÜLER HEMATOM</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t>GASTROİNTESTİNAL SİSTEM (DALAK- ENFARKT)</w:t>
            </w: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ORAK HÜCRE HASTALIĞI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t>GASTROİNTESTİNAL SİSTEM (PANKREAS- KONJENİTAL)</w:t>
            </w:r>
          </w:p>
        </w:tc>
        <w:tc>
          <w:tcPr>
            <w:tcW w:w="3383" w:type="dxa"/>
            <w:shd w:val="clear" w:color="auto" w:fill="EDF2F8"/>
            <w:noWrap/>
            <w:hideMark/>
          </w:tcPr>
          <w:p w:rsidR="00FB73A7" w:rsidRPr="00CB59E3" w:rsidRDefault="00FB73A7" w:rsidP="005E279A">
            <w:pPr>
              <w:spacing w:after="0" w:line="240" w:lineRule="auto"/>
              <w:rPr>
                <w:rFonts w:eastAsia="Times New Roman" w:cs="Calibri"/>
                <w:color w:val="000000"/>
                <w:lang w:eastAsia="tr-TR"/>
              </w:rPr>
            </w:pPr>
            <w:r w:rsidRPr="00CB59E3">
              <w:rPr>
                <w:rFonts w:eastAsia="Times New Roman" w:cs="Calibri"/>
                <w:color w:val="000000"/>
                <w:lang w:eastAsia="tr-TR"/>
              </w:rPr>
              <w:t>PANKREAS DİVİZUM</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KİSTİK FİBROZİS</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t>GASTROİNTESTİNAL SİSTEM (PANKREAS-  PANKREATİT VE PSÖDOKİST)</w:t>
            </w:r>
          </w:p>
        </w:tc>
        <w:tc>
          <w:tcPr>
            <w:tcW w:w="3383" w:type="dxa"/>
            <w:shd w:val="clear" w:color="auto" w:fill="EDF2F8"/>
            <w:noWrap/>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TRAVMA</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KONJENİTAL ANATOMİK ANOMALİ(PANKREAS DİVİZUM, KOLEDOKAL KİST)</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AİLESEL PANKREATİT</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shd w:val="clear" w:color="auto" w:fill="EDF2F8"/>
            <w:noWrap/>
            <w:vAlign w:val="center"/>
            <w:hideMark/>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t>GASTROİNTESTİNAL SİSTEM (FARENKS VE ÖZEFAGUS- KONJENİTAL)</w:t>
            </w:r>
          </w:p>
        </w:tc>
        <w:tc>
          <w:tcPr>
            <w:tcW w:w="3383" w:type="dxa"/>
            <w:shd w:val="clear" w:color="auto" w:fill="EDF2F8"/>
            <w:noWrap/>
            <w:hideMark/>
          </w:tcPr>
          <w:p w:rsidR="00FB73A7" w:rsidRPr="00CB59E3" w:rsidRDefault="00FB73A7" w:rsidP="001C688F">
            <w:pPr>
              <w:spacing w:after="0" w:line="240" w:lineRule="auto"/>
              <w:rPr>
                <w:rFonts w:eastAsia="Times New Roman" w:cs="Calibri"/>
                <w:color w:val="000000"/>
                <w:lang w:eastAsia="tr-TR"/>
              </w:rPr>
            </w:pPr>
            <w:r w:rsidRPr="00CB59E3">
              <w:rPr>
                <w:rFonts w:eastAsia="Times New Roman" w:cs="Calibri"/>
                <w:color w:val="000000"/>
                <w:lang w:eastAsia="tr-TR"/>
              </w:rPr>
              <w:t>ÖZ</w:t>
            </w:r>
            <w:r>
              <w:rPr>
                <w:rFonts w:eastAsia="Times New Roman" w:cs="Calibri"/>
                <w:color w:val="000000"/>
                <w:lang w:eastAsia="tr-TR"/>
              </w:rPr>
              <w:t>O</w:t>
            </w:r>
            <w:r w:rsidRPr="00CB59E3">
              <w:rPr>
                <w:rFonts w:eastAsia="Times New Roman" w:cs="Calibri"/>
                <w:color w:val="000000"/>
                <w:lang w:eastAsia="tr-TR"/>
              </w:rPr>
              <w:t>FAGUS ATREZİSİ VE TÖF</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shd w:val="clear" w:color="auto" w:fill="EDF2F8"/>
            <w:noWrap/>
            <w:vAlign w:val="center"/>
          </w:tcPr>
          <w:p w:rsidR="00FB73A7" w:rsidRPr="00CB59E3" w:rsidRDefault="00FB73A7" w:rsidP="007B591C">
            <w:pPr>
              <w:spacing w:after="0" w:line="240" w:lineRule="auto"/>
              <w:rPr>
                <w:rFonts w:eastAsia="Times New Roman" w:cs="Calibri"/>
                <w:b/>
                <w:bCs/>
                <w:color w:val="000000"/>
                <w:lang w:eastAsia="tr-TR"/>
              </w:rPr>
            </w:pPr>
            <w:r w:rsidRPr="00CB59E3">
              <w:rPr>
                <w:rFonts w:eastAsia="Times New Roman" w:cs="Calibri"/>
                <w:b/>
                <w:bCs/>
                <w:color w:val="000000"/>
                <w:lang w:eastAsia="tr-TR"/>
              </w:rPr>
              <w:t>GASTROİNTESTİNAL SİSTEM (FARENKS VE ÖZEFAGUS- ENFLAMATUAR)</w:t>
            </w:r>
          </w:p>
        </w:tc>
        <w:tc>
          <w:tcPr>
            <w:tcW w:w="3383" w:type="dxa"/>
            <w:shd w:val="clear" w:color="auto" w:fill="EDF2F8"/>
            <w:noWrap/>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RET</w:t>
            </w:r>
            <w:r>
              <w:rPr>
                <w:rFonts w:eastAsia="Times New Roman" w:cs="Calibri"/>
                <w:color w:val="000000"/>
                <w:lang w:eastAsia="tr-TR"/>
              </w:rPr>
              <w:t>R</w:t>
            </w:r>
            <w:r w:rsidRPr="00CB59E3">
              <w:rPr>
                <w:rFonts w:eastAsia="Times New Roman" w:cs="Calibri"/>
                <w:color w:val="000000"/>
                <w:lang w:eastAsia="tr-TR"/>
              </w:rPr>
              <w:t>OFARİNGEAL ABSE/ SELÜLİT</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shd w:val="clear" w:color="auto" w:fill="EDF2F8"/>
            <w:noWrap/>
            <w:vAlign w:val="center"/>
            <w:hideMark/>
          </w:tcPr>
          <w:p w:rsidR="00FB73A7" w:rsidRPr="007B591C" w:rsidRDefault="00FB73A7" w:rsidP="007B591C">
            <w:pPr>
              <w:spacing w:after="0" w:line="240" w:lineRule="auto"/>
              <w:rPr>
                <w:rFonts w:eastAsia="Times New Roman" w:cs="Calibri"/>
                <w:b/>
                <w:bCs/>
                <w:color w:val="000000"/>
                <w:lang w:eastAsia="tr-TR"/>
              </w:rPr>
            </w:pPr>
            <w:r w:rsidRPr="007B591C">
              <w:rPr>
                <w:rFonts w:eastAsia="Times New Roman" w:cs="Calibri"/>
                <w:b/>
                <w:bCs/>
                <w:color w:val="000000"/>
                <w:lang w:eastAsia="tr-TR"/>
              </w:rPr>
              <w:t>GASTROİNTESTİNAL SİSTEM (FARENKS VE ÖZEFAGUS- TRAVMA)</w:t>
            </w: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YABANCI CİSİM</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shd w:val="clear" w:color="auto" w:fill="EDF2F8"/>
            <w:noWrap/>
            <w:vAlign w:val="center"/>
            <w:hideMark/>
          </w:tcPr>
          <w:p w:rsidR="00FB73A7" w:rsidRPr="007B591C" w:rsidRDefault="00FB73A7" w:rsidP="007B591C">
            <w:pPr>
              <w:spacing w:after="0" w:line="240" w:lineRule="auto"/>
              <w:rPr>
                <w:rFonts w:eastAsia="Times New Roman" w:cs="Calibri"/>
                <w:b/>
                <w:bCs/>
                <w:color w:val="000000"/>
                <w:lang w:eastAsia="tr-TR"/>
              </w:rPr>
            </w:pPr>
            <w:r w:rsidRPr="007B591C">
              <w:rPr>
                <w:rFonts w:eastAsia="Times New Roman" w:cs="Calibri"/>
                <w:b/>
                <w:bCs/>
                <w:color w:val="000000"/>
                <w:lang w:eastAsia="tr-TR"/>
              </w:rPr>
              <w:t>GASTROİNTESTİNAL SİSTEM (FARENKS VE ÖZEFAGUS- DİĞER)</w:t>
            </w: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GÖR</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r w:rsidRPr="007B591C">
              <w:rPr>
                <w:rFonts w:eastAsia="Times New Roman" w:cs="Calibri"/>
                <w:b/>
                <w:bCs/>
                <w:color w:val="000000"/>
                <w:lang w:eastAsia="tr-TR"/>
              </w:rPr>
              <w:t>GASTROİNTESTİNAL SİSTEM (MİDE- KONJENİTAL)</w:t>
            </w:r>
          </w:p>
        </w:tc>
        <w:tc>
          <w:tcPr>
            <w:tcW w:w="3383" w:type="dxa"/>
            <w:shd w:val="clear" w:color="auto" w:fill="EDF2F8"/>
            <w:noWrap/>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DUPLİKASYON</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Pr>
                <w:rFonts w:eastAsia="Times New Roman" w:cs="Calibri"/>
                <w:color w:val="000000"/>
                <w:lang w:eastAsia="tr-TR"/>
              </w:rPr>
              <w:t>2</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ANTRAL WEB</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shd w:val="clear" w:color="auto" w:fill="EDF2F8"/>
            <w:noWrap/>
            <w:vAlign w:val="center"/>
            <w:hideMark/>
          </w:tcPr>
          <w:p w:rsidR="00FB73A7" w:rsidRPr="007B591C" w:rsidRDefault="00FB73A7" w:rsidP="007B591C">
            <w:pPr>
              <w:spacing w:after="0" w:line="240" w:lineRule="auto"/>
              <w:rPr>
                <w:rFonts w:eastAsia="Times New Roman" w:cs="Calibri"/>
                <w:b/>
                <w:bCs/>
                <w:color w:val="000000"/>
                <w:lang w:eastAsia="tr-TR"/>
              </w:rPr>
            </w:pPr>
            <w:r w:rsidRPr="007B591C">
              <w:rPr>
                <w:rFonts w:eastAsia="Times New Roman" w:cs="Calibri"/>
                <w:b/>
                <w:bCs/>
                <w:color w:val="000000"/>
                <w:lang w:eastAsia="tr-TR"/>
              </w:rPr>
              <w:t>GASTROİNTESTİNAL SİSTEM (MİDE- ÇIKIŞ OBSTRÜKSİYONU )</w:t>
            </w:r>
          </w:p>
        </w:tc>
        <w:tc>
          <w:tcPr>
            <w:tcW w:w="3383" w:type="dxa"/>
            <w:shd w:val="clear" w:color="auto" w:fill="EDF2F8"/>
            <w:noWrap/>
            <w:hideMark/>
          </w:tcPr>
          <w:p w:rsidR="00FB73A7" w:rsidRPr="00CB59E3" w:rsidRDefault="00FB73A7" w:rsidP="00D93CE0">
            <w:pPr>
              <w:spacing w:after="0" w:line="240" w:lineRule="auto"/>
              <w:rPr>
                <w:rFonts w:eastAsia="Times New Roman" w:cs="Calibri"/>
                <w:color w:val="000000"/>
                <w:lang w:eastAsia="tr-TR"/>
              </w:rPr>
            </w:pPr>
            <w:r w:rsidRPr="00CB59E3">
              <w:rPr>
                <w:rFonts w:eastAsia="Times New Roman" w:cs="Calibri"/>
                <w:color w:val="000000"/>
                <w:lang w:eastAsia="tr-TR"/>
              </w:rPr>
              <w:t>HİPERTROFİK PİLOR STENOZU</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hideMark/>
          </w:tcPr>
          <w:p w:rsidR="00FB73A7" w:rsidRPr="007B591C" w:rsidRDefault="00FB73A7" w:rsidP="007B591C">
            <w:pPr>
              <w:spacing w:after="0" w:line="240" w:lineRule="auto"/>
              <w:rPr>
                <w:rFonts w:eastAsia="Times New Roman" w:cs="Calibri"/>
                <w:b/>
                <w:bCs/>
                <w:color w:val="000000"/>
                <w:lang w:eastAsia="tr-TR"/>
              </w:rPr>
            </w:pPr>
            <w:r w:rsidRPr="007B591C">
              <w:rPr>
                <w:rFonts w:eastAsia="Times New Roman" w:cs="Calibri"/>
                <w:b/>
                <w:bCs/>
                <w:color w:val="000000"/>
                <w:lang w:eastAsia="tr-TR"/>
              </w:rPr>
              <w:lastRenderedPageBreak/>
              <w:t>GASTROİNTESTİNAL SİSTEM (MİDE- ENFLAMATUAR)</w:t>
            </w: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KOROZİV MADDE İÇİMİ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KRONİK GRANÜLOMATÖZ HASTALIK</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Pr>
                <w:rFonts w:eastAsia="Times New Roman" w:cs="Calibri"/>
                <w:color w:val="000000"/>
                <w:lang w:eastAsia="tr-TR"/>
              </w:rPr>
              <w:t>2</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hideMark/>
          </w:tcPr>
          <w:p w:rsidR="00FB73A7" w:rsidRPr="007B591C" w:rsidRDefault="00FB73A7" w:rsidP="007B591C">
            <w:pPr>
              <w:spacing w:after="0" w:line="240" w:lineRule="auto"/>
              <w:rPr>
                <w:rFonts w:eastAsia="Times New Roman" w:cs="Calibri"/>
                <w:b/>
                <w:bCs/>
                <w:color w:val="000000"/>
                <w:lang w:eastAsia="tr-TR"/>
              </w:rPr>
            </w:pPr>
            <w:r w:rsidRPr="007B591C">
              <w:rPr>
                <w:rFonts w:eastAsia="Times New Roman" w:cs="Calibri"/>
                <w:b/>
                <w:bCs/>
                <w:color w:val="000000"/>
                <w:lang w:eastAsia="tr-TR"/>
              </w:rPr>
              <w:t>GASTROİNTESTİNAL SİSTEM (MİDE- DİĞER)</w:t>
            </w: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BEZOAR</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VOLVULUS</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YENİDOĞANIN SPONTAN MİDE RÜPTÜRÜ</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r w:rsidRPr="007B591C">
              <w:rPr>
                <w:rFonts w:eastAsia="Times New Roman" w:cs="Calibri"/>
                <w:b/>
                <w:bCs/>
                <w:color w:val="000000"/>
                <w:lang w:eastAsia="tr-TR"/>
              </w:rPr>
              <w:t>GASTROİNTESTİNAL SİSTEM (İNCE BARSAK- KONJENİTAL)</w:t>
            </w:r>
          </w:p>
        </w:tc>
        <w:tc>
          <w:tcPr>
            <w:tcW w:w="3383" w:type="dxa"/>
            <w:shd w:val="clear" w:color="auto" w:fill="EDF2F8"/>
            <w:noWrap/>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MALROTASYON</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C3028C">
            <w:pPr>
              <w:spacing w:after="0" w:line="240" w:lineRule="auto"/>
              <w:rPr>
                <w:rFonts w:eastAsia="Times New Roman" w:cs="Calibri"/>
                <w:color w:val="000000"/>
                <w:lang w:eastAsia="tr-TR"/>
              </w:rPr>
            </w:pPr>
            <w:r w:rsidRPr="00CB59E3">
              <w:rPr>
                <w:rFonts w:eastAsia="Times New Roman" w:cs="Calibri"/>
                <w:color w:val="000000"/>
                <w:lang w:eastAsia="tr-TR"/>
              </w:rPr>
              <w:t xml:space="preserve">DUODENAL, JEJUNAL </w:t>
            </w:r>
            <w:proofErr w:type="gramStart"/>
            <w:r w:rsidRPr="00CB59E3">
              <w:rPr>
                <w:rFonts w:eastAsia="Times New Roman" w:cs="Calibri"/>
                <w:color w:val="000000"/>
                <w:lang w:eastAsia="tr-TR"/>
              </w:rPr>
              <w:t>VE  İLEAL</w:t>
            </w:r>
            <w:proofErr w:type="gramEnd"/>
            <w:r w:rsidRPr="00CB59E3">
              <w:rPr>
                <w:rFonts w:eastAsia="Times New Roman" w:cs="Calibri"/>
                <w:color w:val="000000"/>
                <w:lang w:eastAsia="tr-TR"/>
              </w:rPr>
              <w:t xml:space="preserve"> STENOZ VE-VEYA ATREZİ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ANULER PANKREAS</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MEKONYUM İLEUSU</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MEKONYUM PERİTONİTİ</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MEZENTERİK VE OMENTAL KİSTLER</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DUPLİKASYON KİSTLERİ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MECKEL DİVERTİKÜLÜ</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OMFALOSEL, GASTROŞİZİS</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HERNİLER</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hideMark/>
          </w:tcPr>
          <w:p w:rsidR="00FB73A7" w:rsidRPr="007B591C" w:rsidRDefault="00FB73A7" w:rsidP="007B591C">
            <w:pPr>
              <w:spacing w:after="0" w:line="240" w:lineRule="auto"/>
              <w:rPr>
                <w:rFonts w:eastAsia="Times New Roman" w:cs="Calibri"/>
                <w:b/>
                <w:bCs/>
                <w:color w:val="000000"/>
                <w:lang w:eastAsia="tr-TR"/>
              </w:rPr>
            </w:pPr>
            <w:r w:rsidRPr="007B591C">
              <w:rPr>
                <w:rFonts w:eastAsia="Times New Roman" w:cs="Calibri"/>
                <w:b/>
                <w:bCs/>
                <w:color w:val="000000"/>
                <w:lang w:eastAsia="tr-TR"/>
              </w:rPr>
              <w:t>GASTROİNTESTİNAL SİSTEM (İNCE BARSAK- TÜMÖRLER)</w:t>
            </w: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 xml:space="preserve">BENİGN </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MALİGN (LENFOMA)</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r w:rsidRPr="007B591C">
              <w:rPr>
                <w:rFonts w:eastAsia="Times New Roman" w:cs="Calibri"/>
                <w:b/>
                <w:bCs/>
                <w:color w:val="000000"/>
                <w:lang w:eastAsia="tr-TR"/>
              </w:rPr>
              <w:t>GASTROİNTESTİNAL SİSTEM  (İNCE BARSAK- MALABSORBSİYON)</w:t>
            </w:r>
          </w:p>
        </w:tc>
        <w:tc>
          <w:tcPr>
            <w:tcW w:w="3383" w:type="dxa"/>
            <w:shd w:val="clear" w:color="auto" w:fill="EDF2F8"/>
            <w:noWrap/>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 xml:space="preserve">KİSTİK FİBROZİS </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06"/>
        </w:trPr>
        <w:tc>
          <w:tcPr>
            <w:tcW w:w="3591" w:type="dxa"/>
            <w:vMerge/>
            <w:shd w:val="clear" w:color="auto" w:fill="EDF2F8"/>
            <w:noWrap/>
            <w:vAlign w:val="center"/>
            <w:hideMark/>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İNTESTİNAL LENFANJİEKTAZİ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Pr>
                <w:rFonts w:eastAsia="Times New Roman" w:cs="Calibri"/>
                <w:color w:val="000000"/>
                <w:lang w:eastAsia="tr-TR"/>
              </w:rPr>
              <w:t>2</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hideMark/>
          </w:tcPr>
          <w:p w:rsidR="00FB73A7" w:rsidRPr="007B591C" w:rsidRDefault="00FB73A7" w:rsidP="007B591C">
            <w:pPr>
              <w:spacing w:after="0" w:line="240" w:lineRule="auto"/>
              <w:rPr>
                <w:rFonts w:eastAsia="Times New Roman" w:cs="Calibri"/>
                <w:b/>
                <w:bCs/>
                <w:color w:val="000000"/>
                <w:lang w:eastAsia="tr-TR"/>
              </w:rPr>
            </w:pPr>
            <w:r w:rsidRPr="007B591C">
              <w:rPr>
                <w:rFonts w:eastAsia="Times New Roman" w:cs="Calibri"/>
                <w:b/>
                <w:bCs/>
                <w:color w:val="000000"/>
                <w:lang w:eastAsia="tr-TR"/>
              </w:rPr>
              <w:lastRenderedPageBreak/>
              <w:t>GASTROİNTESTİNAL SİSTEM (İNCE BARSAK- DİĞER)</w:t>
            </w: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NEKROTİZAN ENTEROKOLİT</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 xml:space="preserve">İSKEMİK BARSAK </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İNVAJİNASYON</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HENOCH SCHONLEIN PURPURASI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hideMark/>
          </w:tcPr>
          <w:p w:rsidR="00FB73A7" w:rsidRPr="007B591C" w:rsidRDefault="00FB73A7" w:rsidP="007B591C">
            <w:pPr>
              <w:spacing w:after="0" w:line="240" w:lineRule="auto"/>
              <w:rPr>
                <w:rFonts w:eastAsia="Times New Roman" w:cs="Calibri"/>
                <w:b/>
                <w:bCs/>
                <w:color w:val="000000"/>
                <w:lang w:eastAsia="tr-TR"/>
              </w:rPr>
            </w:pPr>
            <w:r w:rsidRPr="007B591C">
              <w:rPr>
                <w:rFonts w:eastAsia="Times New Roman" w:cs="Calibri"/>
                <w:b/>
                <w:bCs/>
                <w:color w:val="000000"/>
                <w:lang w:eastAsia="tr-TR"/>
              </w:rPr>
              <w:t>GASTROİNTESTİNAL SİSTEM (KALIN BARSAK- KONJENİTAL)</w:t>
            </w: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İMPERFORE ANÜS</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DUPLİKASYON</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ATREZİ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hideMark/>
          </w:tcPr>
          <w:p w:rsidR="00FB73A7" w:rsidRPr="007B591C" w:rsidRDefault="00FB73A7" w:rsidP="007B591C">
            <w:pPr>
              <w:spacing w:after="0" w:line="240" w:lineRule="auto"/>
              <w:rPr>
                <w:rFonts w:eastAsia="Times New Roman" w:cs="Calibri"/>
                <w:b/>
                <w:bCs/>
                <w:color w:val="000000"/>
                <w:lang w:eastAsia="tr-TR"/>
              </w:rPr>
            </w:pPr>
            <w:r w:rsidRPr="007B591C">
              <w:rPr>
                <w:rFonts w:eastAsia="Times New Roman" w:cs="Calibri"/>
                <w:b/>
                <w:bCs/>
                <w:color w:val="000000"/>
                <w:lang w:eastAsia="tr-TR"/>
              </w:rPr>
              <w:t>GASTROİNTESTİNAL SİSTEM (KALIN BARSAK- FONKSİYONEL HASTALIKLAR)</w:t>
            </w: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HIRSCHSPRUNG HASTALIĞI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 xml:space="preserve">MEKONYUM TIKAÇ/ KÜÇÜK SOL KOLON SENDROMU </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r w:rsidRPr="007B591C">
              <w:rPr>
                <w:rFonts w:eastAsia="Times New Roman" w:cs="Calibri"/>
                <w:b/>
                <w:bCs/>
                <w:color w:val="000000"/>
                <w:lang w:eastAsia="tr-TR"/>
              </w:rPr>
              <w:t>GASTROİNTESTİNAL SİSTEM (KALIN BARSAK- ENFLAMATUAR, ENFEKSİYON)</w:t>
            </w:r>
          </w:p>
        </w:tc>
        <w:tc>
          <w:tcPr>
            <w:tcW w:w="3383" w:type="dxa"/>
            <w:shd w:val="clear" w:color="auto" w:fill="EDF2F8"/>
            <w:noWrap/>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APENDİSİT</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hideMark/>
          </w:tcPr>
          <w:p w:rsidR="00FB73A7" w:rsidRPr="007B591C" w:rsidRDefault="00FB73A7" w:rsidP="007B591C">
            <w:pPr>
              <w:spacing w:after="0" w:line="240" w:lineRule="auto"/>
              <w:rPr>
                <w:rFonts w:eastAsia="Times New Roman" w:cs="Calibri"/>
                <w:b/>
                <w:bCs/>
                <w:color w:val="000000"/>
                <w:lang w:eastAsia="tr-TR"/>
              </w:rPr>
            </w:pPr>
            <w:r w:rsidRPr="007B591C">
              <w:rPr>
                <w:rFonts w:eastAsia="Times New Roman" w:cs="Calibri"/>
                <w:b/>
                <w:bCs/>
                <w:color w:val="000000"/>
                <w:lang w:eastAsia="tr-TR"/>
              </w:rPr>
              <w:t>GASTROİNTESTİNAL SİSTEM (KALIN BARSAK- TÜMÖRLERİ)</w:t>
            </w:r>
          </w:p>
        </w:tc>
        <w:tc>
          <w:tcPr>
            <w:tcW w:w="3383" w:type="dxa"/>
            <w:shd w:val="clear" w:color="auto" w:fill="EDF2F8"/>
            <w:noWrap/>
            <w:hideMark/>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 xml:space="preserve">BENİGN </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MALİGN (LENFOMA)</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hideMark/>
          </w:tcPr>
          <w:p w:rsidR="00FB73A7" w:rsidRPr="007B591C" w:rsidRDefault="00FB73A7" w:rsidP="007B591C">
            <w:pPr>
              <w:spacing w:after="0" w:line="240" w:lineRule="auto"/>
              <w:rPr>
                <w:rFonts w:eastAsia="Times New Roman" w:cs="Calibri"/>
                <w:b/>
                <w:bCs/>
                <w:color w:val="000000"/>
                <w:lang w:eastAsia="tr-TR"/>
              </w:rPr>
            </w:pPr>
            <w:r w:rsidRPr="007B591C">
              <w:rPr>
                <w:rFonts w:eastAsia="Times New Roman" w:cs="Calibri"/>
                <w:b/>
                <w:bCs/>
                <w:color w:val="000000"/>
                <w:lang w:eastAsia="tr-TR"/>
              </w:rPr>
              <w:t>GASTROİNTESTİNAL SİSTEM (KALIN BARSAK- DİĞER)</w:t>
            </w: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TÜP VE KATETER (UMBLİKAL ARTERYEL VE VENÖZ KATETERLER)</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PNORÖMOPERİTONYUM</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shd w:val="clear" w:color="auto" w:fill="EDF2F8"/>
            <w:noWrap/>
            <w:vAlign w:val="center"/>
            <w:hideMark/>
          </w:tcPr>
          <w:p w:rsidR="00FB73A7" w:rsidRPr="007B591C" w:rsidRDefault="00FB73A7" w:rsidP="007B591C">
            <w:pPr>
              <w:spacing w:after="0" w:line="240" w:lineRule="auto"/>
              <w:rPr>
                <w:rFonts w:eastAsia="Times New Roman" w:cs="Calibri"/>
                <w:b/>
                <w:bCs/>
                <w:color w:val="000000"/>
                <w:lang w:eastAsia="tr-TR"/>
              </w:rPr>
            </w:pPr>
            <w:r w:rsidRPr="007B591C">
              <w:rPr>
                <w:rFonts w:eastAsia="Times New Roman" w:cs="Calibri"/>
                <w:b/>
                <w:bCs/>
                <w:color w:val="000000"/>
                <w:lang w:eastAsia="tr-TR"/>
              </w:rPr>
              <w:t>GENİTOÜRİNER SİSTEM</w:t>
            </w: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NORMAL VARYASYONLARI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hideMark/>
          </w:tcPr>
          <w:p w:rsidR="00FB73A7" w:rsidRPr="007B591C" w:rsidRDefault="00FB73A7" w:rsidP="007B591C">
            <w:pPr>
              <w:spacing w:after="0" w:line="240" w:lineRule="auto"/>
              <w:rPr>
                <w:rFonts w:eastAsia="Times New Roman" w:cs="Calibri"/>
                <w:b/>
                <w:bCs/>
                <w:color w:val="000000"/>
                <w:lang w:eastAsia="tr-TR"/>
              </w:rPr>
            </w:pPr>
            <w:r w:rsidRPr="007B591C">
              <w:rPr>
                <w:rFonts w:eastAsia="Times New Roman" w:cs="Calibri"/>
                <w:b/>
                <w:bCs/>
                <w:color w:val="000000"/>
                <w:lang w:eastAsia="tr-TR"/>
              </w:rPr>
              <w:t>GENİTOÜRİNER SİSTEM (BÖBREKLER-KONJENİTAL)</w:t>
            </w: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UP DARLIK</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DUPLİKASYON</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MULTİKİSTİK DİSPLAZİ</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AGENEZİ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HİPOPLAZİ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hideMark/>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hideMark/>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EKTOPİK (PİTOZ, PELVİK BÖBREK, ÇAPRAZ EKTOPİ)</w:t>
            </w:r>
          </w:p>
        </w:tc>
        <w:tc>
          <w:tcPr>
            <w:tcW w:w="909" w:type="dxa"/>
            <w:shd w:val="clear" w:color="auto" w:fill="EDF2F8"/>
            <w:noWrap/>
            <w:hideMark/>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hideMark/>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hideMark/>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DD2A6F">
            <w:pPr>
              <w:spacing w:after="0" w:line="240" w:lineRule="auto"/>
              <w:rPr>
                <w:rFonts w:eastAsia="Times New Roman" w:cs="Calibri"/>
                <w:color w:val="000000"/>
                <w:lang w:eastAsia="tr-TR"/>
              </w:rPr>
            </w:pPr>
            <w:r w:rsidRPr="00CB59E3">
              <w:rPr>
                <w:rFonts w:eastAsia="Times New Roman" w:cs="Calibri"/>
                <w:color w:val="000000"/>
                <w:lang w:eastAsia="tr-TR"/>
              </w:rPr>
              <w:t xml:space="preserve">DİĞER KONJENİTAL ANOMALİLERE (VATER BİRLİKTELİĞİ, SPİNAL DİSRAFİZM, VB) EŞLİK EDEN BÖBREK ANOMALİLERİ </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KİSTİK BÖBREK HASTALIĞI (OR, OD, MALFORMASYON SENDROMLARI İLE BİRLİKTE OLAN KİSTLER)</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r w:rsidRPr="007B591C">
              <w:rPr>
                <w:rFonts w:eastAsia="Times New Roman" w:cs="Calibri"/>
                <w:b/>
                <w:bCs/>
                <w:color w:val="000000"/>
                <w:lang w:eastAsia="tr-TR"/>
              </w:rPr>
              <w:t>GENİTOÜRİNER SİSTEM (BÖBREKLER-ENFLAMATUAR)</w:t>
            </w:r>
          </w:p>
        </w:tc>
        <w:tc>
          <w:tcPr>
            <w:tcW w:w="3383" w:type="dxa"/>
            <w:shd w:val="clear" w:color="auto" w:fill="EDF2F8"/>
            <w:noWrap/>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AKUT PİYELONEFRİT</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REFLÜ NEFROPATİSİ</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r w:rsidRPr="007B591C">
              <w:rPr>
                <w:rFonts w:eastAsia="Times New Roman" w:cs="Calibri"/>
                <w:b/>
                <w:bCs/>
                <w:color w:val="000000"/>
                <w:lang w:eastAsia="tr-TR"/>
              </w:rPr>
              <w:t>GENİTOÜRİNER SİSTEM (BÖBREKLER-TÜMÖRLER)</w:t>
            </w:r>
          </w:p>
        </w:tc>
        <w:tc>
          <w:tcPr>
            <w:tcW w:w="3383" w:type="dxa"/>
            <w:shd w:val="clear" w:color="auto" w:fill="EDF2F8"/>
            <w:noWrap/>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WILMS TÜMÖRÜ VE VARYANTLARI</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NEFROJENİK ARTIKLAR</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MEZOBLASTİK NEFROMA</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MULTİLOKÜLER KİSTİK NEFROMA</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LÖSEMİ/LENFOMA</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r w:rsidRPr="007B591C">
              <w:rPr>
                <w:rFonts w:eastAsia="Times New Roman" w:cs="Calibri"/>
                <w:b/>
                <w:bCs/>
                <w:color w:val="000000"/>
                <w:lang w:eastAsia="tr-TR"/>
              </w:rPr>
              <w:t>GENİTOÜRİNER SİSTEM (BÖBREKLER-TRAVMA)</w:t>
            </w:r>
          </w:p>
        </w:tc>
        <w:tc>
          <w:tcPr>
            <w:tcW w:w="3383" w:type="dxa"/>
            <w:shd w:val="clear" w:color="auto" w:fill="EDF2F8"/>
            <w:noWrap/>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SUBKAPSÜLER HEMATOM</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LASERASYON (TOPLAYICI SİSTEMLE İLİŞKİLİ OLANLAR)</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KONTÜZYON</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BÖBREK PEDİKÜLÜ AVÜLSİYONU</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ÜRETEROPELVİK BİLEŞKE AVÜLSİYONU VE LASERASYONU</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r w:rsidRPr="007B591C">
              <w:rPr>
                <w:rFonts w:eastAsia="Times New Roman" w:cs="Calibri"/>
                <w:b/>
                <w:bCs/>
                <w:color w:val="000000"/>
                <w:lang w:eastAsia="tr-TR"/>
              </w:rPr>
              <w:t>GENİTOÜRİNER SİSTEM (BÖBREKLER-DİĞER)</w:t>
            </w:r>
          </w:p>
        </w:tc>
        <w:tc>
          <w:tcPr>
            <w:tcW w:w="3383" w:type="dxa"/>
            <w:shd w:val="clear" w:color="auto" w:fill="EDF2F8"/>
            <w:noWrap/>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RENAL VEN TROMBOZU</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ÜROLİTYAZİS/NEFROKALSİNOZİS</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RENAL TRANSPLANT</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Pr>
                <w:rFonts w:eastAsia="Times New Roman" w:cs="Calibri"/>
                <w:color w:val="000000"/>
                <w:lang w:eastAsia="tr-TR"/>
              </w:rPr>
              <w:t>2</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RENOVASKÜLER HİPERTANSİYON</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r w:rsidRPr="007B591C">
              <w:rPr>
                <w:rFonts w:eastAsia="Times New Roman" w:cs="Calibri"/>
                <w:b/>
                <w:bCs/>
                <w:color w:val="000000"/>
                <w:lang w:eastAsia="tr-TR"/>
              </w:rPr>
              <w:t>GENİTOÜRİNER SİSTEM (ADRENAL-TÜMÖRLER)</w:t>
            </w:r>
          </w:p>
        </w:tc>
        <w:tc>
          <w:tcPr>
            <w:tcW w:w="3383" w:type="dxa"/>
            <w:shd w:val="clear" w:color="auto" w:fill="EDF2F8"/>
            <w:noWrap/>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NÖROBLASTOM</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r w:rsidRPr="007B591C">
              <w:rPr>
                <w:rFonts w:eastAsia="Times New Roman" w:cs="Calibri"/>
                <w:b/>
                <w:bCs/>
                <w:color w:val="000000"/>
                <w:lang w:eastAsia="tr-TR"/>
              </w:rPr>
              <w:t>GENİTOÜRİNER SİSTEM (ADRENAL-TRAVMA)</w:t>
            </w:r>
          </w:p>
        </w:tc>
        <w:tc>
          <w:tcPr>
            <w:tcW w:w="3383" w:type="dxa"/>
            <w:shd w:val="clear" w:color="auto" w:fill="EDF2F8"/>
            <w:noWrap/>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HEMORAJİ VE ADRENAL KALSİFİKASYONLAR</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r w:rsidRPr="007B591C">
              <w:rPr>
                <w:rFonts w:eastAsia="Times New Roman" w:cs="Calibri"/>
                <w:b/>
                <w:bCs/>
                <w:color w:val="000000"/>
                <w:lang w:eastAsia="tr-TR"/>
              </w:rPr>
              <w:t>GENİTOÜRİNER SİSTEM (MESANE, ÜRETER, ÜRETRA-KONJENİTAL)</w:t>
            </w:r>
          </w:p>
        </w:tc>
        <w:tc>
          <w:tcPr>
            <w:tcW w:w="3383" w:type="dxa"/>
            <w:shd w:val="clear" w:color="auto" w:fill="EDF2F8"/>
            <w:noWrap/>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POSTERİOR ÜRETRAL VALV</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CB59E3">
            <w:pPr>
              <w:spacing w:after="0" w:line="240" w:lineRule="auto"/>
              <w:rPr>
                <w:rFonts w:eastAsia="Times New Roman" w:cs="Calibri"/>
                <w:color w:val="000000"/>
                <w:lang w:eastAsia="tr-TR"/>
              </w:rPr>
            </w:pPr>
            <w:r>
              <w:rPr>
                <w:rFonts w:eastAsia="Times New Roman" w:cs="Calibri"/>
                <w:color w:val="000000"/>
                <w:lang w:eastAsia="tr-TR"/>
              </w:rPr>
              <w:t>ÜRETEROVEZ</w:t>
            </w:r>
            <w:r w:rsidRPr="00CB59E3">
              <w:rPr>
                <w:rFonts w:eastAsia="Times New Roman" w:cs="Calibri"/>
                <w:color w:val="000000"/>
                <w:lang w:eastAsia="tr-TR"/>
              </w:rPr>
              <w:t>İKAL BİLEŞKE OBSTRÜKSİYONU</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PRİMER MEGAÜRETER</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MESANE DİVERTİKÜLÜ</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ÜRETER DUPLİKASYONU</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ÜRETEROSEL</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URAKAL ANOMALİLER</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 xml:space="preserve">HİPOSPADİAS </w:t>
            </w:r>
            <w:r>
              <w:rPr>
                <w:rFonts w:eastAsia="Times New Roman" w:cs="Calibri"/>
                <w:color w:val="000000"/>
                <w:lang w:eastAsia="tr-TR"/>
              </w:rPr>
              <w:t>-</w:t>
            </w:r>
            <w:r w:rsidRPr="00CB59E3">
              <w:rPr>
                <w:rFonts w:eastAsia="Times New Roman" w:cs="Calibri"/>
                <w:color w:val="000000"/>
                <w:lang w:eastAsia="tr-TR"/>
              </w:rPr>
              <w:t>EPİSPADİAS-EKSTROFİ</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Pr>
                <w:rFonts w:eastAsia="Times New Roman" w:cs="Calibri"/>
                <w:color w:val="000000"/>
                <w:lang w:eastAsia="tr-TR"/>
              </w:rPr>
              <w:t>2</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PRUNE BELLY SENDROMU</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ANOREKTAL ANOMALİLERİN SEKELİ</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r w:rsidRPr="007B591C">
              <w:rPr>
                <w:rFonts w:eastAsia="Times New Roman" w:cs="Calibri"/>
                <w:b/>
                <w:bCs/>
                <w:color w:val="000000"/>
                <w:lang w:eastAsia="tr-TR"/>
              </w:rPr>
              <w:t>GENİTOÜRİNER SİSTEM (MESANE, ÜRETER, ÜRETRA-ENFLAMATUAR, ENFEKSİYÖZ)</w:t>
            </w:r>
          </w:p>
        </w:tc>
        <w:tc>
          <w:tcPr>
            <w:tcW w:w="3383" w:type="dxa"/>
            <w:shd w:val="clear" w:color="auto" w:fill="EDF2F8"/>
            <w:noWrap/>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ÜRİNER SİSTEM ENFEKSİYONU</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SİSTİT</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r w:rsidRPr="007B591C">
              <w:rPr>
                <w:rFonts w:eastAsia="Times New Roman" w:cs="Calibri"/>
                <w:b/>
                <w:bCs/>
                <w:color w:val="000000"/>
                <w:lang w:eastAsia="tr-TR"/>
              </w:rPr>
              <w:t>GENİTOÜRİNER SİSTEM (MESANE, ÜRETER, ÜRETRA-TÜMÖRLER)</w:t>
            </w:r>
          </w:p>
        </w:tc>
        <w:tc>
          <w:tcPr>
            <w:tcW w:w="3383" w:type="dxa"/>
            <w:shd w:val="clear" w:color="auto" w:fill="EDF2F8"/>
            <w:noWrap/>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RABDOMYOSARKOM</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Pr>
                <w:rFonts w:eastAsia="Times New Roman" w:cs="Calibri"/>
                <w:color w:val="000000"/>
                <w:lang w:eastAsia="tr-TR"/>
              </w:rPr>
              <w:t>2</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r w:rsidRPr="007B591C">
              <w:rPr>
                <w:rFonts w:eastAsia="Times New Roman" w:cs="Calibri"/>
                <w:b/>
                <w:bCs/>
                <w:color w:val="000000"/>
                <w:lang w:eastAsia="tr-TR"/>
              </w:rPr>
              <w:t>GENİTOÜRİNER SİSTEM (MESANE, ÜRETER, ÜRETRA-DİĞER)</w:t>
            </w:r>
          </w:p>
        </w:tc>
        <w:tc>
          <w:tcPr>
            <w:tcW w:w="3383" w:type="dxa"/>
            <w:shd w:val="clear" w:color="auto" w:fill="EDF2F8"/>
            <w:noWrap/>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VÜR</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NÖROJENİK MESANE</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 xml:space="preserve">DİSFONKSİYONEL </w:t>
            </w:r>
            <w:proofErr w:type="gramStart"/>
            <w:r w:rsidRPr="00CB59E3">
              <w:rPr>
                <w:rFonts w:eastAsia="Times New Roman" w:cs="Calibri"/>
                <w:color w:val="000000"/>
                <w:lang w:eastAsia="tr-TR"/>
              </w:rPr>
              <w:t>İŞEME</w:t>
            </w:r>
            <w:proofErr w:type="gramEnd"/>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r w:rsidRPr="007B591C">
              <w:rPr>
                <w:rFonts w:eastAsia="Times New Roman" w:cs="Calibri"/>
                <w:b/>
                <w:bCs/>
                <w:color w:val="000000"/>
                <w:lang w:eastAsia="tr-TR"/>
              </w:rPr>
              <w:t>GENİTOÜRİNER SİSTEM (ERKEK GENİTAL SİSTEM)</w:t>
            </w:r>
          </w:p>
        </w:tc>
        <w:tc>
          <w:tcPr>
            <w:tcW w:w="3383" w:type="dxa"/>
            <w:shd w:val="clear" w:color="auto" w:fill="EDF2F8"/>
            <w:noWrap/>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TESTİKÜLER TORSİYON</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r w:rsidRPr="007B591C">
              <w:rPr>
                <w:rFonts w:eastAsia="Times New Roman" w:cs="Calibri"/>
                <w:b/>
                <w:bCs/>
                <w:color w:val="000000"/>
                <w:lang w:eastAsia="tr-TR"/>
              </w:rPr>
              <w:t>GENİTOÜRİNER SİSTEM (ERKEK GENİTAL SİSTEM-ENFLAMATUAR, ENFEKSİYÖZ)</w:t>
            </w:r>
          </w:p>
        </w:tc>
        <w:tc>
          <w:tcPr>
            <w:tcW w:w="3383" w:type="dxa"/>
            <w:shd w:val="clear" w:color="auto" w:fill="EDF2F8"/>
            <w:noWrap/>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EPİDİDİMİT, ORŞİT</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r w:rsidRPr="007B591C">
              <w:rPr>
                <w:rFonts w:eastAsia="Times New Roman" w:cs="Calibri"/>
                <w:b/>
                <w:bCs/>
                <w:color w:val="000000"/>
                <w:lang w:eastAsia="tr-TR"/>
              </w:rPr>
              <w:t>GENİTOÜRİNER SİSTEM (ERKEK GENİTAL SİSTEM-TÜMÖRLER)</w:t>
            </w:r>
          </w:p>
        </w:tc>
        <w:tc>
          <w:tcPr>
            <w:tcW w:w="3383" w:type="dxa"/>
            <w:shd w:val="clear" w:color="auto" w:fill="EDF2F8"/>
            <w:noWrap/>
          </w:tcPr>
          <w:p w:rsidR="00FB73A7" w:rsidRPr="00CB59E3" w:rsidRDefault="00FB73A7" w:rsidP="002246E9">
            <w:pPr>
              <w:spacing w:after="0" w:line="240" w:lineRule="auto"/>
              <w:rPr>
                <w:rFonts w:eastAsia="Times New Roman" w:cs="Calibri"/>
                <w:color w:val="000000"/>
                <w:lang w:eastAsia="tr-TR"/>
              </w:rPr>
            </w:pPr>
            <w:r w:rsidRPr="00CB59E3">
              <w:rPr>
                <w:rFonts w:eastAsia="Times New Roman" w:cs="Calibri"/>
                <w:color w:val="000000"/>
                <w:lang w:eastAsia="tr-TR"/>
              </w:rPr>
              <w:t>TÜMÖRLER</w:t>
            </w:r>
            <w:r>
              <w:rPr>
                <w:rFonts w:eastAsia="Times New Roman" w:cs="Calibri"/>
                <w:color w:val="000000"/>
                <w:lang w:eastAsia="tr-TR"/>
              </w:rPr>
              <w:t>(</w:t>
            </w:r>
            <w:r w:rsidRPr="00CB59E3">
              <w:rPr>
                <w:rFonts w:eastAsia="Times New Roman" w:cs="Calibri"/>
                <w:color w:val="000000"/>
                <w:lang w:eastAsia="tr-TR"/>
              </w:rPr>
              <w:t xml:space="preserve"> GERM HÜCRELİ</w:t>
            </w:r>
            <w:r>
              <w:rPr>
                <w:rFonts w:eastAsia="Times New Roman" w:cs="Calibri"/>
                <w:color w:val="000000"/>
                <w:lang w:eastAsia="tr-TR"/>
              </w:rPr>
              <w:t>,</w:t>
            </w:r>
            <w:r w:rsidRPr="00CB59E3">
              <w:rPr>
                <w:rFonts w:eastAsia="Times New Roman" w:cs="Calibri"/>
                <w:color w:val="000000"/>
                <w:lang w:eastAsia="tr-TR"/>
              </w:rPr>
              <w:t xml:space="preserve"> STROMA HÜCRELİ</w:t>
            </w:r>
            <w:r>
              <w:rPr>
                <w:rFonts w:eastAsia="Times New Roman" w:cs="Calibri"/>
                <w:color w:val="000000"/>
                <w:lang w:eastAsia="tr-TR"/>
              </w:rPr>
              <w:t xml:space="preserve"> TÜMÖRLER)</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Pr>
                <w:rFonts w:eastAsia="Times New Roman" w:cs="Calibri"/>
                <w:color w:val="000000"/>
                <w:lang w:eastAsia="tr-TR"/>
              </w:rPr>
              <w:t>2</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r w:rsidRPr="007B591C">
              <w:rPr>
                <w:rFonts w:eastAsia="Times New Roman" w:cs="Calibri"/>
                <w:b/>
                <w:bCs/>
                <w:color w:val="000000"/>
                <w:lang w:eastAsia="tr-TR"/>
              </w:rPr>
              <w:t>GENİTOÜRİNER SİSTEM (KIZ GENİTAL SİSTEM-KONJENİTAL)</w:t>
            </w:r>
          </w:p>
        </w:tc>
        <w:tc>
          <w:tcPr>
            <w:tcW w:w="3383" w:type="dxa"/>
            <w:shd w:val="clear" w:color="auto" w:fill="EDF2F8"/>
            <w:noWrap/>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VAJİNAL OKLÜZYON (HİDROMETROKOLPOS VB)</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MÜLLERIAN KANALIN FÜZYON ANOMALİLERİ (UTERUS DİDELFİS VS)</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KLOAKAL ANOMALİLER</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r w:rsidRPr="007B591C">
              <w:rPr>
                <w:rFonts w:eastAsia="Times New Roman" w:cs="Calibri"/>
                <w:b/>
                <w:bCs/>
                <w:color w:val="000000"/>
                <w:lang w:eastAsia="tr-TR"/>
              </w:rPr>
              <w:t>GENİTOÜRİNER SİSTEM (KIZ GENİTAL SİSTEM-TÜMÖRLER)</w:t>
            </w:r>
          </w:p>
        </w:tc>
        <w:tc>
          <w:tcPr>
            <w:tcW w:w="3383" w:type="dxa"/>
            <w:shd w:val="clear" w:color="auto" w:fill="EDF2F8"/>
            <w:noWrap/>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 xml:space="preserve">OVERLER (TORSİYON </w:t>
            </w:r>
            <w:proofErr w:type="gramStart"/>
            <w:r w:rsidRPr="00CB59E3">
              <w:rPr>
                <w:rFonts w:eastAsia="Times New Roman" w:cs="Calibri"/>
                <w:color w:val="000000"/>
                <w:lang w:eastAsia="tr-TR"/>
              </w:rPr>
              <w:t>DAHİL</w:t>
            </w:r>
            <w:proofErr w:type="gramEnd"/>
            <w:r w:rsidRPr="00CB59E3">
              <w:rPr>
                <w:rFonts w:eastAsia="Times New Roman" w:cs="Calibri"/>
                <w:color w:val="000000"/>
                <w:lang w:eastAsia="tr-TR"/>
              </w:rPr>
              <w:t xml:space="preserve"> OVER KİSTLERİ, GERM HÜCRELİ TÜMÖRLER)</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UTERUS VE VAJİNA (RABDOMYOSARKOM, BERRAK HÜCRELİ ADENOKARSİNOM)</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sidRPr="00201FD9">
              <w:rPr>
                <w:rFonts w:eastAsia="Times New Roman" w:cs="Calibri"/>
                <w:color w:val="000000"/>
                <w:lang w:eastAsia="tr-TR"/>
              </w:rPr>
              <w:t>1</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val="restart"/>
            <w:shd w:val="clear" w:color="auto" w:fill="EDF2F8"/>
            <w:noWrap/>
            <w:vAlign w:val="center"/>
          </w:tcPr>
          <w:p w:rsidR="00FB73A7" w:rsidRPr="007B591C" w:rsidRDefault="00FB73A7" w:rsidP="007B591C">
            <w:pPr>
              <w:spacing w:after="0" w:line="240" w:lineRule="auto"/>
              <w:rPr>
                <w:rFonts w:eastAsia="Times New Roman" w:cs="Calibri"/>
                <w:b/>
                <w:bCs/>
                <w:color w:val="000000"/>
                <w:lang w:eastAsia="tr-TR"/>
              </w:rPr>
            </w:pPr>
            <w:r w:rsidRPr="007B591C">
              <w:rPr>
                <w:rFonts w:eastAsia="Times New Roman" w:cs="Calibri"/>
                <w:b/>
                <w:bCs/>
                <w:color w:val="000000"/>
                <w:lang w:eastAsia="tr-TR"/>
              </w:rPr>
              <w:t>GENİTOÜRİNER SİSTEM (KIZ GENİTAL SİSTEM-DİĞER)</w:t>
            </w:r>
          </w:p>
        </w:tc>
        <w:tc>
          <w:tcPr>
            <w:tcW w:w="3383" w:type="dxa"/>
            <w:shd w:val="clear" w:color="auto" w:fill="EDF2F8"/>
            <w:noWrap/>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İNTRALABİAL KİTLELER (EKTOPİK ÜRETEROSEL PROLAPSUSU, EKTOPİK PARAÜRETRAL BEZ, HİDROMETROKOLPOSLA BİRLİKTE İNPERFORE HİMEN, ÜRETER PROLAPSUSU, SARKOMA BOTROİDES)</w:t>
            </w:r>
          </w:p>
        </w:tc>
        <w:tc>
          <w:tcPr>
            <w:tcW w:w="909" w:type="dxa"/>
            <w:shd w:val="clear" w:color="auto" w:fill="EDF2F8"/>
            <w:noWrap/>
          </w:tcPr>
          <w:p w:rsidR="00FB73A7" w:rsidRPr="004C1F74" w:rsidRDefault="00FB73A7" w:rsidP="009D7B86">
            <w:pPr>
              <w:spacing w:after="0" w:line="240" w:lineRule="auto"/>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Pr>
                <w:rFonts w:eastAsia="Times New Roman" w:cs="Calibri"/>
                <w:color w:val="000000"/>
                <w:lang w:eastAsia="tr-TR"/>
              </w:rPr>
              <w:t>2</w:t>
            </w:r>
          </w:p>
        </w:tc>
        <w:tc>
          <w:tcPr>
            <w:tcW w:w="1227" w:type="dxa"/>
            <w:shd w:val="clear" w:color="auto" w:fill="EDF2F8"/>
            <w:noWrap/>
          </w:tcPr>
          <w:p w:rsidR="00FB73A7" w:rsidRDefault="00FB73A7">
            <w:r w:rsidRPr="00BB4AA8">
              <w:rPr>
                <w:rFonts w:eastAsia="Times New Roman" w:cs="Calibri"/>
                <w:color w:val="000000"/>
                <w:lang w:eastAsia="tr-TR"/>
              </w:rPr>
              <w:t>UE, YE, BE</w:t>
            </w:r>
          </w:p>
        </w:tc>
      </w:tr>
      <w:tr w:rsidR="00FB73A7" w:rsidRPr="004C1F74" w:rsidTr="00EC26AA">
        <w:trPr>
          <w:trHeight w:val="629"/>
        </w:trPr>
        <w:tc>
          <w:tcPr>
            <w:tcW w:w="3591" w:type="dxa"/>
            <w:vMerge/>
            <w:shd w:val="clear" w:color="auto" w:fill="EDF2F8"/>
            <w:noWrap/>
          </w:tcPr>
          <w:p w:rsidR="00FB73A7" w:rsidRPr="00CB59E3" w:rsidRDefault="00FB73A7" w:rsidP="00CB59E3">
            <w:pPr>
              <w:spacing w:after="0" w:line="240" w:lineRule="auto"/>
              <w:rPr>
                <w:rFonts w:eastAsia="Times New Roman" w:cs="Calibri"/>
                <w:b/>
                <w:bCs/>
                <w:color w:val="000000"/>
                <w:lang w:eastAsia="tr-TR"/>
              </w:rPr>
            </w:pPr>
          </w:p>
        </w:tc>
        <w:tc>
          <w:tcPr>
            <w:tcW w:w="3383" w:type="dxa"/>
            <w:shd w:val="clear" w:color="auto" w:fill="EDF2F8"/>
            <w:noWrap/>
          </w:tcPr>
          <w:p w:rsidR="00FB73A7" w:rsidRPr="00CB59E3" w:rsidRDefault="00FB73A7" w:rsidP="00CB59E3">
            <w:pPr>
              <w:spacing w:after="0" w:line="240" w:lineRule="auto"/>
              <w:rPr>
                <w:rFonts w:eastAsia="Times New Roman" w:cs="Calibri"/>
                <w:color w:val="000000"/>
                <w:lang w:eastAsia="tr-TR"/>
              </w:rPr>
            </w:pPr>
            <w:r w:rsidRPr="00CB59E3">
              <w:rPr>
                <w:rFonts w:eastAsia="Times New Roman" w:cs="Calibri"/>
                <w:color w:val="000000"/>
                <w:lang w:eastAsia="tr-TR"/>
              </w:rPr>
              <w:t>BELİRSİZ GENİTALİA</w:t>
            </w:r>
          </w:p>
        </w:tc>
        <w:tc>
          <w:tcPr>
            <w:tcW w:w="909" w:type="dxa"/>
            <w:shd w:val="clear" w:color="auto" w:fill="EDF2F8"/>
            <w:noWrap/>
          </w:tcPr>
          <w:p w:rsidR="00FB73A7" w:rsidRPr="004C1F74" w:rsidRDefault="00FB73A7" w:rsidP="00CB59E3">
            <w:pPr>
              <w:spacing w:after="0" w:line="240" w:lineRule="auto"/>
              <w:jc w:val="center"/>
              <w:rPr>
                <w:rFonts w:eastAsia="Times New Roman" w:cs="Calibri"/>
                <w:color w:val="000000"/>
                <w:lang w:eastAsia="tr-TR"/>
              </w:rPr>
            </w:pPr>
            <w:r>
              <w:rPr>
                <w:rFonts w:eastAsia="Times New Roman" w:cs="Calibri"/>
                <w:color w:val="000000"/>
                <w:lang w:eastAsia="tr-TR"/>
              </w:rPr>
              <w:t>GB, RT</w:t>
            </w:r>
          </w:p>
        </w:tc>
        <w:tc>
          <w:tcPr>
            <w:tcW w:w="589" w:type="dxa"/>
            <w:shd w:val="clear" w:color="auto" w:fill="EDF2F8"/>
            <w:noWrap/>
          </w:tcPr>
          <w:p w:rsidR="00FB73A7" w:rsidRDefault="00FB73A7" w:rsidP="00647593">
            <w:pPr>
              <w:jc w:val="center"/>
            </w:pPr>
            <w:r>
              <w:rPr>
                <w:rFonts w:eastAsia="Times New Roman" w:cs="Calibri"/>
                <w:color w:val="000000"/>
                <w:lang w:eastAsia="tr-TR"/>
              </w:rPr>
              <w:t>2</w:t>
            </w:r>
          </w:p>
        </w:tc>
        <w:tc>
          <w:tcPr>
            <w:tcW w:w="1227" w:type="dxa"/>
            <w:shd w:val="clear" w:color="auto" w:fill="EDF2F8"/>
            <w:noWrap/>
          </w:tcPr>
          <w:p w:rsidR="00FB73A7" w:rsidRDefault="00FB73A7">
            <w:r w:rsidRPr="00BB4AA8">
              <w:rPr>
                <w:rFonts w:eastAsia="Times New Roman" w:cs="Calibri"/>
                <w:color w:val="000000"/>
                <w:lang w:eastAsia="tr-TR"/>
              </w:rPr>
              <w:t>UE, YE, BE</w:t>
            </w:r>
          </w:p>
        </w:tc>
      </w:tr>
    </w:tbl>
    <w:p w:rsidR="004230CE" w:rsidRDefault="004230CE" w:rsidP="004230CE">
      <w:pPr>
        <w:pStyle w:val="Balk3"/>
        <w:ind w:left="1224"/>
        <w:rPr>
          <w:rFonts w:ascii="Calibri" w:hAnsi="Calibri" w:cs="Calibri"/>
          <w:noProof/>
          <w:sz w:val="22"/>
          <w:szCs w:val="22"/>
          <w:lang w:eastAsia="tr-TR"/>
        </w:rPr>
      </w:pPr>
    </w:p>
    <w:p w:rsidR="004230CE" w:rsidRDefault="004230CE" w:rsidP="004230CE">
      <w:pPr>
        <w:rPr>
          <w:lang w:eastAsia="tr-TR"/>
        </w:rPr>
      </w:pPr>
    </w:p>
    <w:p w:rsidR="002A42F1" w:rsidRDefault="002A42F1" w:rsidP="004230CE">
      <w:pPr>
        <w:rPr>
          <w:lang w:eastAsia="tr-TR"/>
        </w:rPr>
      </w:pPr>
    </w:p>
    <w:p w:rsidR="002A42F1" w:rsidRDefault="002A42F1" w:rsidP="004230CE">
      <w:pPr>
        <w:rPr>
          <w:lang w:eastAsia="tr-TR"/>
        </w:rPr>
      </w:pPr>
    </w:p>
    <w:p w:rsidR="002A42F1" w:rsidRPr="004230CE" w:rsidRDefault="002A42F1" w:rsidP="004230CE">
      <w:pPr>
        <w:rPr>
          <w:lang w:eastAsia="tr-TR"/>
        </w:rPr>
      </w:pPr>
    </w:p>
    <w:p w:rsidR="004230CE" w:rsidRDefault="004230CE" w:rsidP="004230CE">
      <w:pPr>
        <w:pStyle w:val="Balk3"/>
        <w:ind w:left="1224"/>
        <w:rPr>
          <w:rFonts w:ascii="Calibri" w:hAnsi="Calibri" w:cs="Calibri"/>
          <w:noProof/>
          <w:sz w:val="22"/>
          <w:szCs w:val="22"/>
          <w:lang w:eastAsia="tr-TR"/>
        </w:rPr>
      </w:pPr>
    </w:p>
    <w:p w:rsidR="00BB6D31" w:rsidRPr="004C1F74" w:rsidRDefault="00601F5C" w:rsidP="00B7386B">
      <w:pPr>
        <w:pStyle w:val="Balk3"/>
        <w:numPr>
          <w:ilvl w:val="2"/>
          <w:numId w:val="3"/>
        </w:numPr>
        <w:rPr>
          <w:rFonts w:ascii="Calibri" w:hAnsi="Calibri" w:cs="Calibri"/>
          <w:noProof/>
          <w:sz w:val="22"/>
          <w:szCs w:val="22"/>
          <w:lang w:eastAsia="tr-TR"/>
        </w:rPr>
      </w:pPr>
      <w:bookmarkStart w:id="12" w:name="_Toc356467978"/>
      <w:r w:rsidRPr="004C1F74">
        <w:rPr>
          <w:rFonts w:ascii="Calibri" w:hAnsi="Calibri" w:cs="Calibri"/>
          <w:noProof/>
          <w:sz w:val="22"/>
          <w:szCs w:val="22"/>
          <w:lang w:eastAsia="tr-TR"/>
        </w:rPr>
        <w:t>GİRİŞİMSEL YETKİNLİKLER</w:t>
      </w:r>
      <w:bookmarkEnd w:id="12"/>
    </w:p>
    <w:p w:rsidR="00601F5C" w:rsidRDefault="00371BBA" w:rsidP="00BB6D31">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rsidR="00E43F5F" w:rsidRPr="004C1F74" w:rsidRDefault="00E43F5F" w:rsidP="00E43F5F">
      <w:pPr>
        <w:pStyle w:val="ColorfulList-Accent11"/>
        <w:tabs>
          <w:tab w:val="left" w:pos="284"/>
          <w:tab w:val="left" w:pos="567"/>
        </w:tabs>
        <w:spacing w:after="0" w:line="240" w:lineRule="auto"/>
        <w:ind w:left="567"/>
        <w:jc w:val="both"/>
        <w:rPr>
          <w:rFonts w:cs="Calibri"/>
          <w:b/>
        </w:rPr>
      </w:pPr>
    </w:p>
    <w:tbl>
      <w:tblPr>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tblPr>
      <w:tblGrid>
        <w:gridCol w:w="2943"/>
        <w:gridCol w:w="3261"/>
        <w:gridCol w:w="708"/>
        <w:gridCol w:w="851"/>
        <w:gridCol w:w="1843"/>
      </w:tblGrid>
      <w:tr w:rsidR="00364105" w:rsidRPr="004C1F74" w:rsidTr="00364105">
        <w:trPr>
          <w:trHeight w:val="1208"/>
          <w:tblHeader/>
        </w:trPr>
        <w:tc>
          <w:tcPr>
            <w:tcW w:w="2943" w:type="dxa"/>
            <w:shd w:val="clear" w:color="auto" w:fill="9E3A38"/>
            <w:noWrap/>
            <w:vAlign w:val="center"/>
            <w:hideMark/>
          </w:tcPr>
          <w:p w:rsidR="00364105" w:rsidRPr="004C1F74" w:rsidRDefault="00364105" w:rsidP="009D7B86">
            <w:pPr>
              <w:spacing w:after="0" w:line="240" w:lineRule="auto"/>
              <w:ind w:left="-709" w:right="-57"/>
              <w:rPr>
                <w:rFonts w:eastAsia="Times New Roman" w:cs="Calibri"/>
                <w:b/>
                <w:bCs/>
                <w:color w:val="FFFFFF"/>
                <w:lang w:eastAsia="tr-TR"/>
              </w:rPr>
            </w:pPr>
          </w:p>
        </w:tc>
        <w:tc>
          <w:tcPr>
            <w:tcW w:w="3261" w:type="dxa"/>
            <w:shd w:val="clear" w:color="auto" w:fill="9E3A38"/>
            <w:vAlign w:val="center"/>
          </w:tcPr>
          <w:p w:rsidR="00364105" w:rsidRPr="004C1F74" w:rsidRDefault="00364105" w:rsidP="000E4103">
            <w:pPr>
              <w:spacing w:after="0" w:line="240" w:lineRule="auto"/>
              <w:jc w:val="center"/>
              <w:rPr>
                <w:rFonts w:eastAsia="Times New Roman" w:cs="Calibri"/>
                <w:b/>
                <w:bCs/>
                <w:color w:val="FFFFFF"/>
                <w:lang w:eastAsia="tr-TR"/>
              </w:rPr>
            </w:pPr>
            <w:r>
              <w:rPr>
                <w:rFonts w:eastAsia="Times New Roman" w:cs="Calibri"/>
                <w:b/>
                <w:bCs/>
                <w:color w:val="FFFFFF"/>
                <w:lang w:eastAsia="tr-TR"/>
              </w:rPr>
              <w:t>GİRİŞİMSEL</w:t>
            </w:r>
          </w:p>
        </w:tc>
        <w:tc>
          <w:tcPr>
            <w:tcW w:w="708" w:type="dxa"/>
            <w:shd w:val="clear" w:color="auto" w:fill="9E3A38"/>
            <w:textDirection w:val="btLr"/>
            <w:vAlign w:val="center"/>
            <w:hideMark/>
          </w:tcPr>
          <w:p w:rsidR="00364105" w:rsidRPr="004C1F74" w:rsidRDefault="00364105"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851" w:type="dxa"/>
            <w:shd w:val="clear" w:color="auto" w:fill="9E3A38"/>
            <w:textDirection w:val="btLr"/>
            <w:vAlign w:val="center"/>
            <w:hideMark/>
          </w:tcPr>
          <w:p w:rsidR="00364105" w:rsidRPr="004C1F74" w:rsidRDefault="00364105"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843" w:type="dxa"/>
            <w:shd w:val="clear" w:color="auto" w:fill="9E3A38"/>
            <w:textDirection w:val="btLr"/>
            <w:vAlign w:val="center"/>
            <w:hideMark/>
          </w:tcPr>
          <w:p w:rsidR="00364105" w:rsidRPr="004C1F74" w:rsidRDefault="00364105"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5B15A9" w:rsidRPr="004C1F74" w:rsidTr="007B591C">
        <w:trPr>
          <w:trHeight w:val="596"/>
        </w:trPr>
        <w:tc>
          <w:tcPr>
            <w:tcW w:w="2943" w:type="dxa"/>
            <w:vMerge w:val="restart"/>
            <w:shd w:val="clear" w:color="auto" w:fill="EDF2F8"/>
            <w:noWrap/>
            <w:vAlign w:val="center"/>
            <w:hideMark/>
          </w:tcPr>
          <w:p w:rsidR="005B15A9" w:rsidRPr="007B591C" w:rsidRDefault="005B15A9" w:rsidP="007B591C">
            <w:pPr>
              <w:spacing w:after="0" w:line="240" w:lineRule="auto"/>
              <w:rPr>
                <w:rFonts w:eastAsia="Times New Roman" w:cs="Calibri"/>
                <w:b/>
                <w:bCs/>
                <w:color w:val="000000"/>
                <w:lang w:eastAsia="tr-TR"/>
              </w:rPr>
            </w:pPr>
            <w:r w:rsidRPr="007B591C">
              <w:rPr>
                <w:rFonts w:eastAsia="Times New Roman" w:cs="Calibri"/>
                <w:b/>
                <w:bCs/>
                <w:color w:val="000000"/>
                <w:lang w:eastAsia="tr-TR"/>
              </w:rPr>
              <w:t>RADYOLOJİK YÖNTEMLER (ULTRASONOGRAFİ)</w:t>
            </w:r>
          </w:p>
        </w:tc>
        <w:tc>
          <w:tcPr>
            <w:tcW w:w="3261" w:type="dxa"/>
            <w:shd w:val="clear" w:color="auto" w:fill="EDF2F8"/>
            <w:hideMark/>
          </w:tcPr>
          <w:p w:rsidR="005B15A9" w:rsidRPr="004C1F74" w:rsidRDefault="005B15A9" w:rsidP="00E76894">
            <w:pPr>
              <w:spacing w:after="0" w:line="240" w:lineRule="auto"/>
              <w:rPr>
                <w:rFonts w:eastAsia="Times New Roman" w:cs="Calibri"/>
                <w:color w:val="000000"/>
                <w:lang w:eastAsia="tr-TR"/>
              </w:rPr>
            </w:pPr>
            <w:r>
              <w:rPr>
                <w:rFonts w:eastAsia="Times New Roman" w:cs="Calibri"/>
                <w:color w:val="000000"/>
                <w:lang w:eastAsia="tr-TR"/>
              </w:rPr>
              <w:t>GENEL DOPPLER VE ULTRASONOGRAFİ İŞLEMLERİ</w:t>
            </w:r>
          </w:p>
        </w:tc>
        <w:tc>
          <w:tcPr>
            <w:tcW w:w="708" w:type="dxa"/>
            <w:shd w:val="clear" w:color="auto" w:fill="EDF2F8"/>
            <w:noWrap/>
            <w:hideMark/>
          </w:tcPr>
          <w:p w:rsidR="005B15A9" w:rsidRPr="003C596A" w:rsidRDefault="00CC4DA2" w:rsidP="00CC4DA2">
            <w:pPr>
              <w:jc w:val="center"/>
              <w:rPr>
                <w:rFonts w:eastAsia="Times New Roman" w:cs="Calibri"/>
                <w:lang w:eastAsia="tr-TR"/>
              </w:rPr>
            </w:pPr>
            <w:r>
              <w:rPr>
                <w:rFonts w:eastAsia="Times New Roman" w:cs="Calibri"/>
                <w:lang w:eastAsia="tr-TR"/>
              </w:rPr>
              <w:t>4</w:t>
            </w:r>
          </w:p>
        </w:tc>
        <w:tc>
          <w:tcPr>
            <w:tcW w:w="851" w:type="dxa"/>
            <w:shd w:val="clear" w:color="auto" w:fill="EDF2F8"/>
            <w:noWrap/>
            <w:hideMark/>
          </w:tcPr>
          <w:p w:rsidR="005B15A9" w:rsidRPr="004C1F74" w:rsidRDefault="00CC4DA2" w:rsidP="00C940F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843" w:type="dxa"/>
            <w:shd w:val="clear" w:color="auto" w:fill="EDF2F8"/>
            <w:noWrap/>
            <w:hideMark/>
          </w:tcPr>
          <w:p w:rsidR="005B15A9" w:rsidRDefault="005B15A9">
            <w:r w:rsidRPr="00037AC1">
              <w:rPr>
                <w:rFonts w:eastAsia="Times New Roman" w:cs="Calibri"/>
                <w:color w:val="000000"/>
                <w:lang w:eastAsia="tr-TR"/>
              </w:rPr>
              <w:t>UE, YE, BE</w:t>
            </w:r>
          </w:p>
        </w:tc>
      </w:tr>
      <w:tr w:rsidR="005B15A9" w:rsidRPr="004C1F74" w:rsidTr="007B591C">
        <w:trPr>
          <w:trHeight w:val="596"/>
        </w:trPr>
        <w:tc>
          <w:tcPr>
            <w:tcW w:w="2943" w:type="dxa"/>
            <w:vMerge/>
            <w:shd w:val="clear" w:color="auto" w:fill="EDF2F8"/>
            <w:noWrap/>
            <w:vAlign w:val="center"/>
            <w:hideMark/>
          </w:tcPr>
          <w:p w:rsidR="005B15A9" w:rsidRPr="007B591C" w:rsidRDefault="005B15A9" w:rsidP="007B591C">
            <w:pPr>
              <w:spacing w:after="0" w:line="240" w:lineRule="auto"/>
              <w:rPr>
                <w:rFonts w:eastAsia="Times New Roman" w:cs="Calibri"/>
                <w:b/>
                <w:bCs/>
                <w:color w:val="000000"/>
                <w:lang w:eastAsia="tr-TR"/>
              </w:rPr>
            </w:pPr>
          </w:p>
        </w:tc>
        <w:tc>
          <w:tcPr>
            <w:tcW w:w="3261" w:type="dxa"/>
            <w:shd w:val="clear" w:color="auto" w:fill="EDF2F8"/>
            <w:noWrap/>
            <w:hideMark/>
          </w:tcPr>
          <w:p w:rsidR="005B15A9" w:rsidRPr="004C1F74" w:rsidRDefault="005B15A9" w:rsidP="009D7B86">
            <w:pPr>
              <w:spacing w:after="0" w:line="240" w:lineRule="auto"/>
              <w:rPr>
                <w:rFonts w:eastAsia="Times New Roman" w:cs="Calibri"/>
                <w:color w:val="000000"/>
                <w:lang w:eastAsia="tr-TR"/>
              </w:rPr>
            </w:pPr>
            <w:r>
              <w:rPr>
                <w:rFonts w:eastAsia="Times New Roman" w:cs="Calibri"/>
                <w:color w:val="000000"/>
                <w:lang w:eastAsia="tr-TR"/>
              </w:rPr>
              <w:t>US EŞLİĞİNDE BİYOPSİ</w:t>
            </w:r>
          </w:p>
        </w:tc>
        <w:tc>
          <w:tcPr>
            <w:tcW w:w="708" w:type="dxa"/>
            <w:shd w:val="clear" w:color="auto" w:fill="EDF2F8"/>
            <w:noWrap/>
            <w:hideMark/>
          </w:tcPr>
          <w:p w:rsidR="005B15A9" w:rsidRPr="004C1F74" w:rsidRDefault="00CC4DA2" w:rsidP="000E410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851" w:type="dxa"/>
            <w:shd w:val="clear" w:color="auto" w:fill="EDF2F8"/>
            <w:noWrap/>
            <w:hideMark/>
          </w:tcPr>
          <w:p w:rsidR="005B15A9" w:rsidRPr="004C1F74" w:rsidRDefault="00CC4DA2" w:rsidP="00C940F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843" w:type="dxa"/>
            <w:shd w:val="clear" w:color="auto" w:fill="EDF2F8"/>
            <w:noWrap/>
            <w:hideMark/>
          </w:tcPr>
          <w:p w:rsidR="005B15A9" w:rsidRDefault="005B15A9">
            <w:r w:rsidRPr="00037AC1">
              <w:rPr>
                <w:rFonts w:eastAsia="Times New Roman" w:cs="Calibri"/>
                <w:color w:val="000000"/>
                <w:lang w:eastAsia="tr-TR"/>
              </w:rPr>
              <w:t>UE, YE, BE</w:t>
            </w:r>
          </w:p>
        </w:tc>
      </w:tr>
      <w:tr w:rsidR="005B15A9" w:rsidRPr="004C1F74" w:rsidTr="007B591C">
        <w:trPr>
          <w:trHeight w:val="596"/>
        </w:trPr>
        <w:tc>
          <w:tcPr>
            <w:tcW w:w="2943" w:type="dxa"/>
            <w:vMerge/>
            <w:shd w:val="clear" w:color="auto" w:fill="EDF2F8"/>
            <w:noWrap/>
            <w:vAlign w:val="center"/>
            <w:hideMark/>
          </w:tcPr>
          <w:p w:rsidR="005B15A9" w:rsidRPr="007B591C" w:rsidRDefault="005B15A9" w:rsidP="007B591C">
            <w:pPr>
              <w:spacing w:after="0" w:line="240" w:lineRule="auto"/>
              <w:rPr>
                <w:rFonts w:eastAsia="Times New Roman" w:cs="Calibri"/>
                <w:b/>
                <w:bCs/>
                <w:color w:val="000000"/>
                <w:lang w:eastAsia="tr-TR"/>
              </w:rPr>
            </w:pPr>
          </w:p>
        </w:tc>
        <w:tc>
          <w:tcPr>
            <w:tcW w:w="3261" w:type="dxa"/>
            <w:shd w:val="clear" w:color="auto" w:fill="EDF2F8"/>
            <w:noWrap/>
            <w:hideMark/>
          </w:tcPr>
          <w:p w:rsidR="005B15A9" w:rsidRDefault="005B15A9" w:rsidP="009D7B86">
            <w:pPr>
              <w:spacing w:after="0" w:line="240" w:lineRule="auto"/>
              <w:rPr>
                <w:rFonts w:eastAsia="Times New Roman" w:cs="Calibri"/>
                <w:color w:val="000000"/>
                <w:lang w:eastAsia="tr-TR"/>
              </w:rPr>
            </w:pPr>
            <w:r>
              <w:rPr>
                <w:rFonts w:eastAsia="Times New Roman" w:cs="Calibri"/>
                <w:color w:val="000000"/>
                <w:lang w:eastAsia="tr-TR"/>
              </w:rPr>
              <w:t>US EŞLİĞİNDE DRENAJ</w:t>
            </w:r>
          </w:p>
        </w:tc>
        <w:tc>
          <w:tcPr>
            <w:tcW w:w="708" w:type="dxa"/>
            <w:shd w:val="clear" w:color="auto" w:fill="EDF2F8"/>
            <w:noWrap/>
            <w:hideMark/>
          </w:tcPr>
          <w:p w:rsidR="005B15A9" w:rsidRPr="004C1F74" w:rsidRDefault="00CC4DA2" w:rsidP="000E410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851" w:type="dxa"/>
            <w:shd w:val="clear" w:color="auto" w:fill="EDF2F8"/>
            <w:noWrap/>
            <w:hideMark/>
          </w:tcPr>
          <w:p w:rsidR="005B15A9" w:rsidRPr="004C1F74" w:rsidRDefault="00CC4DA2" w:rsidP="00C940F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843" w:type="dxa"/>
            <w:shd w:val="clear" w:color="auto" w:fill="EDF2F8"/>
            <w:noWrap/>
            <w:hideMark/>
          </w:tcPr>
          <w:p w:rsidR="005B15A9" w:rsidRDefault="005B15A9">
            <w:r w:rsidRPr="00037AC1">
              <w:rPr>
                <w:rFonts w:eastAsia="Times New Roman" w:cs="Calibri"/>
                <w:color w:val="000000"/>
                <w:lang w:eastAsia="tr-TR"/>
              </w:rPr>
              <w:t>UE, YE, BE</w:t>
            </w:r>
          </w:p>
        </w:tc>
      </w:tr>
      <w:tr w:rsidR="005B15A9" w:rsidRPr="004C1F74" w:rsidTr="007B591C">
        <w:trPr>
          <w:trHeight w:val="596"/>
        </w:trPr>
        <w:tc>
          <w:tcPr>
            <w:tcW w:w="2943" w:type="dxa"/>
            <w:vMerge/>
            <w:shd w:val="clear" w:color="auto" w:fill="EDF2F8"/>
            <w:noWrap/>
            <w:vAlign w:val="center"/>
            <w:hideMark/>
          </w:tcPr>
          <w:p w:rsidR="005B15A9" w:rsidRPr="007B591C" w:rsidRDefault="005B15A9" w:rsidP="007B591C">
            <w:pPr>
              <w:spacing w:after="0" w:line="240" w:lineRule="auto"/>
              <w:rPr>
                <w:rFonts w:eastAsia="Times New Roman" w:cs="Calibri"/>
                <w:b/>
                <w:bCs/>
                <w:color w:val="000000"/>
                <w:lang w:eastAsia="tr-TR"/>
              </w:rPr>
            </w:pPr>
          </w:p>
        </w:tc>
        <w:tc>
          <w:tcPr>
            <w:tcW w:w="3261" w:type="dxa"/>
            <w:shd w:val="clear" w:color="auto" w:fill="EDF2F8"/>
            <w:noWrap/>
            <w:hideMark/>
          </w:tcPr>
          <w:p w:rsidR="005B15A9" w:rsidRDefault="005B15A9" w:rsidP="009D7B86">
            <w:pPr>
              <w:spacing w:after="0" w:line="240" w:lineRule="auto"/>
              <w:rPr>
                <w:rFonts w:eastAsia="Times New Roman" w:cs="Calibri"/>
                <w:color w:val="000000"/>
                <w:lang w:eastAsia="tr-TR"/>
              </w:rPr>
            </w:pPr>
            <w:r>
              <w:rPr>
                <w:rFonts w:eastAsia="Times New Roman" w:cs="Calibri"/>
                <w:color w:val="000000"/>
                <w:lang w:eastAsia="tr-TR"/>
              </w:rPr>
              <w:t>US KILAVUZLUĞUNDA İNVAJİNASYON REDÜKSİYONU</w:t>
            </w:r>
          </w:p>
        </w:tc>
        <w:tc>
          <w:tcPr>
            <w:tcW w:w="708" w:type="dxa"/>
            <w:shd w:val="clear" w:color="auto" w:fill="EDF2F8"/>
            <w:noWrap/>
            <w:hideMark/>
          </w:tcPr>
          <w:p w:rsidR="005B15A9" w:rsidRPr="004C1F74" w:rsidRDefault="00CC4DA2"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851" w:type="dxa"/>
            <w:shd w:val="clear" w:color="auto" w:fill="EDF2F8"/>
            <w:noWrap/>
            <w:hideMark/>
          </w:tcPr>
          <w:p w:rsidR="005B15A9" w:rsidRPr="004C1F74" w:rsidRDefault="00CC4DA2" w:rsidP="00C940F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843" w:type="dxa"/>
            <w:shd w:val="clear" w:color="auto" w:fill="EDF2F8"/>
            <w:noWrap/>
            <w:hideMark/>
          </w:tcPr>
          <w:p w:rsidR="005B15A9" w:rsidRDefault="005B15A9">
            <w:r w:rsidRPr="00037AC1">
              <w:rPr>
                <w:rFonts w:eastAsia="Times New Roman" w:cs="Calibri"/>
                <w:color w:val="000000"/>
                <w:lang w:eastAsia="tr-TR"/>
              </w:rPr>
              <w:t>UE, YE, BE</w:t>
            </w:r>
          </w:p>
        </w:tc>
      </w:tr>
      <w:tr w:rsidR="005B15A9" w:rsidRPr="004C1F74" w:rsidTr="007B591C">
        <w:trPr>
          <w:trHeight w:val="596"/>
        </w:trPr>
        <w:tc>
          <w:tcPr>
            <w:tcW w:w="2943" w:type="dxa"/>
            <w:vMerge/>
            <w:shd w:val="clear" w:color="auto" w:fill="EDF2F8"/>
            <w:noWrap/>
            <w:vAlign w:val="center"/>
            <w:hideMark/>
          </w:tcPr>
          <w:p w:rsidR="005B15A9" w:rsidRPr="007B591C" w:rsidRDefault="005B15A9" w:rsidP="007B591C">
            <w:pPr>
              <w:spacing w:after="0" w:line="240" w:lineRule="auto"/>
              <w:rPr>
                <w:rFonts w:eastAsia="Times New Roman" w:cs="Calibri"/>
                <w:b/>
                <w:bCs/>
                <w:color w:val="000000"/>
                <w:lang w:eastAsia="tr-TR"/>
              </w:rPr>
            </w:pPr>
          </w:p>
        </w:tc>
        <w:tc>
          <w:tcPr>
            <w:tcW w:w="3261" w:type="dxa"/>
            <w:shd w:val="clear" w:color="auto" w:fill="EDF2F8"/>
            <w:noWrap/>
            <w:hideMark/>
          </w:tcPr>
          <w:p w:rsidR="005B15A9" w:rsidRDefault="005B15A9" w:rsidP="009D7B86">
            <w:pPr>
              <w:spacing w:after="0" w:line="240" w:lineRule="auto"/>
              <w:rPr>
                <w:rFonts w:eastAsia="Times New Roman" w:cs="Calibri"/>
                <w:color w:val="000000"/>
                <w:lang w:eastAsia="tr-TR"/>
              </w:rPr>
            </w:pPr>
            <w:r>
              <w:rPr>
                <w:rFonts w:eastAsia="Times New Roman" w:cs="Calibri"/>
                <w:color w:val="000000"/>
                <w:lang w:eastAsia="tr-TR"/>
              </w:rPr>
              <w:t>US EŞLİĞİNDE GİRİŞİMSEL DİĞER TEDAVİLER</w:t>
            </w:r>
          </w:p>
        </w:tc>
        <w:tc>
          <w:tcPr>
            <w:tcW w:w="708" w:type="dxa"/>
            <w:shd w:val="clear" w:color="auto" w:fill="EDF2F8"/>
            <w:noWrap/>
            <w:hideMark/>
          </w:tcPr>
          <w:p w:rsidR="005B15A9" w:rsidRPr="004C1F74" w:rsidRDefault="00CC4DA2"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51" w:type="dxa"/>
            <w:shd w:val="clear" w:color="auto" w:fill="EDF2F8"/>
            <w:noWrap/>
            <w:hideMark/>
          </w:tcPr>
          <w:p w:rsidR="005B15A9" w:rsidRPr="004C1F74" w:rsidRDefault="00CC4DA2" w:rsidP="00C940F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843" w:type="dxa"/>
            <w:shd w:val="clear" w:color="auto" w:fill="EDF2F8"/>
            <w:noWrap/>
            <w:hideMark/>
          </w:tcPr>
          <w:p w:rsidR="005B15A9" w:rsidRDefault="005B15A9">
            <w:r w:rsidRPr="00037AC1">
              <w:rPr>
                <w:rFonts w:eastAsia="Times New Roman" w:cs="Calibri"/>
                <w:color w:val="000000"/>
                <w:lang w:eastAsia="tr-TR"/>
              </w:rPr>
              <w:t>UE, YE, BE</w:t>
            </w:r>
          </w:p>
        </w:tc>
      </w:tr>
      <w:tr w:rsidR="005B15A9" w:rsidRPr="004C1F74" w:rsidTr="007B591C">
        <w:trPr>
          <w:trHeight w:val="596"/>
        </w:trPr>
        <w:tc>
          <w:tcPr>
            <w:tcW w:w="2943" w:type="dxa"/>
            <w:vMerge w:val="restart"/>
            <w:shd w:val="clear" w:color="auto" w:fill="EDF2F8"/>
            <w:noWrap/>
            <w:vAlign w:val="center"/>
            <w:hideMark/>
          </w:tcPr>
          <w:p w:rsidR="005B15A9" w:rsidRPr="007B591C" w:rsidRDefault="005B15A9" w:rsidP="007B591C">
            <w:pPr>
              <w:spacing w:after="0" w:line="240" w:lineRule="auto"/>
              <w:rPr>
                <w:rFonts w:eastAsia="Times New Roman" w:cs="Calibri"/>
                <w:b/>
                <w:bCs/>
                <w:color w:val="000000"/>
                <w:lang w:eastAsia="tr-TR"/>
              </w:rPr>
            </w:pPr>
            <w:r w:rsidRPr="007B591C">
              <w:rPr>
                <w:rFonts w:eastAsia="Times New Roman" w:cs="Calibri"/>
                <w:b/>
                <w:bCs/>
                <w:color w:val="000000"/>
                <w:lang w:eastAsia="tr-TR"/>
              </w:rPr>
              <w:t>RADYOLOJİK YÖNTEMLER (BT)</w:t>
            </w:r>
          </w:p>
        </w:tc>
        <w:tc>
          <w:tcPr>
            <w:tcW w:w="3261" w:type="dxa"/>
            <w:shd w:val="clear" w:color="auto" w:fill="EDF2F8"/>
            <w:noWrap/>
            <w:hideMark/>
          </w:tcPr>
          <w:p w:rsidR="005B15A9" w:rsidRDefault="005B15A9" w:rsidP="000E4103">
            <w:pPr>
              <w:spacing w:after="0" w:line="240" w:lineRule="auto"/>
              <w:rPr>
                <w:rFonts w:eastAsia="Times New Roman" w:cs="Calibri"/>
                <w:color w:val="000000"/>
                <w:lang w:eastAsia="tr-TR"/>
              </w:rPr>
            </w:pPr>
            <w:r>
              <w:rPr>
                <w:rFonts w:eastAsia="Times New Roman" w:cs="Calibri"/>
                <w:color w:val="000000"/>
                <w:lang w:eastAsia="tr-TR"/>
              </w:rPr>
              <w:t>KONTRAST MADDE UYGULAMASI</w:t>
            </w:r>
          </w:p>
        </w:tc>
        <w:tc>
          <w:tcPr>
            <w:tcW w:w="708" w:type="dxa"/>
            <w:shd w:val="clear" w:color="auto" w:fill="EDF2F8"/>
            <w:noWrap/>
            <w:hideMark/>
          </w:tcPr>
          <w:p w:rsidR="005B15A9" w:rsidRPr="004C1F74" w:rsidRDefault="00CC4DA2"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851" w:type="dxa"/>
            <w:shd w:val="clear" w:color="auto" w:fill="EDF2F8"/>
            <w:noWrap/>
            <w:hideMark/>
          </w:tcPr>
          <w:p w:rsidR="005B15A9" w:rsidRPr="004C1F74" w:rsidRDefault="00CC4DA2" w:rsidP="00C940F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843" w:type="dxa"/>
            <w:shd w:val="clear" w:color="auto" w:fill="EDF2F8"/>
            <w:noWrap/>
            <w:hideMark/>
          </w:tcPr>
          <w:p w:rsidR="005B15A9" w:rsidRDefault="005B15A9">
            <w:r w:rsidRPr="00037AC1">
              <w:rPr>
                <w:rFonts w:eastAsia="Times New Roman" w:cs="Calibri"/>
                <w:color w:val="000000"/>
                <w:lang w:eastAsia="tr-TR"/>
              </w:rPr>
              <w:t>UE, YE, BE</w:t>
            </w:r>
          </w:p>
        </w:tc>
      </w:tr>
      <w:tr w:rsidR="00CC4DA2" w:rsidRPr="004C1F74" w:rsidTr="007B591C">
        <w:trPr>
          <w:trHeight w:val="596"/>
        </w:trPr>
        <w:tc>
          <w:tcPr>
            <w:tcW w:w="2943" w:type="dxa"/>
            <w:vMerge/>
            <w:shd w:val="clear" w:color="auto" w:fill="EDF2F8"/>
            <w:noWrap/>
            <w:vAlign w:val="center"/>
            <w:hideMark/>
          </w:tcPr>
          <w:p w:rsidR="00CC4DA2" w:rsidRPr="007B591C" w:rsidRDefault="00CC4DA2" w:rsidP="007B591C">
            <w:pPr>
              <w:spacing w:after="0" w:line="240" w:lineRule="auto"/>
              <w:rPr>
                <w:rFonts w:eastAsia="Times New Roman" w:cs="Calibri"/>
                <w:b/>
                <w:bCs/>
                <w:color w:val="000000"/>
                <w:lang w:eastAsia="tr-TR"/>
              </w:rPr>
            </w:pPr>
          </w:p>
        </w:tc>
        <w:tc>
          <w:tcPr>
            <w:tcW w:w="3261" w:type="dxa"/>
            <w:shd w:val="clear" w:color="auto" w:fill="EDF2F8"/>
            <w:noWrap/>
            <w:hideMark/>
          </w:tcPr>
          <w:p w:rsidR="00CC4DA2" w:rsidRPr="004C1F74" w:rsidRDefault="00CC4DA2" w:rsidP="00CC4DA2">
            <w:pPr>
              <w:spacing w:after="0" w:line="240" w:lineRule="auto"/>
              <w:rPr>
                <w:rFonts w:eastAsia="Times New Roman" w:cs="Calibri"/>
                <w:color w:val="000000"/>
                <w:lang w:eastAsia="tr-TR"/>
              </w:rPr>
            </w:pPr>
            <w:r>
              <w:rPr>
                <w:rFonts w:eastAsia="Times New Roman" w:cs="Calibri"/>
                <w:color w:val="000000"/>
                <w:lang w:eastAsia="tr-TR"/>
              </w:rPr>
              <w:t>GENEL BİLGİSAYARLI TOMOGRAFİ VE BT ANJİOGRAFİ İŞLEMLERİ</w:t>
            </w:r>
          </w:p>
        </w:tc>
        <w:tc>
          <w:tcPr>
            <w:tcW w:w="708" w:type="dxa"/>
            <w:shd w:val="clear" w:color="auto" w:fill="EDF2F8"/>
            <w:noWrap/>
            <w:hideMark/>
          </w:tcPr>
          <w:p w:rsidR="00CC4DA2" w:rsidRPr="004C1F74" w:rsidRDefault="00CC4DA2"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851" w:type="dxa"/>
            <w:shd w:val="clear" w:color="auto" w:fill="EDF2F8"/>
            <w:noWrap/>
            <w:hideMark/>
          </w:tcPr>
          <w:p w:rsidR="00CC4DA2" w:rsidRPr="004C1F74" w:rsidRDefault="00CC4DA2" w:rsidP="00A92A14">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843" w:type="dxa"/>
            <w:shd w:val="clear" w:color="auto" w:fill="EDF2F8"/>
            <w:noWrap/>
            <w:hideMark/>
          </w:tcPr>
          <w:p w:rsidR="00CC4DA2" w:rsidRDefault="00CC4DA2">
            <w:r w:rsidRPr="00037AC1">
              <w:rPr>
                <w:rFonts w:eastAsia="Times New Roman" w:cs="Calibri"/>
                <w:color w:val="000000"/>
                <w:lang w:eastAsia="tr-TR"/>
              </w:rPr>
              <w:t>UE, YE, BE</w:t>
            </w:r>
          </w:p>
        </w:tc>
      </w:tr>
      <w:tr w:rsidR="00CC4DA2" w:rsidRPr="004C1F74" w:rsidTr="007B591C">
        <w:trPr>
          <w:trHeight w:val="596"/>
        </w:trPr>
        <w:tc>
          <w:tcPr>
            <w:tcW w:w="2943" w:type="dxa"/>
            <w:vMerge/>
            <w:shd w:val="clear" w:color="auto" w:fill="EDF2F8"/>
            <w:noWrap/>
            <w:vAlign w:val="center"/>
            <w:hideMark/>
          </w:tcPr>
          <w:p w:rsidR="00CC4DA2" w:rsidRPr="007B591C" w:rsidRDefault="00CC4DA2" w:rsidP="007B591C">
            <w:pPr>
              <w:spacing w:after="0" w:line="240" w:lineRule="auto"/>
              <w:rPr>
                <w:rFonts w:eastAsia="Times New Roman" w:cs="Calibri"/>
                <w:b/>
                <w:bCs/>
                <w:color w:val="000000"/>
                <w:lang w:eastAsia="tr-TR"/>
              </w:rPr>
            </w:pPr>
          </w:p>
        </w:tc>
        <w:tc>
          <w:tcPr>
            <w:tcW w:w="3261" w:type="dxa"/>
            <w:shd w:val="clear" w:color="auto" w:fill="EDF2F8"/>
            <w:noWrap/>
            <w:hideMark/>
          </w:tcPr>
          <w:p w:rsidR="00CC4DA2" w:rsidRPr="004C1F74" w:rsidRDefault="00CC4DA2" w:rsidP="000E4103">
            <w:pPr>
              <w:spacing w:after="0" w:line="240" w:lineRule="auto"/>
              <w:rPr>
                <w:rFonts w:eastAsia="Times New Roman" w:cs="Calibri"/>
                <w:color w:val="000000"/>
                <w:lang w:eastAsia="tr-TR"/>
              </w:rPr>
            </w:pPr>
            <w:r>
              <w:rPr>
                <w:rFonts w:eastAsia="Times New Roman" w:cs="Calibri"/>
                <w:color w:val="000000"/>
                <w:lang w:eastAsia="tr-TR"/>
              </w:rPr>
              <w:t>BT EŞLİĞİNDE BİYOPSİ</w:t>
            </w:r>
          </w:p>
        </w:tc>
        <w:tc>
          <w:tcPr>
            <w:tcW w:w="708" w:type="dxa"/>
            <w:shd w:val="clear" w:color="auto" w:fill="EDF2F8"/>
            <w:noWrap/>
            <w:hideMark/>
          </w:tcPr>
          <w:p w:rsidR="00CC4DA2" w:rsidRPr="004C1F74" w:rsidRDefault="00CC4DA2" w:rsidP="000E410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851" w:type="dxa"/>
            <w:shd w:val="clear" w:color="auto" w:fill="EDF2F8"/>
            <w:noWrap/>
            <w:hideMark/>
          </w:tcPr>
          <w:p w:rsidR="00CC4DA2" w:rsidRPr="004C1F74" w:rsidRDefault="00CC4DA2" w:rsidP="00C940F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843" w:type="dxa"/>
            <w:shd w:val="clear" w:color="auto" w:fill="EDF2F8"/>
            <w:noWrap/>
            <w:hideMark/>
          </w:tcPr>
          <w:p w:rsidR="00CC4DA2" w:rsidRDefault="00CC4DA2">
            <w:r w:rsidRPr="00037AC1">
              <w:rPr>
                <w:rFonts w:eastAsia="Times New Roman" w:cs="Calibri"/>
                <w:color w:val="000000"/>
                <w:lang w:eastAsia="tr-TR"/>
              </w:rPr>
              <w:t>UE, YE, BE</w:t>
            </w:r>
          </w:p>
        </w:tc>
      </w:tr>
      <w:tr w:rsidR="00CC4DA2" w:rsidRPr="004C1F74" w:rsidTr="007B591C">
        <w:trPr>
          <w:trHeight w:val="596"/>
        </w:trPr>
        <w:tc>
          <w:tcPr>
            <w:tcW w:w="2943" w:type="dxa"/>
            <w:vMerge/>
            <w:shd w:val="clear" w:color="auto" w:fill="EDF2F8"/>
            <w:noWrap/>
            <w:vAlign w:val="center"/>
            <w:hideMark/>
          </w:tcPr>
          <w:p w:rsidR="00CC4DA2" w:rsidRPr="007B591C" w:rsidRDefault="00CC4DA2" w:rsidP="007B591C">
            <w:pPr>
              <w:spacing w:after="0" w:line="240" w:lineRule="auto"/>
              <w:rPr>
                <w:rFonts w:eastAsia="Times New Roman" w:cs="Calibri"/>
                <w:b/>
                <w:bCs/>
                <w:color w:val="000000"/>
                <w:lang w:eastAsia="tr-TR"/>
              </w:rPr>
            </w:pPr>
          </w:p>
        </w:tc>
        <w:tc>
          <w:tcPr>
            <w:tcW w:w="3261" w:type="dxa"/>
            <w:shd w:val="clear" w:color="auto" w:fill="EDF2F8"/>
            <w:noWrap/>
            <w:hideMark/>
          </w:tcPr>
          <w:p w:rsidR="00CC4DA2" w:rsidRDefault="00CC4DA2" w:rsidP="000E4103">
            <w:pPr>
              <w:spacing w:after="0" w:line="240" w:lineRule="auto"/>
              <w:rPr>
                <w:rFonts w:eastAsia="Times New Roman" w:cs="Calibri"/>
                <w:color w:val="000000"/>
                <w:lang w:eastAsia="tr-TR"/>
              </w:rPr>
            </w:pPr>
            <w:r>
              <w:rPr>
                <w:rFonts w:eastAsia="Times New Roman" w:cs="Calibri"/>
                <w:color w:val="000000"/>
                <w:lang w:eastAsia="tr-TR"/>
              </w:rPr>
              <w:t>BT EŞLİĞİNDE DRENAJ</w:t>
            </w:r>
          </w:p>
        </w:tc>
        <w:tc>
          <w:tcPr>
            <w:tcW w:w="708" w:type="dxa"/>
            <w:shd w:val="clear" w:color="auto" w:fill="EDF2F8"/>
            <w:noWrap/>
            <w:hideMark/>
          </w:tcPr>
          <w:p w:rsidR="00CC4DA2" w:rsidRPr="004C1F74" w:rsidRDefault="00CC4DA2" w:rsidP="000E410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851" w:type="dxa"/>
            <w:shd w:val="clear" w:color="auto" w:fill="EDF2F8"/>
            <w:noWrap/>
            <w:hideMark/>
          </w:tcPr>
          <w:p w:rsidR="00CC4DA2" w:rsidRPr="004C1F74" w:rsidRDefault="00CC4DA2" w:rsidP="00C940F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843" w:type="dxa"/>
            <w:shd w:val="clear" w:color="auto" w:fill="EDF2F8"/>
            <w:noWrap/>
            <w:hideMark/>
          </w:tcPr>
          <w:p w:rsidR="00CC4DA2" w:rsidRDefault="00CC4DA2">
            <w:r w:rsidRPr="00037AC1">
              <w:rPr>
                <w:rFonts w:eastAsia="Times New Roman" w:cs="Calibri"/>
                <w:color w:val="000000"/>
                <w:lang w:eastAsia="tr-TR"/>
              </w:rPr>
              <w:t>UE, YE, BE</w:t>
            </w:r>
          </w:p>
        </w:tc>
      </w:tr>
      <w:tr w:rsidR="00CC4DA2" w:rsidRPr="004C1F74" w:rsidTr="007B591C">
        <w:trPr>
          <w:trHeight w:val="596"/>
        </w:trPr>
        <w:tc>
          <w:tcPr>
            <w:tcW w:w="2943" w:type="dxa"/>
            <w:vMerge/>
            <w:shd w:val="clear" w:color="auto" w:fill="EDF2F8"/>
            <w:noWrap/>
            <w:vAlign w:val="center"/>
            <w:hideMark/>
          </w:tcPr>
          <w:p w:rsidR="00CC4DA2" w:rsidRPr="007B591C" w:rsidRDefault="00CC4DA2" w:rsidP="007B591C">
            <w:pPr>
              <w:spacing w:after="0" w:line="240" w:lineRule="auto"/>
              <w:rPr>
                <w:rFonts w:eastAsia="Times New Roman" w:cs="Calibri"/>
                <w:b/>
                <w:bCs/>
                <w:color w:val="000000"/>
                <w:lang w:eastAsia="tr-TR"/>
              </w:rPr>
            </w:pPr>
          </w:p>
        </w:tc>
        <w:tc>
          <w:tcPr>
            <w:tcW w:w="3261" w:type="dxa"/>
            <w:shd w:val="clear" w:color="auto" w:fill="EDF2F8"/>
            <w:noWrap/>
            <w:hideMark/>
          </w:tcPr>
          <w:p w:rsidR="00CC4DA2" w:rsidRDefault="00CC4DA2" w:rsidP="00B50E34">
            <w:pPr>
              <w:spacing w:after="0" w:line="240" w:lineRule="auto"/>
              <w:rPr>
                <w:rFonts w:eastAsia="Times New Roman" w:cs="Calibri"/>
                <w:color w:val="000000"/>
                <w:lang w:eastAsia="tr-TR"/>
              </w:rPr>
            </w:pPr>
            <w:r>
              <w:rPr>
                <w:rFonts w:eastAsia="Times New Roman" w:cs="Calibri"/>
                <w:color w:val="000000"/>
                <w:lang w:eastAsia="tr-TR"/>
              </w:rPr>
              <w:t>BT EŞLİĞİNDE GİRİŞİMSEL DİĞER TEDAVİLER</w:t>
            </w:r>
          </w:p>
        </w:tc>
        <w:tc>
          <w:tcPr>
            <w:tcW w:w="708" w:type="dxa"/>
            <w:shd w:val="clear" w:color="auto" w:fill="EDF2F8"/>
            <w:noWrap/>
            <w:hideMark/>
          </w:tcPr>
          <w:p w:rsidR="00CC4DA2" w:rsidRPr="004C1F74" w:rsidRDefault="00CC4DA2" w:rsidP="00CB59E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851" w:type="dxa"/>
            <w:shd w:val="clear" w:color="auto" w:fill="EDF2F8"/>
            <w:noWrap/>
            <w:hideMark/>
          </w:tcPr>
          <w:p w:rsidR="00CC4DA2" w:rsidRPr="004C1F74" w:rsidRDefault="00CC4DA2" w:rsidP="00C940F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843" w:type="dxa"/>
            <w:shd w:val="clear" w:color="auto" w:fill="EDF2F8"/>
            <w:noWrap/>
            <w:hideMark/>
          </w:tcPr>
          <w:p w:rsidR="00CC4DA2" w:rsidRDefault="00CC4DA2">
            <w:r w:rsidRPr="00037AC1">
              <w:rPr>
                <w:rFonts w:eastAsia="Times New Roman" w:cs="Calibri"/>
                <w:color w:val="000000"/>
                <w:lang w:eastAsia="tr-TR"/>
              </w:rPr>
              <w:t>UE, YE, BE</w:t>
            </w:r>
          </w:p>
        </w:tc>
      </w:tr>
      <w:tr w:rsidR="00CC4DA2" w:rsidRPr="004C1F74" w:rsidTr="007B591C">
        <w:trPr>
          <w:trHeight w:val="596"/>
        </w:trPr>
        <w:tc>
          <w:tcPr>
            <w:tcW w:w="2943" w:type="dxa"/>
            <w:vMerge w:val="restart"/>
            <w:shd w:val="clear" w:color="auto" w:fill="EDF2F8"/>
            <w:noWrap/>
            <w:vAlign w:val="center"/>
            <w:hideMark/>
          </w:tcPr>
          <w:p w:rsidR="00CC4DA2" w:rsidRPr="007B591C" w:rsidRDefault="00CC4DA2" w:rsidP="007B591C">
            <w:pPr>
              <w:spacing w:after="0" w:line="240" w:lineRule="auto"/>
              <w:rPr>
                <w:rFonts w:eastAsia="Times New Roman" w:cs="Calibri"/>
                <w:b/>
                <w:bCs/>
                <w:color w:val="000000"/>
                <w:lang w:eastAsia="tr-TR"/>
              </w:rPr>
            </w:pPr>
            <w:r w:rsidRPr="007B591C">
              <w:rPr>
                <w:rFonts w:eastAsia="Times New Roman" w:cs="Calibri"/>
                <w:b/>
                <w:bCs/>
                <w:color w:val="000000"/>
                <w:lang w:eastAsia="tr-TR"/>
              </w:rPr>
              <w:t>RADYOLOJİK YÖNTEMLER (MR)</w:t>
            </w:r>
          </w:p>
        </w:tc>
        <w:tc>
          <w:tcPr>
            <w:tcW w:w="3261" w:type="dxa"/>
            <w:shd w:val="clear" w:color="auto" w:fill="EDF2F8"/>
            <w:noWrap/>
            <w:hideMark/>
          </w:tcPr>
          <w:p w:rsidR="00CC4DA2" w:rsidRDefault="00CC4DA2" w:rsidP="009D7B86">
            <w:pPr>
              <w:spacing w:after="0" w:line="240" w:lineRule="auto"/>
              <w:rPr>
                <w:rFonts w:eastAsia="Times New Roman" w:cs="Calibri"/>
                <w:color w:val="000000"/>
                <w:lang w:eastAsia="tr-TR"/>
              </w:rPr>
            </w:pPr>
            <w:r>
              <w:rPr>
                <w:rFonts w:eastAsia="Times New Roman" w:cs="Calibri"/>
                <w:color w:val="000000"/>
                <w:lang w:eastAsia="tr-TR"/>
              </w:rPr>
              <w:t>KONTRAST MADDE UYGULAMASI</w:t>
            </w:r>
          </w:p>
        </w:tc>
        <w:tc>
          <w:tcPr>
            <w:tcW w:w="708" w:type="dxa"/>
            <w:shd w:val="clear" w:color="auto" w:fill="EDF2F8"/>
            <w:noWrap/>
            <w:hideMark/>
          </w:tcPr>
          <w:p w:rsidR="00CC4DA2" w:rsidRPr="004C1F74" w:rsidRDefault="00CC4DA2" w:rsidP="00CB59E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851" w:type="dxa"/>
            <w:shd w:val="clear" w:color="auto" w:fill="EDF2F8"/>
            <w:noWrap/>
            <w:hideMark/>
          </w:tcPr>
          <w:p w:rsidR="00CC4DA2" w:rsidRPr="004C1F74" w:rsidRDefault="00CC4DA2" w:rsidP="00C940F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843" w:type="dxa"/>
            <w:shd w:val="clear" w:color="auto" w:fill="EDF2F8"/>
            <w:noWrap/>
            <w:hideMark/>
          </w:tcPr>
          <w:p w:rsidR="00CC4DA2" w:rsidRDefault="00CC4DA2">
            <w:r w:rsidRPr="00037AC1">
              <w:rPr>
                <w:rFonts w:eastAsia="Times New Roman" w:cs="Calibri"/>
                <w:color w:val="000000"/>
                <w:lang w:eastAsia="tr-TR"/>
              </w:rPr>
              <w:t>UE, YE, BE</w:t>
            </w:r>
          </w:p>
        </w:tc>
      </w:tr>
      <w:tr w:rsidR="00CC4DA2" w:rsidRPr="004C1F74" w:rsidTr="007B591C">
        <w:trPr>
          <w:trHeight w:val="596"/>
        </w:trPr>
        <w:tc>
          <w:tcPr>
            <w:tcW w:w="2943" w:type="dxa"/>
            <w:vMerge/>
            <w:shd w:val="clear" w:color="auto" w:fill="EDF2F8"/>
            <w:noWrap/>
            <w:vAlign w:val="center"/>
            <w:hideMark/>
          </w:tcPr>
          <w:p w:rsidR="00CC4DA2" w:rsidRPr="007B591C" w:rsidRDefault="00CC4DA2" w:rsidP="007B591C">
            <w:pPr>
              <w:spacing w:after="0" w:line="240" w:lineRule="auto"/>
              <w:rPr>
                <w:rFonts w:eastAsia="Times New Roman" w:cs="Calibri"/>
                <w:b/>
                <w:bCs/>
                <w:color w:val="000000"/>
                <w:lang w:eastAsia="tr-TR"/>
              </w:rPr>
            </w:pPr>
          </w:p>
        </w:tc>
        <w:tc>
          <w:tcPr>
            <w:tcW w:w="3261" w:type="dxa"/>
            <w:shd w:val="clear" w:color="auto" w:fill="EDF2F8"/>
            <w:noWrap/>
            <w:hideMark/>
          </w:tcPr>
          <w:p w:rsidR="00CC4DA2" w:rsidRPr="004C1F74" w:rsidRDefault="00CC4DA2" w:rsidP="00CC4DA2">
            <w:pPr>
              <w:spacing w:after="0" w:line="240" w:lineRule="auto"/>
              <w:rPr>
                <w:rFonts w:eastAsia="Times New Roman" w:cs="Calibri"/>
                <w:color w:val="000000"/>
                <w:lang w:eastAsia="tr-TR"/>
              </w:rPr>
            </w:pPr>
            <w:r>
              <w:rPr>
                <w:rFonts w:eastAsia="Times New Roman" w:cs="Calibri"/>
                <w:color w:val="000000"/>
                <w:lang w:eastAsia="tr-TR"/>
              </w:rPr>
              <w:t>GENEL MR GÖRÜNTÜLEME VE MR ANJİOGRAFİ İŞLEMLERİ</w:t>
            </w:r>
          </w:p>
        </w:tc>
        <w:tc>
          <w:tcPr>
            <w:tcW w:w="708" w:type="dxa"/>
            <w:shd w:val="clear" w:color="auto" w:fill="EDF2F8"/>
            <w:noWrap/>
            <w:hideMark/>
          </w:tcPr>
          <w:p w:rsidR="00CC4DA2" w:rsidRPr="004C1F74" w:rsidRDefault="00CC4DA2" w:rsidP="00CB59E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851" w:type="dxa"/>
            <w:shd w:val="clear" w:color="auto" w:fill="EDF2F8"/>
            <w:noWrap/>
            <w:hideMark/>
          </w:tcPr>
          <w:p w:rsidR="00CC4DA2" w:rsidRPr="004C1F74" w:rsidRDefault="00CC4DA2" w:rsidP="00C940F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843" w:type="dxa"/>
            <w:shd w:val="clear" w:color="auto" w:fill="EDF2F8"/>
            <w:noWrap/>
            <w:hideMark/>
          </w:tcPr>
          <w:p w:rsidR="00CC4DA2" w:rsidRDefault="00CC4DA2">
            <w:r w:rsidRPr="00BE1101">
              <w:rPr>
                <w:rFonts w:eastAsia="Times New Roman" w:cs="Calibri"/>
                <w:color w:val="000000"/>
                <w:lang w:eastAsia="tr-TR"/>
              </w:rPr>
              <w:t>UE, YE, BE</w:t>
            </w:r>
          </w:p>
        </w:tc>
      </w:tr>
      <w:tr w:rsidR="00CC4DA2" w:rsidRPr="004C1F74" w:rsidTr="007B591C">
        <w:trPr>
          <w:trHeight w:val="596"/>
        </w:trPr>
        <w:tc>
          <w:tcPr>
            <w:tcW w:w="2943" w:type="dxa"/>
            <w:vMerge/>
            <w:shd w:val="clear" w:color="auto" w:fill="EDF2F8"/>
            <w:noWrap/>
            <w:vAlign w:val="center"/>
          </w:tcPr>
          <w:p w:rsidR="00CC4DA2" w:rsidRPr="007B591C" w:rsidRDefault="00CC4DA2" w:rsidP="007B591C">
            <w:pPr>
              <w:spacing w:after="0" w:line="240" w:lineRule="auto"/>
              <w:rPr>
                <w:rFonts w:eastAsia="Times New Roman" w:cs="Calibri"/>
                <w:b/>
                <w:bCs/>
                <w:color w:val="000000"/>
                <w:lang w:eastAsia="tr-TR"/>
              </w:rPr>
            </w:pPr>
          </w:p>
        </w:tc>
        <w:tc>
          <w:tcPr>
            <w:tcW w:w="3261" w:type="dxa"/>
            <w:shd w:val="clear" w:color="auto" w:fill="EDF2F8"/>
            <w:noWrap/>
          </w:tcPr>
          <w:p w:rsidR="00CC4DA2" w:rsidRDefault="00CC4DA2" w:rsidP="009D7B86">
            <w:pPr>
              <w:spacing w:after="0" w:line="240" w:lineRule="auto"/>
              <w:rPr>
                <w:rFonts w:eastAsia="Times New Roman" w:cs="Calibri"/>
                <w:color w:val="000000"/>
                <w:lang w:eastAsia="tr-TR"/>
              </w:rPr>
            </w:pPr>
            <w:r>
              <w:rPr>
                <w:rFonts w:eastAsia="Times New Roman" w:cs="Calibri"/>
                <w:color w:val="000000"/>
                <w:lang w:eastAsia="tr-TR"/>
              </w:rPr>
              <w:t>MR SPEKTROSKOPİ</w:t>
            </w:r>
          </w:p>
          <w:p w:rsidR="00CC4DA2" w:rsidRPr="004C1F74" w:rsidRDefault="00CC4DA2" w:rsidP="009D7B86">
            <w:pPr>
              <w:spacing w:after="0" w:line="240" w:lineRule="auto"/>
              <w:rPr>
                <w:rFonts w:eastAsia="Times New Roman" w:cs="Calibri"/>
                <w:color w:val="000000"/>
                <w:lang w:eastAsia="tr-TR"/>
              </w:rPr>
            </w:pPr>
          </w:p>
        </w:tc>
        <w:tc>
          <w:tcPr>
            <w:tcW w:w="708" w:type="dxa"/>
            <w:shd w:val="clear" w:color="auto" w:fill="EDF2F8"/>
            <w:noWrap/>
          </w:tcPr>
          <w:p w:rsidR="00CC4DA2" w:rsidRPr="004C1F74" w:rsidRDefault="00BF71CD" w:rsidP="00CB59E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851" w:type="dxa"/>
            <w:shd w:val="clear" w:color="auto" w:fill="EDF2F8"/>
            <w:noWrap/>
          </w:tcPr>
          <w:p w:rsidR="00CC4DA2" w:rsidRPr="004C1F74" w:rsidRDefault="00BF71CD" w:rsidP="00C940F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843" w:type="dxa"/>
            <w:shd w:val="clear" w:color="auto" w:fill="EDF2F8"/>
            <w:noWrap/>
          </w:tcPr>
          <w:p w:rsidR="00CC4DA2" w:rsidRDefault="00CC4DA2">
            <w:r w:rsidRPr="00BE1101">
              <w:rPr>
                <w:rFonts w:eastAsia="Times New Roman" w:cs="Calibri"/>
                <w:color w:val="000000"/>
                <w:lang w:eastAsia="tr-TR"/>
              </w:rPr>
              <w:t>UE, YE, BE</w:t>
            </w:r>
          </w:p>
        </w:tc>
      </w:tr>
      <w:tr w:rsidR="00CC4DA2" w:rsidRPr="004C1F74" w:rsidTr="007B591C">
        <w:trPr>
          <w:trHeight w:val="596"/>
        </w:trPr>
        <w:tc>
          <w:tcPr>
            <w:tcW w:w="2943" w:type="dxa"/>
            <w:vMerge/>
            <w:shd w:val="clear" w:color="auto" w:fill="EDF2F8"/>
            <w:noWrap/>
            <w:vAlign w:val="center"/>
          </w:tcPr>
          <w:p w:rsidR="00CC4DA2" w:rsidRPr="007B591C" w:rsidRDefault="00CC4DA2" w:rsidP="007B591C">
            <w:pPr>
              <w:spacing w:after="0" w:line="240" w:lineRule="auto"/>
              <w:rPr>
                <w:rFonts w:eastAsia="Times New Roman" w:cs="Calibri"/>
                <w:b/>
                <w:bCs/>
                <w:color w:val="000000"/>
                <w:lang w:eastAsia="tr-TR"/>
              </w:rPr>
            </w:pPr>
          </w:p>
        </w:tc>
        <w:tc>
          <w:tcPr>
            <w:tcW w:w="3261" w:type="dxa"/>
            <w:shd w:val="clear" w:color="auto" w:fill="EDF2F8"/>
            <w:noWrap/>
          </w:tcPr>
          <w:p w:rsidR="00CC4DA2" w:rsidRDefault="00CC4DA2" w:rsidP="009D7B86">
            <w:pPr>
              <w:spacing w:after="0" w:line="240" w:lineRule="auto"/>
              <w:rPr>
                <w:rFonts w:eastAsia="Times New Roman" w:cs="Calibri"/>
                <w:color w:val="000000"/>
                <w:lang w:eastAsia="tr-TR"/>
              </w:rPr>
            </w:pPr>
            <w:r>
              <w:rPr>
                <w:rFonts w:eastAsia="Times New Roman" w:cs="Calibri"/>
                <w:color w:val="000000"/>
                <w:lang w:eastAsia="tr-TR"/>
              </w:rPr>
              <w:t>PERFÜZYON MR</w:t>
            </w:r>
          </w:p>
        </w:tc>
        <w:tc>
          <w:tcPr>
            <w:tcW w:w="708" w:type="dxa"/>
            <w:shd w:val="clear" w:color="auto" w:fill="EDF2F8"/>
            <w:noWrap/>
          </w:tcPr>
          <w:p w:rsidR="00CC4DA2" w:rsidRPr="004C1F74" w:rsidRDefault="00BF71CD" w:rsidP="00CB59E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851" w:type="dxa"/>
            <w:shd w:val="clear" w:color="auto" w:fill="EDF2F8"/>
            <w:noWrap/>
          </w:tcPr>
          <w:p w:rsidR="00CC4DA2" w:rsidRPr="004C1F74" w:rsidRDefault="00BF71CD" w:rsidP="00C940F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843" w:type="dxa"/>
            <w:shd w:val="clear" w:color="auto" w:fill="EDF2F8"/>
            <w:noWrap/>
          </w:tcPr>
          <w:p w:rsidR="00CC4DA2" w:rsidRDefault="00CC4DA2">
            <w:r w:rsidRPr="00BE1101">
              <w:rPr>
                <w:rFonts w:eastAsia="Times New Roman" w:cs="Calibri"/>
                <w:color w:val="000000"/>
                <w:lang w:eastAsia="tr-TR"/>
              </w:rPr>
              <w:t>UE, YE, BE</w:t>
            </w:r>
          </w:p>
        </w:tc>
      </w:tr>
      <w:tr w:rsidR="00CC4DA2" w:rsidRPr="004C1F74" w:rsidTr="007B591C">
        <w:trPr>
          <w:trHeight w:val="596"/>
        </w:trPr>
        <w:tc>
          <w:tcPr>
            <w:tcW w:w="2943" w:type="dxa"/>
            <w:vMerge/>
            <w:shd w:val="clear" w:color="auto" w:fill="EDF2F8"/>
            <w:noWrap/>
            <w:vAlign w:val="center"/>
          </w:tcPr>
          <w:p w:rsidR="00CC4DA2" w:rsidRPr="007B591C" w:rsidRDefault="00CC4DA2" w:rsidP="007B591C">
            <w:pPr>
              <w:spacing w:after="0" w:line="240" w:lineRule="auto"/>
              <w:rPr>
                <w:rFonts w:eastAsia="Times New Roman" w:cs="Calibri"/>
                <w:b/>
                <w:bCs/>
                <w:color w:val="000000"/>
                <w:lang w:eastAsia="tr-TR"/>
              </w:rPr>
            </w:pPr>
          </w:p>
        </w:tc>
        <w:tc>
          <w:tcPr>
            <w:tcW w:w="3261" w:type="dxa"/>
            <w:shd w:val="clear" w:color="auto" w:fill="EDF2F8"/>
            <w:noWrap/>
          </w:tcPr>
          <w:p w:rsidR="00CC4DA2" w:rsidRDefault="00CC4DA2" w:rsidP="009D7B86">
            <w:pPr>
              <w:spacing w:after="0" w:line="240" w:lineRule="auto"/>
              <w:rPr>
                <w:rFonts w:eastAsia="Times New Roman" w:cs="Calibri"/>
                <w:color w:val="000000"/>
                <w:lang w:eastAsia="tr-TR"/>
              </w:rPr>
            </w:pPr>
            <w:r>
              <w:rPr>
                <w:rFonts w:eastAsia="Times New Roman" w:cs="Calibri"/>
                <w:color w:val="000000"/>
                <w:lang w:eastAsia="tr-TR"/>
              </w:rPr>
              <w:t>FONKSİYONEL MR</w:t>
            </w:r>
          </w:p>
        </w:tc>
        <w:tc>
          <w:tcPr>
            <w:tcW w:w="708" w:type="dxa"/>
            <w:shd w:val="clear" w:color="auto" w:fill="EDF2F8"/>
            <w:noWrap/>
          </w:tcPr>
          <w:p w:rsidR="00CC4DA2" w:rsidRPr="004C1F74" w:rsidRDefault="00BF71CD" w:rsidP="00CB59E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851" w:type="dxa"/>
            <w:shd w:val="clear" w:color="auto" w:fill="EDF2F8"/>
            <w:noWrap/>
          </w:tcPr>
          <w:p w:rsidR="00CC4DA2" w:rsidRPr="004C1F74" w:rsidRDefault="00BF71CD" w:rsidP="00C940F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843" w:type="dxa"/>
            <w:shd w:val="clear" w:color="auto" w:fill="EDF2F8"/>
            <w:noWrap/>
          </w:tcPr>
          <w:p w:rsidR="00CC4DA2" w:rsidRDefault="00CC4DA2">
            <w:r w:rsidRPr="00BE1101">
              <w:rPr>
                <w:rFonts w:eastAsia="Times New Roman" w:cs="Calibri"/>
                <w:color w:val="000000"/>
                <w:lang w:eastAsia="tr-TR"/>
              </w:rPr>
              <w:t>UE, YE, BE</w:t>
            </w:r>
          </w:p>
        </w:tc>
      </w:tr>
      <w:tr w:rsidR="00CC4DA2" w:rsidRPr="004C1F74" w:rsidTr="007B591C">
        <w:trPr>
          <w:trHeight w:val="596"/>
        </w:trPr>
        <w:tc>
          <w:tcPr>
            <w:tcW w:w="2943" w:type="dxa"/>
            <w:vMerge/>
            <w:shd w:val="clear" w:color="auto" w:fill="EDF2F8"/>
            <w:noWrap/>
            <w:vAlign w:val="center"/>
          </w:tcPr>
          <w:p w:rsidR="00CC4DA2" w:rsidRPr="007B591C" w:rsidRDefault="00CC4DA2" w:rsidP="007B591C">
            <w:pPr>
              <w:spacing w:after="0" w:line="240" w:lineRule="auto"/>
              <w:rPr>
                <w:rFonts w:eastAsia="Times New Roman" w:cs="Calibri"/>
                <w:b/>
                <w:bCs/>
                <w:color w:val="000000"/>
                <w:lang w:eastAsia="tr-TR"/>
              </w:rPr>
            </w:pPr>
          </w:p>
        </w:tc>
        <w:tc>
          <w:tcPr>
            <w:tcW w:w="3261" w:type="dxa"/>
            <w:shd w:val="clear" w:color="auto" w:fill="EDF2F8"/>
            <w:noWrap/>
          </w:tcPr>
          <w:p w:rsidR="00CC4DA2" w:rsidRDefault="00CC4DA2" w:rsidP="009D7B86">
            <w:pPr>
              <w:spacing w:after="0" w:line="240" w:lineRule="auto"/>
              <w:rPr>
                <w:rFonts w:eastAsia="Times New Roman" w:cs="Calibri"/>
                <w:color w:val="000000"/>
                <w:lang w:eastAsia="tr-TR"/>
              </w:rPr>
            </w:pPr>
            <w:r>
              <w:rPr>
                <w:rFonts w:eastAsia="Times New Roman" w:cs="Calibri"/>
                <w:color w:val="000000"/>
                <w:lang w:eastAsia="tr-TR"/>
              </w:rPr>
              <w:t>MR KILAVUZLUĞUNDA GİRİŞİMSEL İŞLEMLER</w:t>
            </w:r>
          </w:p>
        </w:tc>
        <w:tc>
          <w:tcPr>
            <w:tcW w:w="708" w:type="dxa"/>
            <w:shd w:val="clear" w:color="auto" w:fill="EDF2F8"/>
            <w:noWrap/>
          </w:tcPr>
          <w:p w:rsidR="00CC4DA2" w:rsidRPr="004C1F74" w:rsidRDefault="00FD5A35" w:rsidP="00CB59E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851" w:type="dxa"/>
            <w:shd w:val="clear" w:color="auto" w:fill="EDF2F8"/>
            <w:noWrap/>
          </w:tcPr>
          <w:p w:rsidR="00CC4DA2" w:rsidRPr="004C1F74" w:rsidRDefault="00FD5A35" w:rsidP="00C940F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843" w:type="dxa"/>
            <w:shd w:val="clear" w:color="auto" w:fill="EDF2F8"/>
            <w:noWrap/>
          </w:tcPr>
          <w:p w:rsidR="00CC4DA2" w:rsidRDefault="00CC4DA2">
            <w:r w:rsidRPr="00BE1101">
              <w:rPr>
                <w:rFonts w:eastAsia="Times New Roman" w:cs="Calibri"/>
                <w:color w:val="000000"/>
                <w:lang w:eastAsia="tr-TR"/>
              </w:rPr>
              <w:t>UE, YE, BE</w:t>
            </w:r>
          </w:p>
        </w:tc>
      </w:tr>
      <w:tr w:rsidR="00CC4DA2" w:rsidRPr="004C1F74" w:rsidTr="007B591C">
        <w:trPr>
          <w:trHeight w:val="596"/>
        </w:trPr>
        <w:tc>
          <w:tcPr>
            <w:tcW w:w="2943" w:type="dxa"/>
            <w:vMerge w:val="restart"/>
            <w:shd w:val="clear" w:color="auto" w:fill="EDF2F8"/>
            <w:noWrap/>
            <w:vAlign w:val="center"/>
          </w:tcPr>
          <w:p w:rsidR="00CC4DA2" w:rsidRPr="007B591C" w:rsidRDefault="00CC4DA2" w:rsidP="007B591C">
            <w:pPr>
              <w:spacing w:after="0" w:line="240" w:lineRule="auto"/>
              <w:rPr>
                <w:rFonts w:eastAsia="Times New Roman" w:cs="Calibri"/>
                <w:b/>
                <w:bCs/>
                <w:color w:val="000000"/>
                <w:lang w:eastAsia="tr-TR"/>
              </w:rPr>
            </w:pPr>
            <w:r w:rsidRPr="007B591C">
              <w:rPr>
                <w:rFonts w:eastAsia="Times New Roman" w:cs="Calibri"/>
                <w:b/>
                <w:bCs/>
                <w:color w:val="000000"/>
                <w:lang w:eastAsia="tr-TR"/>
              </w:rPr>
              <w:t>RADYOLOJİK YÖNTEMLER (FLUOROSKOPİ)</w:t>
            </w:r>
          </w:p>
        </w:tc>
        <w:tc>
          <w:tcPr>
            <w:tcW w:w="3261" w:type="dxa"/>
            <w:shd w:val="clear" w:color="auto" w:fill="EDF2F8"/>
            <w:noWrap/>
          </w:tcPr>
          <w:p w:rsidR="00CC4DA2" w:rsidRDefault="00CC4DA2" w:rsidP="009D7B86">
            <w:pPr>
              <w:spacing w:after="0" w:line="240" w:lineRule="auto"/>
              <w:rPr>
                <w:rFonts w:eastAsia="Times New Roman" w:cs="Calibri"/>
                <w:color w:val="000000"/>
                <w:lang w:eastAsia="tr-TR"/>
              </w:rPr>
            </w:pPr>
            <w:r>
              <w:rPr>
                <w:rFonts w:eastAsia="Times New Roman" w:cs="Calibri"/>
                <w:color w:val="000000"/>
                <w:lang w:eastAsia="tr-TR"/>
              </w:rPr>
              <w:t>FLUOROSKOPİ KILAVUZLUĞUNDA BİYOPSİ</w:t>
            </w:r>
          </w:p>
        </w:tc>
        <w:tc>
          <w:tcPr>
            <w:tcW w:w="708" w:type="dxa"/>
            <w:shd w:val="clear" w:color="auto" w:fill="EDF2F8"/>
            <w:noWrap/>
          </w:tcPr>
          <w:p w:rsidR="00CC4DA2" w:rsidRPr="004C1F74" w:rsidRDefault="00BF71CD" w:rsidP="00CB59E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851" w:type="dxa"/>
            <w:shd w:val="clear" w:color="auto" w:fill="EDF2F8"/>
            <w:noWrap/>
          </w:tcPr>
          <w:p w:rsidR="00CC4DA2" w:rsidRPr="004C1F74" w:rsidRDefault="00BF71CD" w:rsidP="00C940F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843" w:type="dxa"/>
            <w:shd w:val="clear" w:color="auto" w:fill="EDF2F8"/>
            <w:noWrap/>
          </w:tcPr>
          <w:p w:rsidR="00CC4DA2" w:rsidRDefault="00CC4DA2">
            <w:r w:rsidRPr="00BE1101">
              <w:rPr>
                <w:rFonts w:eastAsia="Times New Roman" w:cs="Calibri"/>
                <w:color w:val="000000"/>
                <w:lang w:eastAsia="tr-TR"/>
              </w:rPr>
              <w:t>UE, YE, BE</w:t>
            </w:r>
          </w:p>
        </w:tc>
      </w:tr>
      <w:tr w:rsidR="00CC4DA2" w:rsidRPr="004C1F74" w:rsidTr="007B591C">
        <w:trPr>
          <w:trHeight w:val="596"/>
        </w:trPr>
        <w:tc>
          <w:tcPr>
            <w:tcW w:w="2943" w:type="dxa"/>
            <w:vMerge/>
            <w:shd w:val="clear" w:color="auto" w:fill="EDF2F8"/>
            <w:noWrap/>
            <w:vAlign w:val="center"/>
          </w:tcPr>
          <w:p w:rsidR="00CC4DA2" w:rsidRPr="007B591C" w:rsidRDefault="00CC4DA2" w:rsidP="007B591C">
            <w:pPr>
              <w:spacing w:after="0" w:line="240" w:lineRule="auto"/>
              <w:rPr>
                <w:rFonts w:eastAsia="Times New Roman" w:cs="Calibri"/>
                <w:b/>
                <w:bCs/>
                <w:color w:val="000000"/>
                <w:lang w:eastAsia="tr-TR"/>
              </w:rPr>
            </w:pPr>
          </w:p>
        </w:tc>
        <w:tc>
          <w:tcPr>
            <w:tcW w:w="3261" w:type="dxa"/>
            <w:shd w:val="clear" w:color="auto" w:fill="EDF2F8"/>
            <w:noWrap/>
          </w:tcPr>
          <w:p w:rsidR="00CC4DA2" w:rsidRDefault="00BF71CD" w:rsidP="009D7B86">
            <w:pPr>
              <w:spacing w:after="0" w:line="240" w:lineRule="auto"/>
              <w:rPr>
                <w:rFonts w:eastAsia="Times New Roman" w:cs="Calibri"/>
                <w:color w:val="000000"/>
                <w:lang w:eastAsia="tr-TR"/>
              </w:rPr>
            </w:pPr>
            <w:r>
              <w:rPr>
                <w:rFonts w:eastAsia="Times New Roman" w:cs="Calibri"/>
                <w:color w:val="000000"/>
                <w:lang w:eastAsia="tr-TR"/>
              </w:rPr>
              <w:t>GENEL FLOROSKOPİK İŞLEMLER</w:t>
            </w:r>
          </w:p>
        </w:tc>
        <w:tc>
          <w:tcPr>
            <w:tcW w:w="708" w:type="dxa"/>
            <w:shd w:val="clear" w:color="auto" w:fill="EDF2F8"/>
            <w:noWrap/>
          </w:tcPr>
          <w:p w:rsidR="00CC4DA2" w:rsidRPr="004C1F74" w:rsidRDefault="00BF71CD" w:rsidP="00CB59E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851" w:type="dxa"/>
            <w:shd w:val="clear" w:color="auto" w:fill="EDF2F8"/>
            <w:noWrap/>
          </w:tcPr>
          <w:p w:rsidR="00CC4DA2" w:rsidRPr="004C1F74" w:rsidRDefault="00BF71CD" w:rsidP="00C940F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843" w:type="dxa"/>
            <w:shd w:val="clear" w:color="auto" w:fill="EDF2F8"/>
            <w:noWrap/>
          </w:tcPr>
          <w:p w:rsidR="00CC4DA2" w:rsidRDefault="00CC4DA2">
            <w:r w:rsidRPr="00BE1101">
              <w:rPr>
                <w:rFonts w:eastAsia="Times New Roman" w:cs="Calibri"/>
                <w:color w:val="000000"/>
                <w:lang w:eastAsia="tr-TR"/>
              </w:rPr>
              <w:t>UE, YE, BE</w:t>
            </w:r>
          </w:p>
        </w:tc>
      </w:tr>
      <w:tr w:rsidR="00CC4DA2" w:rsidRPr="004C1F74" w:rsidTr="007B591C">
        <w:trPr>
          <w:trHeight w:val="596"/>
        </w:trPr>
        <w:tc>
          <w:tcPr>
            <w:tcW w:w="2943" w:type="dxa"/>
            <w:vMerge/>
            <w:shd w:val="clear" w:color="auto" w:fill="EDF2F8"/>
            <w:noWrap/>
            <w:vAlign w:val="center"/>
          </w:tcPr>
          <w:p w:rsidR="00CC4DA2" w:rsidRPr="007B591C" w:rsidRDefault="00CC4DA2" w:rsidP="007B591C">
            <w:pPr>
              <w:spacing w:after="0" w:line="240" w:lineRule="auto"/>
              <w:rPr>
                <w:rFonts w:eastAsia="Times New Roman" w:cs="Calibri"/>
                <w:b/>
                <w:bCs/>
                <w:color w:val="000000"/>
                <w:lang w:eastAsia="tr-TR"/>
              </w:rPr>
            </w:pPr>
          </w:p>
        </w:tc>
        <w:tc>
          <w:tcPr>
            <w:tcW w:w="3261" w:type="dxa"/>
            <w:shd w:val="clear" w:color="auto" w:fill="EDF2F8"/>
            <w:noWrap/>
          </w:tcPr>
          <w:p w:rsidR="00CC4DA2" w:rsidRDefault="00CC4DA2" w:rsidP="009D7B86">
            <w:pPr>
              <w:spacing w:after="0" w:line="240" w:lineRule="auto"/>
              <w:rPr>
                <w:rFonts w:eastAsia="Times New Roman" w:cs="Calibri"/>
                <w:color w:val="000000"/>
                <w:lang w:eastAsia="tr-TR"/>
              </w:rPr>
            </w:pPr>
            <w:r>
              <w:rPr>
                <w:rFonts w:eastAsia="Times New Roman" w:cs="Calibri"/>
                <w:color w:val="000000"/>
                <w:lang w:eastAsia="tr-TR"/>
              </w:rPr>
              <w:t>FLUOROSKOPİ KILAVUZLUĞUNDA İNVAJİNASYON REDÜKSİYONU</w:t>
            </w:r>
          </w:p>
        </w:tc>
        <w:tc>
          <w:tcPr>
            <w:tcW w:w="708" w:type="dxa"/>
            <w:shd w:val="clear" w:color="auto" w:fill="EDF2F8"/>
            <w:noWrap/>
          </w:tcPr>
          <w:p w:rsidR="00CC4DA2" w:rsidRPr="004C1F74" w:rsidRDefault="00BF71CD" w:rsidP="00CB59E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851" w:type="dxa"/>
            <w:shd w:val="clear" w:color="auto" w:fill="EDF2F8"/>
            <w:noWrap/>
          </w:tcPr>
          <w:p w:rsidR="00CC4DA2" w:rsidRPr="004C1F74" w:rsidRDefault="00BF71CD" w:rsidP="00C940F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843" w:type="dxa"/>
            <w:shd w:val="clear" w:color="auto" w:fill="EDF2F8"/>
            <w:noWrap/>
          </w:tcPr>
          <w:p w:rsidR="00CC4DA2" w:rsidRDefault="00CC4DA2">
            <w:r w:rsidRPr="005D2339">
              <w:rPr>
                <w:rFonts w:eastAsia="Times New Roman" w:cs="Calibri"/>
                <w:color w:val="000000"/>
                <w:lang w:eastAsia="tr-TR"/>
              </w:rPr>
              <w:t>UE, YE, BE</w:t>
            </w:r>
          </w:p>
        </w:tc>
      </w:tr>
      <w:tr w:rsidR="00CC4DA2" w:rsidRPr="004C1F74" w:rsidTr="007B591C">
        <w:trPr>
          <w:trHeight w:val="596"/>
        </w:trPr>
        <w:tc>
          <w:tcPr>
            <w:tcW w:w="2943" w:type="dxa"/>
            <w:vMerge/>
            <w:shd w:val="clear" w:color="auto" w:fill="EDF2F8"/>
            <w:noWrap/>
            <w:vAlign w:val="center"/>
          </w:tcPr>
          <w:p w:rsidR="00CC4DA2" w:rsidRPr="007B591C" w:rsidRDefault="00CC4DA2" w:rsidP="007B591C">
            <w:pPr>
              <w:spacing w:after="0" w:line="240" w:lineRule="auto"/>
              <w:rPr>
                <w:rFonts w:eastAsia="Times New Roman" w:cs="Calibri"/>
                <w:b/>
                <w:bCs/>
                <w:color w:val="000000"/>
                <w:lang w:eastAsia="tr-TR"/>
              </w:rPr>
            </w:pPr>
          </w:p>
        </w:tc>
        <w:tc>
          <w:tcPr>
            <w:tcW w:w="3261" w:type="dxa"/>
            <w:shd w:val="clear" w:color="auto" w:fill="EDF2F8"/>
            <w:noWrap/>
          </w:tcPr>
          <w:p w:rsidR="00CC4DA2" w:rsidRDefault="00CC4DA2" w:rsidP="009D7B86">
            <w:pPr>
              <w:spacing w:after="0" w:line="240" w:lineRule="auto"/>
              <w:rPr>
                <w:rFonts w:eastAsia="Times New Roman" w:cs="Calibri"/>
                <w:color w:val="000000"/>
                <w:lang w:eastAsia="tr-TR"/>
              </w:rPr>
            </w:pPr>
            <w:r>
              <w:rPr>
                <w:rFonts w:eastAsia="Times New Roman" w:cs="Calibri"/>
                <w:color w:val="000000"/>
                <w:lang w:eastAsia="tr-TR"/>
              </w:rPr>
              <w:t>FLUOROSKOPİ EŞLİĞİNDE GİRİŞİMSEL DİĞER TEDAVİLER</w:t>
            </w:r>
          </w:p>
        </w:tc>
        <w:tc>
          <w:tcPr>
            <w:tcW w:w="708" w:type="dxa"/>
            <w:shd w:val="clear" w:color="auto" w:fill="EDF2F8"/>
            <w:noWrap/>
          </w:tcPr>
          <w:p w:rsidR="00CC4DA2" w:rsidRPr="004C1F74" w:rsidRDefault="00BF71CD" w:rsidP="00CB59E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851" w:type="dxa"/>
            <w:shd w:val="clear" w:color="auto" w:fill="EDF2F8"/>
            <w:noWrap/>
          </w:tcPr>
          <w:p w:rsidR="00CC4DA2" w:rsidRPr="004C1F74" w:rsidRDefault="00BF71CD" w:rsidP="00C940F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843" w:type="dxa"/>
            <w:shd w:val="clear" w:color="auto" w:fill="EDF2F8"/>
            <w:noWrap/>
          </w:tcPr>
          <w:p w:rsidR="00CC4DA2" w:rsidRDefault="00CC4DA2">
            <w:r w:rsidRPr="005D2339">
              <w:rPr>
                <w:rFonts w:eastAsia="Times New Roman" w:cs="Calibri"/>
                <w:color w:val="000000"/>
                <w:lang w:eastAsia="tr-TR"/>
              </w:rPr>
              <w:t>UE, YE, BE</w:t>
            </w:r>
          </w:p>
        </w:tc>
      </w:tr>
      <w:tr w:rsidR="00CC4DA2" w:rsidRPr="004C1F74" w:rsidTr="007B591C">
        <w:trPr>
          <w:trHeight w:val="596"/>
        </w:trPr>
        <w:tc>
          <w:tcPr>
            <w:tcW w:w="2943" w:type="dxa"/>
            <w:shd w:val="clear" w:color="auto" w:fill="EDF2F8"/>
            <w:noWrap/>
            <w:vAlign w:val="center"/>
          </w:tcPr>
          <w:p w:rsidR="00CC4DA2" w:rsidRPr="007B591C" w:rsidRDefault="00CC4DA2" w:rsidP="007B591C">
            <w:pPr>
              <w:spacing w:after="0" w:line="240" w:lineRule="auto"/>
              <w:rPr>
                <w:rFonts w:eastAsia="Times New Roman" w:cs="Calibri"/>
                <w:b/>
                <w:bCs/>
                <w:color w:val="000000"/>
                <w:lang w:eastAsia="tr-TR"/>
              </w:rPr>
            </w:pPr>
            <w:r w:rsidRPr="007B591C">
              <w:rPr>
                <w:rFonts w:eastAsia="Times New Roman" w:cs="Calibri"/>
                <w:b/>
                <w:bCs/>
                <w:color w:val="000000"/>
                <w:lang w:eastAsia="tr-TR"/>
              </w:rPr>
              <w:t>RADYOLOJİK YÖNTEMLER (DİREKT RADYOGRAFİ)</w:t>
            </w:r>
          </w:p>
        </w:tc>
        <w:tc>
          <w:tcPr>
            <w:tcW w:w="3261" w:type="dxa"/>
            <w:shd w:val="clear" w:color="auto" w:fill="EDF2F8"/>
            <w:noWrap/>
          </w:tcPr>
          <w:p w:rsidR="00CC4DA2" w:rsidRDefault="00BF71CD" w:rsidP="009D7B86">
            <w:pPr>
              <w:spacing w:after="0" w:line="240" w:lineRule="auto"/>
              <w:rPr>
                <w:rFonts w:eastAsia="Times New Roman" w:cs="Calibri"/>
                <w:color w:val="000000"/>
                <w:lang w:eastAsia="tr-TR"/>
              </w:rPr>
            </w:pPr>
            <w:r>
              <w:rPr>
                <w:rFonts w:eastAsia="Times New Roman" w:cs="Calibri"/>
                <w:color w:val="000000"/>
                <w:lang w:eastAsia="tr-TR"/>
              </w:rPr>
              <w:t>GENEL DİREKT RADYOGRAFİ UYGULAMALARI</w:t>
            </w:r>
            <w:r w:rsidR="00CC4DA2">
              <w:rPr>
                <w:rFonts w:eastAsia="Times New Roman" w:cs="Calibri"/>
                <w:color w:val="000000"/>
                <w:lang w:eastAsia="tr-TR"/>
              </w:rPr>
              <w:t xml:space="preserve"> </w:t>
            </w:r>
          </w:p>
        </w:tc>
        <w:tc>
          <w:tcPr>
            <w:tcW w:w="708" w:type="dxa"/>
            <w:shd w:val="clear" w:color="auto" w:fill="EDF2F8"/>
            <w:noWrap/>
          </w:tcPr>
          <w:p w:rsidR="00CC4DA2" w:rsidRPr="004C1F74" w:rsidRDefault="0075484F" w:rsidP="00CB59E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851" w:type="dxa"/>
            <w:shd w:val="clear" w:color="auto" w:fill="EDF2F8"/>
            <w:noWrap/>
          </w:tcPr>
          <w:p w:rsidR="00CC4DA2" w:rsidRPr="004C1F74" w:rsidRDefault="0075484F" w:rsidP="00C940F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843" w:type="dxa"/>
            <w:shd w:val="clear" w:color="auto" w:fill="EDF2F8"/>
            <w:noWrap/>
          </w:tcPr>
          <w:p w:rsidR="00CC4DA2" w:rsidRDefault="00CC4DA2">
            <w:r w:rsidRPr="005D2339">
              <w:rPr>
                <w:rFonts w:eastAsia="Times New Roman" w:cs="Calibri"/>
                <w:color w:val="000000"/>
                <w:lang w:eastAsia="tr-TR"/>
              </w:rPr>
              <w:t>UE, YE, BE</w:t>
            </w:r>
          </w:p>
        </w:tc>
      </w:tr>
    </w:tbl>
    <w:p w:rsidR="004230CE" w:rsidRDefault="004230CE" w:rsidP="005B15A9">
      <w:pPr>
        <w:tabs>
          <w:tab w:val="left" w:pos="284"/>
          <w:tab w:val="left" w:pos="567"/>
        </w:tabs>
        <w:spacing w:after="0" w:line="360" w:lineRule="auto"/>
        <w:contextualSpacing/>
        <w:jc w:val="both"/>
        <w:outlineLvl w:val="2"/>
        <w:rPr>
          <w:rFonts w:cs="Calibri"/>
          <w:b/>
        </w:rPr>
      </w:pPr>
    </w:p>
    <w:p w:rsidR="002A42F1" w:rsidRDefault="002A42F1" w:rsidP="005B15A9">
      <w:pPr>
        <w:tabs>
          <w:tab w:val="left" w:pos="284"/>
          <w:tab w:val="left" w:pos="567"/>
        </w:tabs>
        <w:spacing w:after="0" w:line="360" w:lineRule="auto"/>
        <w:contextualSpacing/>
        <w:jc w:val="both"/>
        <w:outlineLvl w:val="2"/>
        <w:rPr>
          <w:rFonts w:cs="Calibri"/>
          <w:b/>
        </w:rPr>
      </w:pPr>
    </w:p>
    <w:p w:rsidR="002A42F1" w:rsidRDefault="002A42F1" w:rsidP="005B15A9">
      <w:pPr>
        <w:tabs>
          <w:tab w:val="left" w:pos="284"/>
          <w:tab w:val="left" w:pos="567"/>
        </w:tabs>
        <w:spacing w:after="0" w:line="360" w:lineRule="auto"/>
        <w:contextualSpacing/>
        <w:jc w:val="both"/>
        <w:outlineLvl w:val="2"/>
        <w:rPr>
          <w:rFonts w:cs="Calibri"/>
          <w:b/>
        </w:rPr>
      </w:pPr>
    </w:p>
    <w:p w:rsidR="004230CE" w:rsidRPr="004C1F74" w:rsidRDefault="004230CE" w:rsidP="005B15A9">
      <w:pPr>
        <w:tabs>
          <w:tab w:val="left" w:pos="284"/>
          <w:tab w:val="left" w:pos="567"/>
        </w:tabs>
        <w:spacing w:after="0" w:line="360" w:lineRule="auto"/>
        <w:contextualSpacing/>
        <w:jc w:val="both"/>
        <w:outlineLvl w:val="2"/>
        <w:rPr>
          <w:rFonts w:cs="Calibri"/>
          <w:b/>
        </w:rPr>
      </w:pPr>
    </w:p>
    <w:p w:rsidR="00644FA2"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3" w:name="_Toc341948411"/>
      <w:bookmarkStart w:id="14" w:name="_Toc356467979"/>
      <w:r w:rsidRPr="004C1F74">
        <w:rPr>
          <w:rFonts w:cs="Calibri"/>
          <w:b/>
          <w:color w:val="FFFFFF"/>
        </w:rPr>
        <w:t>ÖĞRENME VE ÖĞRETME YÖNTEMLERİ</w:t>
      </w:r>
      <w:bookmarkEnd w:id="13"/>
      <w:bookmarkEnd w:id="14"/>
    </w:p>
    <w:p w:rsidR="005D63C6" w:rsidRPr="004C1F74" w:rsidRDefault="005D63C6" w:rsidP="003E2F59">
      <w:pPr>
        <w:spacing w:after="0" w:line="240" w:lineRule="auto"/>
        <w:jc w:val="both"/>
        <w:rPr>
          <w:rFonts w:cs="Calibri"/>
          <w:color w:val="A6A6A6"/>
          <w:sz w:val="24"/>
          <w:szCs w:val="24"/>
        </w:rPr>
      </w:pPr>
    </w:p>
    <w:p w:rsidR="003E2F59" w:rsidRDefault="003E2F59" w:rsidP="003E2F59">
      <w:pPr>
        <w:pStyle w:val="ColorfulList-Accent11"/>
        <w:pBdr>
          <w:top w:val="single" w:sz="4" w:space="1" w:color="auto"/>
          <w:left w:val="single" w:sz="4" w:space="19" w:color="auto"/>
          <w:bottom w:val="single" w:sz="4" w:space="1" w:color="auto"/>
          <w:right w:val="single" w:sz="4" w:space="4" w:color="auto"/>
        </w:pBdr>
        <w:spacing w:line="360" w:lineRule="auto"/>
        <w:ind w:left="360"/>
        <w:jc w:val="both"/>
        <w:rPr>
          <w:rFonts w:cs="Calibri"/>
        </w:rPr>
      </w:pPr>
      <w:r w:rsidRPr="008E31A7">
        <w:rPr>
          <w:rFonts w:cs="Calibri"/>
        </w:rPr>
        <w:t>Kuramsal eğitimler ders, seminer, grup tartışması, olgu sunumu, vb. şeklinde düzenlenebilir. Bunun yanında yan dal uzmanlık öğrencilerinin karar verme yetilerini geliştirmek, kendi karar oluşturma süreçlerini izlemelerine olanak sağlamak amacıyla interaktif olgu sunumları düzenlenir. Uzmanlık öğrencilerinin gerçekleştireceği olgu sunumları, makale saatleri ve seminerler öğrencilere kendi kendine öğrenme fırsatı sağlar. Bu aktivite ile uzmanlık öğrencilerinin amaca yönelik araştırma yapma, makale değerlendirme becerilerini artırmak hedeflenir.</w:t>
      </w:r>
      <w:r>
        <w:rPr>
          <w:rFonts w:cs="Calibri"/>
        </w:rPr>
        <w:t xml:space="preserve"> </w:t>
      </w:r>
    </w:p>
    <w:p w:rsidR="005D63C6" w:rsidRPr="003A705B" w:rsidRDefault="00A92A14" w:rsidP="00C752DA">
      <w:pPr>
        <w:pStyle w:val="ColorfulList-Accent11"/>
        <w:pBdr>
          <w:top w:val="single" w:sz="4" w:space="1" w:color="auto"/>
          <w:left w:val="single" w:sz="4" w:space="19" w:color="auto"/>
          <w:bottom w:val="single" w:sz="4" w:space="1" w:color="auto"/>
          <w:right w:val="single" w:sz="4" w:space="4" w:color="auto"/>
        </w:pBdr>
        <w:spacing w:line="360" w:lineRule="auto"/>
        <w:ind w:left="360"/>
        <w:jc w:val="both"/>
        <w:rPr>
          <w:rFonts w:cs="Calibri"/>
        </w:rPr>
      </w:pPr>
      <w:r>
        <w:rPr>
          <w:rFonts w:cs="Calibri"/>
        </w:rPr>
        <w:t>Çekirdek Eğitim Müfredatı H</w:t>
      </w:r>
      <w:r w:rsidR="003E2F59">
        <w:rPr>
          <w:rFonts w:cs="Calibri"/>
        </w:rPr>
        <w:t xml:space="preserve">azırlama </w:t>
      </w:r>
      <w:r w:rsidR="007B591C">
        <w:rPr>
          <w:rFonts w:cs="Calibri"/>
        </w:rPr>
        <w:t>Kılavuzu</w:t>
      </w:r>
      <w:r>
        <w:rPr>
          <w:rFonts w:cs="Calibri"/>
        </w:rPr>
        <w:t xml:space="preserve"> v.</w:t>
      </w:r>
      <w:proofErr w:type="gramStart"/>
      <w:r>
        <w:rPr>
          <w:rFonts w:cs="Calibri"/>
        </w:rPr>
        <w:t>1.1’</w:t>
      </w:r>
      <w:r w:rsidR="003E2F59">
        <w:rPr>
          <w:rFonts w:cs="Calibri"/>
        </w:rPr>
        <w:t>de</w:t>
      </w:r>
      <w:proofErr w:type="gramEnd"/>
      <w:r w:rsidR="003E2F59">
        <w:rPr>
          <w:rFonts w:cs="Calibri"/>
        </w:rPr>
        <w:t xml:space="preserve"> hazırlanmış olan öğrenme ve öğretme yöntemleri kullanılmaktadır.</w:t>
      </w:r>
    </w:p>
    <w:p w:rsidR="004548CA" w:rsidRPr="004C1F74" w:rsidRDefault="004548CA" w:rsidP="00346F5C">
      <w:pPr>
        <w:spacing w:line="240" w:lineRule="auto"/>
        <w:jc w:val="both"/>
        <w:rPr>
          <w:rFonts w:cs="Calibri"/>
        </w:rPr>
      </w:pPr>
    </w:p>
    <w:p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rsidR="00965FE0" w:rsidRPr="004C1F74" w:rsidRDefault="00346F5C" w:rsidP="00AE5F19">
      <w:pPr>
        <w:pStyle w:val="Balk2"/>
        <w:numPr>
          <w:ilvl w:val="1"/>
          <w:numId w:val="10"/>
        </w:numPr>
        <w:rPr>
          <w:rFonts w:ascii="Calibri" w:hAnsi="Calibri" w:cs="Calibri"/>
          <w:b w:val="0"/>
          <w:sz w:val="22"/>
          <w:szCs w:val="22"/>
        </w:rPr>
      </w:pPr>
      <w:bookmarkStart w:id="15" w:name="_Toc342891477"/>
      <w:bookmarkStart w:id="16" w:name="_Toc356467980"/>
      <w:r w:rsidRPr="004C1F74">
        <w:rPr>
          <w:rFonts w:ascii="Calibri" w:hAnsi="Calibri" w:cs="Calibri"/>
          <w:b w:val="0"/>
          <w:sz w:val="22"/>
          <w:szCs w:val="22"/>
        </w:rPr>
        <w:t>Yapılandırılmış Eğitim Etkinlikleri (YE)</w:t>
      </w:r>
      <w:bookmarkEnd w:id="15"/>
      <w:bookmarkEnd w:id="16"/>
    </w:p>
    <w:p w:rsidR="00DB38CB" w:rsidRPr="004C1F74" w:rsidRDefault="00346F5C" w:rsidP="00AE5F19">
      <w:pPr>
        <w:pStyle w:val="Balk3"/>
        <w:numPr>
          <w:ilvl w:val="2"/>
          <w:numId w:val="10"/>
        </w:numPr>
        <w:rPr>
          <w:rFonts w:ascii="Calibri" w:hAnsi="Calibri" w:cs="Calibri"/>
          <w:sz w:val="22"/>
          <w:szCs w:val="22"/>
        </w:rPr>
      </w:pPr>
      <w:bookmarkStart w:id="17" w:name="_Toc356467981"/>
      <w:r w:rsidRPr="004C1F74">
        <w:rPr>
          <w:rFonts w:ascii="Calibri" w:hAnsi="Calibri" w:cs="Calibri"/>
          <w:sz w:val="22"/>
          <w:szCs w:val="22"/>
        </w:rPr>
        <w:t>Sunum</w:t>
      </w:r>
      <w:bookmarkEnd w:id="17"/>
    </w:p>
    <w:p w:rsidR="00965FE0" w:rsidRPr="004C1F74" w:rsidRDefault="00346F5C" w:rsidP="00CB4D18">
      <w:pPr>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rsidR="00DB38CB" w:rsidRPr="004C1F74" w:rsidRDefault="00346F5C" w:rsidP="00AE5F19">
      <w:pPr>
        <w:pStyle w:val="Balk3"/>
        <w:numPr>
          <w:ilvl w:val="2"/>
          <w:numId w:val="10"/>
        </w:numPr>
        <w:rPr>
          <w:rFonts w:ascii="Calibri" w:hAnsi="Calibri" w:cs="Calibri"/>
          <w:sz w:val="22"/>
          <w:szCs w:val="22"/>
        </w:rPr>
      </w:pPr>
      <w:bookmarkStart w:id="18" w:name="_Toc356467982"/>
      <w:r w:rsidRPr="004C1F74">
        <w:rPr>
          <w:rFonts w:ascii="Calibri" w:hAnsi="Calibri" w:cs="Calibri"/>
          <w:sz w:val="22"/>
          <w:szCs w:val="22"/>
        </w:rPr>
        <w:lastRenderedPageBreak/>
        <w:t>Seminer</w:t>
      </w:r>
      <w:bookmarkEnd w:id="18"/>
    </w:p>
    <w:p w:rsidR="00DB38CB" w:rsidRPr="004C1F74" w:rsidRDefault="00346F5C" w:rsidP="00CB4D18">
      <w:pPr>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rsidR="00DB38CB" w:rsidRPr="004C1F74" w:rsidRDefault="00346F5C" w:rsidP="00AE5F19">
      <w:pPr>
        <w:pStyle w:val="Balk3"/>
        <w:numPr>
          <w:ilvl w:val="2"/>
          <w:numId w:val="10"/>
        </w:numPr>
        <w:rPr>
          <w:rFonts w:ascii="Calibri" w:hAnsi="Calibri" w:cs="Calibri"/>
          <w:sz w:val="22"/>
          <w:szCs w:val="22"/>
        </w:rPr>
      </w:pPr>
      <w:bookmarkStart w:id="19" w:name="_Toc356467983"/>
      <w:r w:rsidRPr="004C1F74">
        <w:rPr>
          <w:rFonts w:ascii="Calibri" w:hAnsi="Calibri" w:cs="Calibri"/>
          <w:sz w:val="22"/>
          <w:szCs w:val="22"/>
        </w:rPr>
        <w:t>Olgu tartışması</w:t>
      </w:r>
      <w:bookmarkEnd w:id="19"/>
    </w:p>
    <w:p w:rsidR="00965FE0" w:rsidRPr="004C1F74" w:rsidRDefault="00346F5C" w:rsidP="00CB4D18">
      <w:pPr>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4C1F74">
        <w:rPr>
          <w:rFonts w:cs="Calibri"/>
        </w:rPr>
        <w:t>ların</w:t>
      </w:r>
      <w:proofErr w:type="spellEnd"/>
      <w:r w:rsidRPr="004C1F74">
        <w:rPr>
          <w:rFonts w:cs="Calibri"/>
        </w:rPr>
        <w:t xml:space="preserve"> basamaklı olarak sunulması ve her basamak için fikir üretilmesi ile sürdürülür. Eğitici her basamakta doğru bilgiyi verir ve doğru kararı açıklar.</w:t>
      </w:r>
    </w:p>
    <w:p w:rsidR="00DB38CB" w:rsidRPr="004C1F74" w:rsidRDefault="00346F5C" w:rsidP="00AE5F19">
      <w:pPr>
        <w:pStyle w:val="Balk3"/>
        <w:numPr>
          <w:ilvl w:val="2"/>
          <w:numId w:val="10"/>
        </w:numPr>
        <w:rPr>
          <w:rFonts w:ascii="Calibri" w:hAnsi="Calibri" w:cs="Calibri"/>
          <w:sz w:val="22"/>
          <w:szCs w:val="22"/>
        </w:rPr>
      </w:pPr>
      <w:bookmarkStart w:id="20" w:name="_Toc356467984"/>
      <w:r w:rsidRPr="004C1F74">
        <w:rPr>
          <w:rFonts w:ascii="Calibri" w:hAnsi="Calibri" w:cs="Calibri"/>
          <w:sz w:val="22"/>
          <w:szCs w:val="22"/>
        </w:rPr>
        <w:t>Makale tartışması</w:t>
      </w:r>
      <w:bookmarkEnd w:id="20"/>
    </w:p>
    <w:p w:rsidR="00965FE0" w:rsidRPr="004C1F74" w:rsidRDefault="00346F5C" w:rsidP="00CB4D18">
      <w:pPr>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rsidR="00DB38CB" w:rsidRPr="004C1F74" w:rsidRDefault="00346F5C" w:rsidP="00AE5F19">
      <w:pPr>
        <w:pStyle w:val="Balk3"/>
        <w:numPr>
          <w:ilvl w:val="2"/>
          <w:numId w:val="10"/>
        </w:numPr>
        <w:rPr>
          <w:rFonts w:ascii="Calibri" w:hAnsi="Calibri" w:cs="Calibri"/>
          <w:sz w:val="22"/>
          <w:szCs w:val="22"/>
        </w:rPr>
      </w:pPr>
      <w:bookmarkStart w:id="21" w:name="_Toc356467985"/>
      <w:r w:rsidRPr="004C1F74">
        <w:rPr>
          <w:rFonts w:ascii="Calibri" w:hAnsi="Calibri" w:cs="Calibri"/>
          <w:sz w:val="22"/>
          <w:szCs w:val="22"/>
        </w:rPr>
        <w:t>Dosya tartışması</w:t>
      </w:r>
      <w:bookmarkEnd w:id="21"/>
    </w:p>
    <w:p w:rsidR="00965FE0" w:rsidRPr="004C1F74" w:rsidRDefault="00346F5C" w:rsidP="00CB4D18">
      <w:pPr>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rsidR="00DB38CB" w:rsidRPr="004C1F74" w:rsidRDefault="00346F5C" w:rsidP="00AE5F19">
      <w:pPr>
        <w:pStyle w:val="Balk3"/>
        <w:numPr>
          <w:ilvl w:val="2"/>
          <w:numId w:val="10"/>
        </w:numPr>
        <w:rPr>
          <w:rFonts w:ascii="Calibri" w:hAnsi="Calibri" w:cs="Calibri"/>
          <w:sz w:val="22"/>
          <w:szCs w:val="22"/>
        </w:rPr>
      </w:pPr>
      <w:bookmarkStart w:id="22" w:name="_Toc356467986"/>
      <w:r w:rsidRPr="004C1F74">
        <w:rPr>
          <w:rFonts w:ascii="Calibri" w:hAnsi="Calibri" w:cs="Calibri"/>
          <w:sz w:val="22"/>
          <w:szCs w:val="22"/>
        </w:rPr>
        <w:lastRenderedPageBreak/>
        <w:t>Konsey</w:t>
      </w:r>
      <w:bookmarkEnd w:id="22"/>
    </w:p>
    <w:p w:rsidR="00965FE0" w:rsidRPr="004C1F74" w:rsidRDefault="00346F5C" w:rsidP="00CB4D18">
      <w:pPr>
        <w:ind w:left="2410"/>
        <w:jc w:val="both"/>
        <w:rPr>
          <w:rFonts w:cs="Calibri"/>
        </w:rPr>
      </w:pPr>
      <w:r w:rsidRPr="004C1F74">
        <w:rPr>
          <w:rFonts w:cs="Calibri"/>
        </w:rPr>
        <w:t>Olgunun/</w:t>
      </w:r>
      <w:proofErr w:type="spellStart"/>
      <w:r w:rsidRPr="004C1F74">
        <w:rPr>
          <w:rFonts w:cs="Calibri"/>
        </w:rPr>
        <w:t>ların</w:t>
      </w:r>
      <w:proofErr w:type="spellEnd"/>
      <w:r w:rsidRPr="004C1F74">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rsidR="00DB38CB" w:rsidRPr="004C1F74" w:rsidRDefault="00346F5C" w:rsidP="00AE5F19">
      <w:pPr>
        <w:pStyle w:val="Balk3"/>
        <w:numPr>
          <w:ilvl w:val="2"/>
          <w:numId w:val="10"/>
        </w:numPr>
        <w:rPr>
          <w:rFonts w:ascii="Calibri" w:hAnsi="Calibri" w:cs="Calibri"/>
          <w:sz w:val="22"/>
          <w:szCs w:val="22"/>
        </w:rPr>
      </w:pPr>
      <w:bookmarkStart w:id="23" w:name="_Toc356467987"/>
      <w:r w:rsidRPr="004C1F74">
        <w:rPr>
          <w:rFonts w:ascii="Calibri" w:hAnsi="Calibri" w:cs="Calibri"/>
          <w:sz w:val="22"/>
          <w:szCs w:val="22"/>
        </w:rPr>
        <w:t>Kurs</w:t>
      </w:r>
      <w:bookmarkEnd w:id="23"/>
    </w:p>
    <w:p w:rsidR="00346F5C" w:rsidRDefault="00346F5C" w:rsidP="00CB4D18">
      <w:pPr>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rsidR="004C1F74" w:rsidRDefault="004C1F74" w:rsidP="004C1F74">
      <w:pPr>
        <w:pStyle w:val="Balk3"/>
        <w:numPr>
          <w:ilvl w:val="2"/>
          <w:numId w:val="10"/>
        </w:numPr>
        <w:spacing w:before="0" w:after="0" w:line="360" w:lineRule="auto"/>
        <w:jc w:val="both"/>
        <w:rPr>
          <w:rFonts w:ascii="Calibri" w:hAnsi="Calibri" w:cs="Calibri"/>
          <w:sz w:val="22"/>
          <w:szCs w:val="22"/>
        </w:rPr>
      </w:pPr>
      <w:bookmarkStart w:id="24" w:name="_Toc350961903"/>
      <w:bookmarkStart w:id="25" w:name="_Toc356467988"/>
      <w:r w:rsidRPr="00A932EA">
        <w:rPr>
          <w:rFonts w:ascii="Calibri" w:hAnsi="Calibri" w:cs="Calibri"/>
          <w:sz w:val="22"/>
          <w:szCs w:val="22"/>
        </w:rPr>
        <w:t>Diğer</w:t>
      </w:r>
      <w:bookmarkEnd w:id="24"/>
      <w:bookmarkEnd w:id="25"/>
    </w:p>
    <w:p w:rsidR="004C1F74" w:rsidRPr="004C1F74" w:rsidRDefault="004C1F74" w:rsidP="00CB4D18">
      <w:pPr>
        <w:ind w:left="2410"/>
        <w:jc w:val="both"/>
        <w:rPr>
          <w:rFonts w:cs="Calibri"/>
          <w:b/>
        </w:rPr>
      </w:pPr>
    </w:p>
    <w:p w:rsidR="00BA38EA" w:rsidRPr="004C1F74" w:rsidRDefault="00346F5C" w:rsidP="00AE5F19">
      <w:pPr>
        <w:pStyle w:val="Balk2"/>
        <w:numPr>
          <w:ilvl w:val="1"/>
          <w:numId w:val="10"/>
        </w:numPr>
        <w:rPr>
          <w:rFonts w:ascii="Calibri" w:hAnsi="Calibri" w:cs="Calibri"/>
          <w:b w:val="0"/>
          <w:sz w:val="22"/>
          <w:szCs w:val="22"/>
        </w:rPr>
      </w:pPr>
      <w:bookmarkStart w:id="26" w:name="_Toc342891478"/>
      <w:bookmarkStart w:id="27" w:name="_Toc356467989"/>
      <w:r w:rsidRPr="004C1F74">
        <w:rPr>
          <w:rFonts w:ascii="Calibri" w:hAnsi="Calibri" w:cs="Calibri"/>
          <w:b w:val="0"/>
          <w:sz w:val="22"/>
          <w:szCs w:val="22"/>
        </w:rPr>
        <w:t>Uygulamalı Eğitim Etkinlikleri (UE)</w:t>
      </w:r>
      <w:bookmarkEnd w:id="26"/>
      <w:bookmarkEnd w:id="27"/>
    </w:p>
    <w:p w:rsidR="00BA38EA" w:rsidRPr="004C1F74" w:rsidRDefault="00346F5C" w:rsidP="00AE5F19">
      <w:pPr>
        <w:pStyle w:val="Balk3"/>
        <w:numPr>
          <w:ilvl w:val="2"/>
          <w:numId w:val="10"/>
        </w:numPr>
        <w:rPr>
          <w:rFonts w:ascii="Calibri" w:hAnsi="Calibri" w:cs="Calibri"/>
          <w:sz w:val="22"/>
          <w:szCs w:val="22"/>
        </w:rPr>
      </w:pPr>
      <w:bookmarkStart w:id="28" w:name="_Toc356467990"/>
      <w:r w:rsidRPr="004C1F74">
        <w:rPr>
          <w:rFonts w:ascii="Calibri" w:hAnsi="Calibri" w:cs="Calibri"/>
          <w:sz w:val="22"/>
          <w:szCs w:val="22"/>
        </w:rPr>
        <w:t>Yatan hasta bakımı</w:t>
      </w:r>
      <w:bookmarkEnd w:id="28"/>
    </w:p>
    <w:p w:rsidR="00DB38CB" w:rsidRPr="004C1F74" w:rsidRDefault="00276666" w:rsidP="0066611B">
      <w:pPr>
        <w:pStyle w:val="ListeParagraf"/>
        <w:numPr>
          <w:ilvl w:val="3"/>
          <w:numId w:val="10"/>
        </w:numPr>
        <w:rPr>
          <w:rFonts w:cs="Calibri"/>
        </w:rPr>
      </w:pPr>
      <w:proofErr w:type="spellStart"/>
      <w:r w:rsidRPr="004C1F74">
        <w:rPr>
          <w:rFonts w:cs="Calibri"/>
        </w:rPr>
        <w:t>Vizit</w:t>
      </w:r>
      <w:proofErr w:type="spellEnd"/>
    </w:p>
    <w:p w:rsidR="00BA38EA" w:rsidRPr="004C1F74" w:rsidRDefault="00346F5C" w:rsidP="00CB4D18">
      <w:pPr>
        <w:ind w:left="3544"/>
        <w:jc w:val="both"/>
        <w:rPr>
          <w:rFonts w:cs="Calibri"/>
        </w:rPr>
      </w:pPr>
      <w:r w:rsidRPr="004C1F74">
        <w:rPr>
          <w:rFonts w:cs="Calibri"/>
          <w:bCs/>
        </w:rPr>
        <w:t xml:space="preserve">Farklı öğrenciler için farklı öğrenme ortamı oluşturan etkili bir eğitim yöntemidir. Hasta takibini yapan ve yapmayan öğrenciler </w:t>
      </w:r>
      <w:proofErr w:type="spellStart"/>
      <w:r w:rsidRPr="004C1F74">
        <w:rPr>
          <w:rFonts w:cs="Calibri"/>
          <w:bCs/>
        </w:rPr>
        <w:t>vizitten</w:t>
      </w:r>
      <w:proofErr w:type="spellEnd"/>
      <w:r w:rsidRPr="004C1F74">
        <w:rPr>
          <w:rFonts w:cs="Calibri"/>
          <w:bCs/>
        </w:rPr>
        <w:t xml:space="preserve"> farklı şekilde faydalanırlar. Hastayı takip eden öğrenci hasta takibi yaparak ve yaptıkları için geribildirim alarak öğrenir, diğer öğrenciler bu deneyimi izleyerek öğrenirler. </w:t>
      </w:r>
      <w:proofErr w:type="spellStart"/>
      <w:r w:rsidRPr="004C1F74">
        <w:rPr>
          <w:rFonts w:cs="Calibri"/>
          <w:bCs/>
        </w:rPr>
        <w:t>Vizit</w:t>
      </w:r>
      <w:proofErr w:type="spellEnd"/>
      <w:r w:rsidRPr="004C1F74">
        <w:rPr>
          <w:rFonts w:cs="Calibri"/>
          <w:bCs/>
        </w:rPr>
        <w:t xml:space="preserve"> klinikte görülen olguların hasta yanından çıktıktan sonra da tartışılması ve olgunun gerçek ortamda gözlemlenmesiyle öğrenmeyi sağlar.</w:t>
      </w:r>
      <w:r w:rsidRPr="004C1F74">
        <w:rPr>
          <w:rFonts w:cs="Calibri"/>
        </w:rPr>
        <w:t xml:space="preserve"> </w:t>
      </w:r>
    </w:p>
    <w:p w:rsidR="00DB38CB" w:rsidRPr="004C1F74" w:rsidRDefault="00276666" w:rsidP="0066611B">
      <w:pPr>
        <w:pStyle w:val="ListeParagraf"/>
        <w:numPr>
          <w:ilvl w:val="3"/>
          <w:numId w:val="10"/>
        </w:numPr>
        <w:rPr>
          <w:rFonts w:cs="Calibri"/>
        </w:rPr>
      </w:pPr>
      <w:proofErr w:type="spellStart"/>
      <w:r w:rsidRPr="004C1F74">
        <w:rPr>
          <w:rFonts w:cs="Calibri"/>
        </w:rPr>
        <w:t>Nöbet</w:t>
      </w:r>
      <w:proofErr w:type="spellEnd"/>
    </w:p>
    <w:p w:rsidR="00BA38EA" w:rsidRPr="004C1F74" w:rsidRDefault="00346F5C" w:rsidP="00CB4D18">
      <w:pPr>
        <w:ind w:left="3544"/>
        <w:jc w:val="both"/>
        <w:rPr>
          <w:rFonts w:cs="Calibri"/>
          <w:b/>
        </w:rPr>
      </w:pPr>
      <w:r w:rsidRPr="004C1F74">
        <w:rPr>
          <w:rFonts w:cs="Calibri"/>
          <w:bCs/>
        </w:rPr>
        <w:t xml:space="preserve">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w:t>
      </w:r>
      <w:proofErr w:type="gramStart"/>
      <w:r w:rsidRPr="004C1F74">
        <w:rPr>
          <w:rFonts w:cs="Calibri"/>
          <w:bCs/>
        </w:rPr>
        <w:t>motivasyonunu</w:t>
      </w:r>
      <w:proofErr w:type="gramEnd"/>
      <w:r w:rsidRPr="004C1F74">
        <w:rPr>
          <w:rFonts w:cs="Calibri"/>
          <w:bCs/>
        </w:rPr>
        <w:t xml:space="preserve"> arttırır. Nöbetlerde sık kullanılması gereken yetkinliklerin 1’inci kıdem yetkinlikleri arasında sınıflandırılmış olmaları bu açıdan önemlidir.</w:t>
      </w:r>
    </w:p>
    <w:p w:rsidR="00DB38CB" w:rsidRPr="004C1F74" w:rsidRDefault="00276666" w:rsidP="0066611B">
      <w:pPr>
        <w:pStyle w:val="ListeParagraf"/>
        <w:numPr>
          <w:ilvl w:val="3"/>
          <w:numId w:val="10"/>
        </w:numPr>
        <w:rPr>
          <w:rFonts w:cs="Calibri"/>
        </w:rPr>
      </w:pPr>
      <w:proofErr w:type="spellStart"/>
      <w:r w:rsidRPr="004C1F74">
        <w:rPr>
          <w:rFonts w:cs="Calibri"/>
        </w:rPr>
        <w:t>Girişim</w:t>
      </w:r>
      <w:proofErr w:type="spellEnd"/>
      <w:r w:rsidR="00346F5C" w:rsidRPr="004C1F74">
        <w:rPr>
          <w:rFonts w:cs="Calibri"/>
        </w:rPr>
        <w:t xml:space="preserve"> </w:t>
      </w:r>
    </w:p>
    <w:p w:rsidR="00BA38EA" w:rsidRPr="004C1F74" w:rsidRDefault="00346F5C" w:rsidP="00CB4D18">
      <w:pPr>
        <w:ind w:left="3544"/>
        <w:jc w:val="both"/>
        <w:rPr>
          <w:rFonts w:cs="Calibri"/>
          <w:bCs/>
        </w:rPr>
      </w:pPr>
      <w:r w:rsidRPr="004C1F74">
        <w:rPr>
          <w:rFonts w:cs="Calibri"/>
          <w:bCs/>
        </w:rPr>
        <w:t xml:space="preserve">Tanı ve tedaviye yönelik tüm girişimler, eğitici tarafından gösterildikten sonra belli bir kılavuz eşliğinde basamak </w:t>
      </w:r>
      <w:proofErr w:type="spellStart"/>
      <w:r w:rsidRPr="004C1F74">
        <w:rPr>
          <w:rFonts w:cs="Calibri"/>
          <w:bCs/>
        </w:rPr>
        <w:t>basamak</w:t>
      </w:r>
      <w:proofErr w:type="spellEnd"/>
      <w:r w:rsidRPr="004C1F74">
        <w:rPr>
          <w:rFonts w:cs="Calibri"/>
          <w:bCs/>
        </w:rPr>
        <w:t xml:space="preserve"> gözlem altında uygulama yoluyla öğretilir. Her </w:t>
      </w:r>
      <w:r w:rsidRPr="004C1F74">
        <w:rPr>
          <w:rFonts w:cs="Calibri"/>
          <w:bCs/>
        </w:rPr>
        <w:lastRenderedPageBreak/>
        <w:t>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rsidR="00DB38CB" w:rsidRPr="004C1F74" w:rsidRDefault="00276666" w:rsidP="0066611B">
      <w:pPr>
        <w:pStyle w:val="ListeParagraf"/>
        <w:numPr>
          <w:ilvl w:val="3"/>
          <w:numId w:val="10"/>
        </w:numPr>
        <w:rPr>
          <w:rFonts w:cs="Calibri"/>
        </w:rPr>
      </w:pPr>
      <w:proofErr w:type="spellStart"/>
      <w:r w:rsidRPr="004C1F74">
        <w:rPr>
          <w:rFonts w:cs="Calibri"/>
        </w:rPr>
        <w:t>Ameliyat</w:t>
      </w:r>
      <w:proofErr w:type="spellEnd"/>
    </w:p>
    <w:p w:rsidR="00BA38EA" w:rsidRPr="004C1F74" w:rsidRDefault="00346F5C" w:rsidP="00CB4D18">
      <w:pPr>
        <w:ind w:left="3544"/>
        <w:jc w:val="both"/>
        <w:rPr>
          <w:rFonts w:cs="Calibri"/>
          <w:bCs/>
        </w:rPr>
      </w:pPr>
      <w:r w:rsidRPr="004C1F74">
        <w:rPr>
          <w:rFonts w:cs="Calibri"/>
          <w:bCs/>
        </w:rPr>
        <w:t xml:space="preserve"> İçinde çok sayıda karar ve girişim barındıran müdahale süreçleridir. Her karar ve girişimin ayrı </w:t>
      </w:r>
      <w:proofErr w:type="spellStart"/>
      <w:r w:rsidRPr="004C1F74">
        <w:rPr>
          <w:rFonts w:cs="Calibri"/>
          <w:bCs/>
        </w:rPr>
        <w:t>ayrı</w:t>
      </w:r>
      <w:proofErr w:type="spellEnd"/>
      <w:r w:rsidRPr="004C1F74">
        <w:rPr>
          <w:rFonts w:cs="Calibri"/>
          <w:bCs/>
        </w:rPr>
        <w:t xml:space="preserve">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rsidR="00DB38CB" w:rsidRPr="004C1F74" w:rsidRDefault="00346F5C" w:rsidP="00B7386B">
      <w:pPr>
        <w:pStyle w:val="Balk3"/>
        <w:numPr>
          <w:ilvl w:val="2"/>
          <w:numId w:val="10"/>
        </w:numPr>
        <w:rPr>
          <w:rFonts w:ascii="Calibri" w:hAnsi="Calibri" w:cs="Calibri"/>
          <w:sz w:val="22"/>
          <w:szCs w:val="22"/>
        </w:rPr>
      </w:pPr>
      <w:bookmarkStart w:id="29" w:name="_Toc356467991"/>
      <w:r w:rsidRPr="004C1F74">
        <w:rPr>
          <w:rFonts w:ascii="Calibri" w:hAnsi="Calibri" w:cs="Calibri"/>
          <w:sz w:val="22"/>
          <w:szCs w:val="22"/>
        </w:rPr>
        <w:t>Ayaktan hasta bakımı</w:t>
      </w:r>
      <w:bookmarkEnd w:id="29"/>
    </w:p>
    <w:p w:rsidR="00346F5C" w:rsidRDefault="00346F5C" w:rsidP="00CB4D18">
      <w:pPr>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rsidR="004C1F74" w:rsidRDefault="004C1F74" w:rsidP="004C1F74">
      <w:pPr>
        <w:pStyle w:val="Balk3"/>
        <w:numPr>
          <w:ilvl w:val="2"/>
          <w:numId w:val="10"/>
        </w:numPr>
        <w:spacing w:before="0" w:after="0" w:line="360" w:lineRule="auto"/>
        <w:jc w:val="both"/>
        <w:rPr>
          <w:rFonts w:ascii="Calibri" w:hAnsi="Calibri" w:cs="Calibri"/>
          <w:sz w:val="22"/>
          <w:szCs w:val="22"/>
        </w:rPr>
      </w:pPr>
      <w:bookmarkStart w:id="30" w:name="_Toc350961907"/>
      <w:bookmarkStart w:id="31" w:name="_Toc356467992"/>
      <w:r w:rsidRPr="00A932EA">
        <w:rPr>
          <w:rFonts w:ascii="Calibri" w:hAnsi="Calibri" w:cs="Calibri"/>
          <w:sz w:val="22"/>
          <w:szCs w:val="22"/>
        </w:rPr>
        <w:t>Diğer</w:t>
      </w:r>
      <w:bookmarkEnd w:id="30"/>
      <w:bookmarkEnd w:id="31"/>
    </w:p>
    <w:p w:rsidR="004C1F74" w:rsidRPr="004C1F74" w:rsidRDefault="004C1F74" w:rsidP="00CB4D18">
      <w:pPr>
        <w:ind w:left="3544"/>
        <w:jc w:val="both"/>
        <w:rPr>
          <w:rFonts w:cs="Calibri"/>
          <w:bCs/>
        </w:rPr>
      </w:pPr>
    </w:p>
    <w:p w:rsidR="00965FE0" w:rsidRPr="004C1F74" w:rsidRDefault="00346F5C" w:rsidP="00B7386B">
      <w:pPr>
        <w:pStyle w:val="Balk2"/>
        <w:numPr>
          <w:ilvl w:val="1"/>
          <w:numId w:val="10"/>
        </w:numPr>
        <w:rPr>
          <w:rFonts w:ascii="Calibri" w:hAnsi="Calibri" w:cs="Calibri"/>
          <w:b w:val="0"/>
          <w:sz w:val="22"/>
          <w:szCs w:val="22"/>
        </w:rPr>
      </w:pPr>
      <w:bookmarkStart w:id="32" w:name="_Toc342891479"/>
      <w:bookmarkStart w:id="33" w:name="_Toc356467993"/>
      <w:r w:rsidRPr="004C1F74">
        <w:rPr>
          <w:rFonts w:ascii="Calibri" w:hAnsi="Calibri" w:cs="Calibri"/>
          <w:b w:val="0"/>
          <w:sz w:val="22"/>
          <w:szCs w:val="22"/>
        </w:rPr>
        <w:t>Bağımsız ve Keşfederek Öğrenme Etkinlikleri (BE)</w:t>
      </w:r>
      <w:bookmarkEnd w:id="32"/>
      <w:bookmarkEnd w:id="33"/>
    </w:p>
    <w:p w:rsidR="00DB38CB" w:rsidRPr="004C1F74" w:rsidRDefault="00346F5C" w:rsidP="00B7386B">
      <w:pPr>
        <w:pStyle w:val="Balk3"/>
        <w:numPr>
          <w:ilvl w:val="2"/>
          <w:numId w:val="10"/>
        </w:numPr>
        <w:rPr>
          <w:rFonts w:ascii="Calibri" w:hAnsi="Calibri" w:cs="Calibri"/>
          <w:sz w:val="22"/>
          <w:szCs w:val="22"/>
        </w:rPr>
      </w:pPr>
      <w:r w:rsidRPr="004C1F74">
        <w:rPr>
          <w:rFonts w:ascii="Calibri" w:hAnsi="Calibri" w:cs="Calibri"/>
          <w:sz w:val="22"/>
          <w:szCs w:val="22"/>
        </w:rPr>
        <w:t xml:space="preserve"> </w:t>
      </w:r>
      <w:bookmarkStart w:id="34" w:name="_Toc356467994"/>
      <w:r w:rsidRPr="004C1F74">
        <w:rPr>
          <w:rFonts w:ascii="Calibri" w:hAnsi="Calibri" w:cs="Calibri"/>
          <w:sz w:val="22"/>
          <w:szCs w:val="22"/>
        </w:rPr>
        <w:t>Yatan hasta takibi</w:t>
      </w:r>
      <w:bookmarkEnd w:id="34"/>
    </w:p>
    <w:p w:rsidR="00965FE0" w:rsidRPr="004C1F74" w:rsidRDefault="00346F5C" w:rsidP="00CB4D18">
      <w:pPr>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rsidR="00DB38CB" w:rsidRPr="004C1F74" w:rsidRDefault="00346F5C" w:rsidP="00B7386B">
      <w:pPr>
        <w:pStyle w:val="Balk3"/>
        <w:numPr>
          <w:ilvl w:val="2"/>
          <w:numId w:val="10"/>
        </w:numPr>
        <w:rPr>
          <w:rFonts w:ascii="Calibri" w:hAnsi="Calibri" w:cs="Calibri"/>
          <w:sz w:val="22"/>
          <w:szCs w:val="22"/>
        </w:rPr>
      </w:pPr>
      <w:bookmarkStart w:id="35" w:name="_Toc356467995"/>
      <w:r w:rsidRPr="004C1F74">
        <w:rPr>
          <w:rFonts w:ascii="Calibri" w:hAnsi="Calibri" w:cs="Calibri"/>
          <w:sz w:val="22"/>
          <w:szCs w:val="22"/>
        </w:rPr>
        <w:t>Ayaktan hasta/materyal takibi</w:t>
      </w:r>
      <w:bookmarkEnd w:id="35"/>
    </w:p>
    <w:p w:rsidR="00965FE0" w:rsidRPr="004C1F74" w:rsidRDefault="00346F5C" w:rsidP="00CB4D18">
      <w:pPr>
        <w:ind w:left="2552"/>
        <w:jc w:val="both"/>
        <w:rPr>
          <w:rFonts w:cs="Calibri"/>
          <w:bCs/>
        </w:rPr>
      </w:pPr>
      <w:r w:rsidRPr="004C1F74">
        <w:rPr>
          <w:rFonts w:cs="Calibri"/>
          <w:bCs/>
        </w:rPr>
        <w:t xml:space="preserve">Ayaktan başvuran acil veya acil olmayan bir olgu hakkında gereken yetkinlik düzeyine erişmemiş bir öğrencinin gözetim ve </w:t>
      </w:r>
      <w:proofErr w:type="gramStart"/>
      <w:r w:rsidRPr="004C1F74">
        <w:rPr>
          <w:rFonts w:cs="Calibri"/>
          <w:bCs/>
        </w:rPr>
        <w:t>denetim  gözlem</w:t>
      </w:r>
      <w:proofErr w:type="gramEnd"/>
      <w:r w:rsidRPr="004C1F74">
        <w:rPr>
          <w:rFonts w:cs="Calibri"/>
          <w:bCs/>
        </w:rPr>
        <w:t xml:space="preserve"> altında, eğitici eşliğinde ve gereken yetkinlik düzeyine ulaşmış bir öğrencinin yüksek gözlem altında yaptığı çalışmalar sırasında eksikliğini fark ettiği konularda öğrenme gereksinimini belirleyerek bunu herhangi </w:t>
      </w:r>
      <w:r w:rsidRPr="004C1F74">
        <w:rPr>
          <w:rFonts w:cs="Calibri"/>
          <w:bCs/>
        </w:rPr>
        <w:lastRenderedPageBreak/>
        <w:t>bir eğitim kaynağından tamamlaması sürecidir. Bu eğitim kaynaklarının doğru ve güvenilir olmasından eğitici sorumludur.</w:t>
      </w:r>
    </w:p>
    <w:p w:rsidR="00DB38CB" w:rsidRPr="004C1F74" w:rsidRDefault="00346F5C" w:rsidP="00B7386B">
      <w:pPr>
        <w:pStyle w:val="Balk3"/>
        <w:numPr>
          <w:ilvl w:val="2"/>
          <w:numId w:val="10"/>
        </w:numPr>
        <w:rPr>
          <w:rFonts w:ascii="Calibri" w:hAnsi="Calibri" w:cs="Calibri"/>
          <w:sz w:val="22"/>
          <w:szCs w:val="22"/>
        </w:rPr>
      </w:pPr>
      <w:bookmarkStart w:id="36" w:name="_Toc356467996"/>
      <w:r w:rsidRPr="004C1F74">
        <w:rPr>
          <w:rFonts w:ascii="Calibri" w:hAnsi="Calibri" w:cs="Calibri"/>
          <w:sz w:val="22"/>
          <w:szCs w:val="22"/>
        </w:rPr>
        <w:t>Akran öğrenmesi</w:t>
      </w:r>
      <w:bookmarkEnd w:id="36"/>
    </w:p>
    <w:p w:rsidR="00965FE0" w:rsidRPr="004C1F74" w:rsidRDefault="00346F5C" w:rsidP="00CB4D18">
      <w:pPr>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rsidR="00DB38CB" w:rsidRPr="004C1F74" w:rsidRDefault="00346F5C" w:rsidP="00B7386B">
      <w:pPr>
        <w:pStyle w:val="Balk3"/>
        <w:numPr>
          <w:ilvl w:val="2"/>
          <w:numId w:val="10"/>
        </w:numPr>
        <w:rPr>
          <w:rFonts w:ascii="Calibri" w:hAnsi="Calibri" w:cs="Calibri"/>
          <w:sz w:val="22"/>
          <w:szCs w:val="22"/>
        </w:rPr>
      </w:pPr>
      <w:bookmarkStart w:id="37" w:name="_Toc356467997"/>
      <w:r w:rsidRPr="004C1F74">
        <w:rPr>
          <w:rFonts w:ascii="Calibri" w:hAnsi="Calibri" w:cs="Calibri"/>
          <w:sz w:val="22"/>
          <w:szCs w:val="22"/>
        </w:rPr>
        <w:t>Literatür okuma</w:t>
      </w:r>
      <w:bookmarkEnd w:id="37"/>
    </w:p>
    <w:p w:rsidR="00965FE0" w:rsidRPr="004C1F74" w:rsidRDefault="00346F5C" w:rsidP="00CB4D18">
      <w:pPr>
        <w:ind w:left="2552"/>
        <w:jc w:val="both"/>
        <w:rPr>
          <w:rFonts w:cs="Calibri"/>
          <w:b/>
        </w:rPr>
      </w:pPr>
      <w:r w:rsidRPr="004C1F74">
        <w:rPr>
          <w:rFonts w:cs="Calibri"/>
          <w:bCs/>
        </w:rPr>
        <w:t xml:space="preserve">Öğrencinin öğrenme gereksinimi olan konularda </w:t>
      </w:r>
      <w:proofErr w:type="gramStart"/>
      <w:r w:rsidRPr="004C1F74">
        <w:rPr>
          <w:rFonts w:cs="Calibri"/>
          <w:bCs/>
        </w:rPr>
        <w:t>literatür</w:t>
      </w:r>
      <w:proofErr w:type="gramEnd"/>
      <w:r w:rsidRPr="004C1F74">
        <w:rPr>
          <w:rFonts w:cs="Calibri"/>
          <w:bCs/>
        </w:rPr>
        <w:t xml:space="preserve"> okuması ve klinik uygulama ile ilişkilendirmesi sürecidir. </w:t>
      </w:r>
    </w:p>
    <w:p w:rsidR="00DB38CB" w:rsidRPr="004C1F74" w:rsidRDefault="00346F5C" w:rsidP="00B7386B">
      <w:pPr>
        <w:pStyle w:val="Balk3"/>
        <w:numPr>
          <w:ilvl w:val="2"/>
          <w:numId w:val="10"/>
        </w:numPr>
        <w:rPr>
          <w:rFonts w:ascii="Calibri" w:hAnsi="Calibri" w:cs="Calibri"/>
          <w:sz w:val="22"/>
          <w:szCs w:val="22"/>
        </w:rPr>
      </w:pPr>
      <w:bookmarkStart w:id="38" w:name="_Toc356467998"/>
      <w:r w:rsidRPr="004C1F74">
        <w:rPr>
          <w:rFonts w:ascii="Calibri" w:hAnsi="Calibri" w:cs="Calibri"/>
          <w:sz w:val="22"/>
          <w:szCs w:val="22"/>
        </w:rPr>
        <w:t>Araştırma</w:t>
      </w:r>
      <w:bookmarkEnd w:id="38"/>
    </w:p>
    <w:p w:rsidR="00965FE0" w:rsidRPr="004C1F74" w:rsidRDefault="00346F5C" w:rsidP="00CB4D18">
      <w:pPr>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rsidR="00DB38CB" w:rsidRPr="004C1F74" w:rsidRDefault="00346F5C" w:rsidP="00B7386B">
      <w:pPr>
        <w:pStyle w:val="Balk3"/>
        <w:numPr>
          <w:ilvl w:val="2"/>
          <w:numId w:val="10"/>
        </w:numPr>
        <w:rPr>
          <w:rFonts w:ascii="Calibri" w:hAnsi="Calibri" w:cs="Calibri"/>
          <w:sz w:val="22"/>
          <w:szCs w:val="22"/>
        </w:rPr>
      </w:pPr>
      <w:bookmarkStart w:id="39" w:name="_Toc356467999"/>
      <w:r w:rsidRPr="004C1F74">
        <w:rPr>
          <w:rFonts w:ascii="Calibri" w:hAnsi="Calibri" w:cs="Calibri"/>
          <w:sz w:val="22"/>
          <w:szCs w:val="22"/>
        </w:rPr>
        <w:t>Öğretme</w:t>
      </w:r>
      <w:bookmarkEnd w:id="39"/>
    </w:p>
    <w:p w:rsidR="00346F5C" w:rsidRDefault="00346F5C" w:rsidP="00BC02E9">
      <w:pPr>
        <w:spacing w:after="0" w:line="36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rsidR="004C1F74" w:rsidRDefault="004C1F74" w:rsidP="00BC02E9">
      <w:pPr>
        <w:spacing w:after="0" w:line="360" w:lineRule="auto"/>
        <w:ind w:left="2552"/>
        <w:jc w:val="both"/>
        <w:rPr>
          <w:rFonts w:cs="Calibri"/>
          <w:bCs/>
        </w:rPr>
      </w:pPr>
    </w:p>
    <w:p w:rsidR="004C1F74" w:rsidRPr="00A932EA" w:rsidRDefault="004C1F74" w:rsidP="004C1F74">
      <w:pPr>
        <w:pStyle w:val="Balk3"/>
        <w:numPr>
          <w:ilvl w:val="2"/>
          <w:numId w:val="10"/>
        </w:numPr>
        <w:spacing w:before="0" w:after="0" w:line="360" w:lineRule="auto"/>
        <w:jc w:val="both"/>
        <w:rPr>
          <w:rFonts w:ascii="Calibri" w:hAnsi="Calibri" w:cs="Calibri"/>
          <w:sz w:val="22"/>
          <w:szCs w:val="22"/>
        </w:rPr>
      </w:pPr>
      <w:bookmarkStart w:id="40" w:name="_Toc350961915"/>
      <w:bookmarkStart w:id="41" w:name="_Toc356468000"/>
      <w:r w:rsidRPr="00A932EA">
        <w:rPr>
          <w:rFonts w:ascii="Calibri" w:hAnsi="Calibri" w:cs="Calibri"/>
          <w:sz w:val="22"/>
          <w:szCs w:val="22"/>
        </w:rPr>
        <w:t>Diğer</w:t>
      </w:r>
      <w:bookmarkEnd w:id="40"/>
      <w:bookmarkEnd w:id="41"/>
    </w:p>
    <w:p w:rsidR="004C1F74" w:rsidRPr="004C1F74" w:rsidRDefault="004C1F74" w:rsidP="00BC02E9">
      <w:pPr>
        <w:spacing w:after="0" w:line="360" w:lineRule="auto"/>
        <w:ind w:left="2552"/>
        <w:jc w:val="both"/>
        <w:rPr>
          <w:rFonts w:cs="Calibri"/>
          <w:bCs/>
        </w:rPr>
      </w:pPr>
    </w:p>
    <w:p w:rsidR="006524C8" w:rsidRPr="004C1F74" w:rsidRDefault="006524C8" w:rsidP="00BC02E9">
      <w:pPr>
        <w:spacing w:after="0" w:line="360" w:lineRule="auto"/>
        <w:ind w:left="2552"/>
        <w:jc w:val="both"/>
        <w:rPr>
          <w:rFonts w:cs="Calibri"/>
          <w:bCs/>
        </w:rPr>
      </w:pPr>
    </w:p>
    <w:p w:rsidR="009014DB" w:rsidRPr="00AC11E3" w:rsidRDefault="009A295F" w:rsidP="00AC11E3">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2" w:name="_Toc356468001"/>
      <w:r w:rsidRPr="004C1F74">
        <w:rPr>
          <w:rFonts w:cs="Calibri"/>
          <w:b/>
          <w:color w:val="FFFFFF"/>
        </w:rPr>
        <w:t>EĞİTİM KAYNAKLARI</w:t>
      </w:r>
      <w:bookmarkEnd w:id="42"/>
    </w:p>
    <w:p w:rsidR="005D63C6" w:rsidRPr="00FA7F17" w:rsidRDefault="00D22E1D" w:rsidP="00FA7F17">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rsidR="005D63C6" w:rsidRDefault="00FA7F17" w:rsidP="00FA7F17">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Eğitici standartları, 663 sayılı KHK Ve 2547 sayılı yüksek öğrenim kanununda belirlenmiş şekliyle uygulanmaktadır.</w:t>
      </w:r>
    </w:p>
    <w:p w:rsidR="00971C1C" w:rsidRPr="00FA7F17" w:rsidRDefault="00971C1C" w:rsidP="00FA7F17">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 xml:space="preserve">Eğitici başına </w:t>
      </w:r>
      <w:r w:rsidR="00426FC5">
        <w:rPr>
          <w:color w:val="auto"/>
          <w:sz w:val="22"/>
          <w:szCs w:val="22"/>
          <w:lang w:eastAsia="en-US"/>
        </w:rPr>
        <w:t>üç</w:t>
      </w:r>
      <w:r>
        <w:rPr>
          <w:color w:val="auto"/>
          <w:sz w:val="22"/>
          <w:szCs w:val="22"/>
          <w:lang w:eastAsia="en-US"/>
        </w:rPr>
        <w:t xml:space="preserve"> (</w:t>
      </w:r>
      <w:r w:rsidR="00426FC5">
        <w:rPr>
          <w:color w:val="auto"/>
          <w:sz w:val="22"/>
          <w:szCs w:val="22"/>
          <w:lang w:eastAsia="en-US"/>
        </w:rPr>
        <w:t>3</w:t>
      </w:r>
      <w:r>
        <w:rPr>
          <w:color w:val="auto"/>
          <w:sz w:val="22"/>
          <w:szCs w:val="22"/>
          <w:lang w:eastAsia="en-US"/>
        </w:rPr>
        <w:t>) uzmanlık öğrencisi</w:t>
      </w:r>
      <w:r w:rsidR="00AC11E3">
        <w:rPr>
          <w:color w:val="auto"/>
          <w:sz w:val="22"/>
          <w:szCs w:val="22"/>
          <w:lang w:eastAsia="en-US"/>
        </w:rPr>
        <w:t>nin aşılmaması</w:t>
      </w:r>
      <w:r>
        <w:rPr>
          <w:color w:val="auto"/>
          <w:sz w:val="22"/>
          <w:szCs w:val="22"/>
          <w:lang w:eastAsia="en-US"/>
        </w:rPr>
        <w:t xml:space="preserve"> önerilir.</w:t>
      </w:r>
    </w:p>
    <w:p w:rsidR="005D63C6" w:rsidRPr="004C1F74" w:rsidRDefault="005D63C6" w:rsidP="004A38D3">
      <w:pPr>
        <w:pStyle w:val="ColorfulList-Accent11"/>
        <w:spacing w:line="360" w:lineRule="auto"/>
        <w:ind w:left="0"/>
        <w:jc w:val="both"/>
        <w:rPr>
          <w:rFonts w:cs="Calibri"/>
        </w:rPr>
      </w:pPr>
    </w:p>
    <w:p w:rsidR="00D22E1D" w:rsidRPr="004C1F74" w:rsidRDefault="0044486C"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Mekân</w:t>
      </w:r>
      <w:r w:rsidR="00D22E1D" w:rsidRPr="004C1F74">
        <w:rPr>
          <w:rFonts w:cs="Calibri"/>
          <w:b/>
        </w:rPr>
        <w:t xml:space="preserve"> </w:t>
      </w:r>
      <w:r w:rsidR="00CA1882" w:rsidRPr="004C1F74">
        <w:rPr>
          <w:rFonts w:cs="Calibri"/>
          <w:b/>
        </w:rPr>
        <w:t>Standar</w:t>
      </w:r>
      <w:r w:rsidR="005227F8" w:rsidRPr="004C1F74">
        <w:rPr>
          <w:rFonts w:cs="Calibri"/>
          <w:b/>
        </w:rPr>
        <w:t>t</w:t>
      </w:r>
      <w:r w:rsidR="00CA1882" w:rsidRPr="004C1F74">
        <w:rPr>
          <w:rFonts w:cs="Calibri"/>
          <w:b/>
        </w:rPr>
        <w:t>ları</w:t>
      </w:r>
    </w:p>
    <w:p w:rsidR="00FA7F17" w:rsidRPr="00F30748" w:rsidRDefault="00FA7F17" w:rsidP="00FA7F17">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F30748">
        <w:rPr>
          <w:color w:val="auto"/>
          <w:sz w:val="22"/>
          <w:szCs w:val="22"/>
          <w:lang w:eastAsia="en-US"/>
        </w:rPr>
        <w:t>1 (Bir) adet toplantı salonu</w:t>
      </w:r>
      <w:r>
        <w:rPr>
          <w:color w:val="auto"/>
          <w:sz w:val="22"/>
          <w:szCs w:val="22"/>
          <w:lang w:eastAsia="en-US"/>
        </w:rPr>
        <w:t>,</w:t>
      </w:r>
    </w:p>
    <w:p w:rsidR="005D63C6" w:rsidRPr="00FA7F17" w:rsidRDefault="00FA7F17" w:rsidP="00FA7F17">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F30748">
        <w:rPr>
          <w:color w:val="auto"/>
          <w:sz w:val="22"/>
          <w:szCs w:val="22"/>
          <w:lang w:eastAsia="en-US"/>
        </w:rPr>
        <w:t xml:space="preserve">Radyolojik görüntüleme yöntemlerinin ve araçlarının kullanılabilmesi için </w:t>
      </w:r>
      <w:r w:rsidR="0044486C" w:rsidRPr="00F30748">
        <w:rPr>
          <w:color w:val="auto"/>
          <w:sz w:val="22"/>
          <w:szCs w:val="22"/>
          <w:lang w:eastAsia="en-US"/>
        </w:rPr>
        <w:t xml:space="preserve">üniversite, </w:t>
      </w:r>
      <w:r w:rsidR="004F71E3">
        <w:rPr>
          <w:color w:val="auto"/>
          <w:sz w:val="22"/>
          <w:szCs w:val="22"/>
          <w:lang w:eastAsia="en-US"/>
        </w:rPr>
        <w:t xml:space="preserve">eğitim ve araştırma </w:t>
      </w:r>
      <w:r w:rsidR="00582D99">
        <w:rPr>
          <w:color w:val="auto"/>
          <w:sz w:val="22"/>
          <w:szCs w:val="22"/>
          <w:lang w:eastAsia="en-US"/>
        </w:rPr>
        <w:t xml:space="preserve">hastaneleri </w:t>
      </w:r>
      <w:r w:rsidR="00582D99" w:rsidRPr="00F30748">
        <w:rPr>
          <w:color w:val="auto"/>
          <w:sz w:val="22"/>
          <w:szCs w:val="22"/>
          <w:lang w:eastAsia="en-US"/>
        </w:rPr>
        <w:t>ve</w:t>
      </w:r>
      <w:r w:rsidRPr="00F30748">
        <w:rPr>
          <w:color w:val="auto"/>
          <w:sz w:val="22"/>
          <w:szCs w:val="22"/>
          <w:lang w:eastAsia="en-US"/>
        </w:rPr>
        <w:t xml:space="preserve"> ilgili sağlık kurumlarında yeterli alan ve donanıma sahip </w:t>
      </w:r>
      <w:r w:rsidR="0044486C" w:rsidRPr="00F30748">
        <w:rPr>
          <w:color w:val="auto"/>
          <w:sz w:val="22"/>
          <w:szCs w:val="22"/>
          <w:lang w:eastAsia="en-US"/>
        </w:rPr>
        <w:t>mekânların</w:t>
      </w:r>
      <w:r w:rsidRPr="00F30748">
        <w:rPr>
          <w:color w:val="auto"/>
          <w:sz w:val="22"/>
          <w:szCs w:val="22"/>
          <w:lang w:eastAsia="en-US"/>
        </w:rPr>
        <w:t xml:space="preserve"> olması.</w:t>
      </w:r>
    </w:p>
    <w:p w:rsidR="009D0596" w:rsidRDefault="009D0596" w:rsidP="00FA65E0">
      <w:pPr>
        <w:pStyle w:val="ColorfulList-Accent11"/>
        <w:spacing w:line="360" w:lineRule="auto"/>
        <w:ind w:left="0"/>
        <w:jc w:val="both"/>
        <w:rPr>
          <w:rFonts w:cs="Calibri"/>
        </w:rPr>
      </w:pPr>
    </w:p>
    <w:p w:rsidR="0044544D" w:rsidRPr="004C1F74" w:rsidRDefault="0044544D" w:rsidP="00FA65E0">
      <w:pPr>
        <w:pStyle w:val="ColorfulList-Accent11"/>
        <w:spacing w:line="360" w:lineRule="auto"/>
        <w:ind w:left="0"/>
        <w:jc w:val="both"/>
        <w:rPr>
          <w:rFonts w:cs="Calibri"/>
        </w:rPr>
      </w:pPr>
    </w:p>
    <w:p w:rsidR="00FA65E0" w:rsidRPr="004C1F74" w:rsidRDefault="00FA65E0"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lastRenderedPageBreak/>
        <w:t>Donanım</w:t>
      </w:r>
      <w:r w:rsidR="00BA300B" w:rsidRPr="004C1F74">
        <w:rPr>
          <w:rFonts w:cs="Calibri"/>
          <w:b/>
        </w:rPr>
        <w:t xml:space="preserve"> Standartları </w:t>
      </w:r>
    </w:p>
    <w:p w:rsidR="00FA7F17" w:rsidRPr="00440C9E" w:rsidRDefault="00FA7F17" w:rsidP="00FA7F17">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440C9E">
        <w:rPr>
          <w:color w:val="auto"/>
          <w:sz w:val="22"/>
          <w:szCs w:val="22"/>
          <w:lang w:eastAsia="en-US"/>
        </w:rPr>
        <w:t xml:space="preserve">En az 1 </w:t>
      </w:r>
      <w:r w:rsidR="005D643F" w:rsidRPr="00440C9E">
        <w:rPr>
          <w:color w:val="auto"/>
          <w:sz w:val="22"/>
          <w:szCs w:val="22"/>
          <w:lang w:eastAsia="en-US"/>
        </w:rPr>
        <w:t>(</w:t>
      </w:r>
      <w:r w:rsidR="005D643F">
        <w:rPr>
          <w:color w:val="auto"/>
          <w:sz w:val="22"/>
          <w:szCs w:val="22"/>
          <w:lang w:eastAsia="en-US"/>
        </w:rPr>
        <w:t>b</w:t>
      </w:r>
      <w:r w:rsidR="005D643F" w:rsidRPr="00440C9E">
        <w:rPr>
          <w:color w:val="auto"/>
          <w:sz w:val="22"/>
          <w:szCs w:val="22"/>
          <w:lang w:eastAsia="en-US"/>
        </w:rPr>
        <w:t xml:space="preserve">ir) </w:t>
      </w:r>
      <w:r w:rsidR="00582D99">
        <w:rPr>
          <w:color w:val="auto"/>
          <w:sz w:val="22"/>
          <w:szCs w:val="22"/>
          <w:lang w:eastAsia="en-US"/>
        </w:rPr>
        <w:t>a</w:t>
      </w:r>
      <w:r w:rsidRPr="00440C9E">
        <w:rPr>
          <w:color w:val="auto"/>
          <w:sz w:val="22"/>
          <w:szCs w:val="22"/>
          <w:lang w:eastAsia="en-US"/>
        </w:rPr>
        <w:t xml:space="preserve">det </w:t>
      </w:r>
      <w:r w:rsidR="00582D99">
        <w:rPr>
          <w:color w:val="auto"/>
          <w:sz w:val="22"/>
          <w:szCs w:val="22"/>
          <w:lang w:eastAsia="en-US"/>
        </w:rPr>
        <w:t>m</w:t>
      </w:r>
      <w:r w:rsidRPr="00440C9E">
        <w:rPr>
          <w:color w:val="auto"/>
          <w:sz w:val="22"/>
          <w:szCs w:val="22"/>
          <w:lang w:eastAsia="en-US"/>
        </w:rPr>
        <w:t xml:space="preserve">anyetik </w:t>
      </w:r>
      <w:proofErr w:type="gramStart"/>
      <w:r w:rsidRPr="00440C9E">
        <w:rPr>
          <w:color w:val="auto"/>
          <w:sz w:val="22"/>
          <w:szCs w:val="22"/>
          <w:lang w:eastAsia="en-US"/>
        </w:rPr>
        <w:t>rezonans</w:t>
      </w:r>
      <w:proofErr w:type="gramEnd"/>
      <w:r w:rsidRPr="00440C9E">
        <w:rPr>
          <w:color w:val="auto"/>
          <w:sz w:val="22"/>
          <w:szCs w:val="22"/>
          <w:lang w:eastAsia="en-US"/>
        </w:rPr>
        <w:t xml:space="preserve"> görüntüleme cihazı ( </w:t>
      </w:r>
      <w:r w:rsidR="005D643F">
        <w:rPr>
          <w:color w:val="auto"/>
          <w:sz w:val="22"/>
          <w:szCs w:val="22"/>
          <w:lang w:eastAsia="en-US"/>
        </w:rPr>
        <w:t>e</w:t>
      </w:r>
      <w:r w:rsidRPr="00440C9E">
        <w:rPr>
          <w:color w:val="auto"/>
          <w:sz w:val="22"/>
          <w:szCs w:val="22"/>
          <w:lang w:eastAsia="en-US"/>
        </w:rPr>
        <w:t>n az</w:t>
      </w:r>
      <w:r w:rsidR="003B44B8">
        <w:rPr>
          <w:color w:val="auto"/>
          <w:sz w:val="22"/>
          <w:szCs w:val="22"/>
          <w:lang w:eastAsia="en-US"/>
        </w:rPr>
        <w:t xml:space="preserve"> </w:t>
      </w:r>
      <w:r w:rsidRPr="00440C9E">
        <w:rPr>
          <w:color w:val="auto"/>
          <w:sz w:val="22"/>
          <w:szCs w:val="22"/>
          <w:lang w:eastAsia="en-US"/>
        </w:rPr>
        <w:t>1.5 T gücünde)</w:t>
      </w:r>
    </w:p>
    <w:p w:rsidR="00FA7F17" w:rsidRDefault="0044486C" w:rsidP="00FA7F17">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440C9E">
        <w:rPr>
          <w:color w:val="auto"/>
          <w:sz w:val="22"/>
          <w:szCs w:val="22"/>
          <w:lang w:eastAsia="en-US"/>
        </w:rPr>
        <w:t>En az 1</w:t>
      </w:r>
      <w:r w:rsidR="00FA7F17" w:rsidRPr="00440C9E">
        <w:rPr>
          <w:color w:val="auto"/>
          <w:sz w:val="22"/>
          <w:szCs w:val="22"/>
          <w:lang w:eastAsia="en-US"/>
        </w:rPr>
        <w:t xml:space="preserve"> (</w:t>
      </w:r>
      <w:r w:rsidR="00582D99">
        <w:rPr>
          <w:color w:val="auto"/>
          <w:sz w:val="22"/>
          <w:szCs w:val="22"/>
          <w:lang w:eastAsia="en-US"/>
        </w:rPr>
        <w:t>b</w:t>
      </w:r>
      <w:r w:rsidR="00FA7F17" w:rsidRPr="00440C9E">
        <w:rPr>
          <w:color w:val="auto"/>
          <w:sz w:val="22"/>
          <w:szCs w:val="22"/>
          <w:lang w:eastAsia="en-US"/>
        </w:rPr>
        <w:t xml:space="preserve">ir) </w:t>
      </w:r>
      <w:r w:rsidR="00582D99">
        <w:rPr>
          <w:color w:val="auto"/>
          <w:sz w:val="22"/>
          <w:szCs w:val="22"/>
          <w:lang w:eastAsia="en-US"/>
        </w:rPr>
        <w:t>a</w:t>
      </w:r>
      <w:r w:rsidR="00FA7F17" w:rsidRPr="00440C9E">
        <w:rPr>
          <w:color w:val="auto"/>
          <w:sz w:val="22"/>
          <w:szCs w:val="22"/>
          <w:lang w:eastAsia="en-US"/>
        </w:rPr>
        <w:t xml:space="preserve">det çok kesitli bilgisayarlı </w:t>
      </w:r>
      <w:proofErr w:type="gramStart"/>
      <w:r w:rsidR="00FA7F17" w:rsidRPr="00440C9E">
        <w:rPr>
          <w:color w:val="auto"/>
          <w:sz w:val="22"/>
          <w:szCs w:val="22"/>
          <w:lang w:eastAsia="en-US"/>
        </w:rPr>
        <w:t>tomografi</w:t>
      </w:r>
      <w:proofErr w:type="gramEnd"/>
      <w:r w:rsidR="00FA7F17" w:rsidRPr="00440C9E">
        <w:rPr>
          <w:color w:val="auto"/>
          <w:sz w:val="22"/>
          <w:szCs w:val="22"/>
          <w:lang w:eastAsia="en-US"/>
        </w:rPr>
        <w:t xml:space="preserve"> cihazı</w:t>
      </w:r>
    </w:p>
    <w:p w:rsidR="00FA7F17" w:rsidRPr="00440C9E" w:rsidRDefault="00FA7F17" w:rsidP="00FA7F17">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440C9E">
        <w:rPr>
          <w:color w:val="auto"/>
          <w:sz w:val="22"/>
          <w:szCs w:val="22"/>
          <w:lang w:eastAsia="en-US"/>
        </w:rPr>
        <w:t xml:space="preserve">En az 2 (iki) adet </w:t>
      </w:r>
      <w:r w:rsidR="00582D99">
        <w:rPr>
          <w:color w:val="auto"/>
          <w:sz w:val="22"/>
          <w:szCs w:val="22"/>
          <w:lang w:eastAsia="en-US"/>
        </w:rPr>
        <w:t>u</w:t>
      </w:r>
      <w:r w:rsidRPr="00440C9E">
        <w:rPr>
          <w:color w:val="auto"/>
          <w:sz w:val="22"/>
          <w:szCs w:val="22"/>
          <w:lang w:eastAsia="en-US"/>
        </w:rPr>
        <w:t xml:space="preserve">ltrasonografi- </w:t>
      </w:r>
      <w:proofErr w:type="spellStart"/>
      <w:r w:rsidR="00582D99">
        <w:rPr>
          <w:color w:val="auto"/>
          <w:sz w:val="22"/>
          <w:szCs w:val="22"/>
          <w:lang w:eastAsia="en-US"/>
        </w:rPr>
        <w:t>D</w:t>
      </w:r>
      <w:r w:rsidRPr="00440C9E">
        <w:rPr>
          <w:color w:val="auto"/>
          <w:sz w:val="22"/>
          <w:szCs w:val="22"/>
          <w:lang w:eastAsia="en-US"/>
        </w:rPr>
        <w:t>oppler</w:t>
      </w:r>
      <w:proofErr w:type="spellEnd"/>
      <w:r w:rsidRPr="00440C9E">
        <w:rPr>
          <w:color w:val="auto"/>
          <w:sz w:val="22"/>
          <w:szCs w:val="22"/>
          <w:lang w:eastAsia="en-US"/>
        </w:rPr>
        <w:t xml:space="preserve"> ultrasonografi</w:t>
      </w:r>
    </w:p>
    <w:p w:rsidR="00FA7F17" w:rsidRPr="00440C9E" w:rsidRDefault="00FA7F17" w:rsidP="00FA7F17">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440C9E">
        <w:rPr>
          <w:color w:val="auto"/>
          <w:sz w:val="22"/>
          <w:szCs w:val="22"/>
          <w:lang w:eastAsia="en-US"/>
        </w:rPr>
        <w:t>En az 1 (bir)</w:t>
      </w:r>
      <w:r w:rsidR="003B44B8">
        <w:rPr>
          <w:color w:val="auto"/>
          <w:sz w:val="22"/>
          <w:szCs w:val="22"/>
          <w:lang w:eastAsia="en-US"/>
        </w:rPr>
        <w:t xml:space="preserve"> adet </w:t>
      </w:r>
      <w:r w:rsidR="00582D99">
        <w:rPr>
          <w:color w:val="auto"/>
          <w:sz w:val="22"/>
          <w:szCs w:val="22"/>
          <w:lang w:eastAsia="en-US"/>
        </w:rPr>
        <w:t>d</w:t>
      </w:r>
      <w:r w:rsidR="003B44B8" w:rsidRPr="00440C9E">
        <w:rPr>
          <w:color w:val="auto"/>
          <w:sz w:val="22"/>
          <w:szCs w:val="22"/>
          <w:lang w:eastAsia="en-US"/>
        </w:rPr>
        <w:t>irekt</w:t>
      </w:r>
      <w:r w:rsidRPr="00440C9E">
        <w:rPr>
          <w:color w:val="auto"/>
          <w:sz w:val="22"/>
          <w:szCs w:val="22"/>
          <w:lang w:eastAsia="en-US"/>
        </w:rPr>
        <w:t xml:space="preserve"> </w:t>
      </w:r>
      <w:proofErr w:type="spellStart"/>
      <w:r w:rsidRPr="00440C9E">
        <w:rPr>
          <w:color w:val="auto"/>
          <w:sz w:val="22"/>
          <w:szCs w:val="22"/>
          <w:lang w:eastAsia="en-US"/>
        </w:rPr>
        <w:t>grafi</w:t>
      </w:r>
      <w:proofErr w:type="spellEnd"/>
      <w:r w:rsidRPr="00440C9E">
        <w:rPr>
          <w:color w:val="auto"/>
          <w:sz w:val="22"/>
          <w:szCs w:val="22"/>
          <w:lang w:eastAsia="en-US"/>
        </w:rPr>
        <w:t xml:space="preserve"> cihazı</w:t>
      </w:r>
    </w:p>
    <w:p w:rsidR="00FA7F17" w:rsidRDefault="00FA7F17" w:rsidP="00FA7F17">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440C9E">
        <w:rPr>
          <w:color w:val="auto"/>
          <w:sz w:val="22"/>
          <w:szCs w:val="22"/>
          <w:lang w:eastAsia="en-US"/>
        </w:rPr>
        <w:t>En az 1 (</w:t>
      </w:r>
      <w:r w:rsidR="00582D99">
        <w:rPr>
          <w:color w:val="auto"/>
          <w:sz w:val="22"/>
          <w:szCs w:val="22"/>
          <w:lang w:eastAsia="en-US"/>
        </w:rPr>
        <w:t>b</w:t>
      </w:r>
      <w:r w:rsidRPr="00440C9E">
        <w:rPr>
          <w:color w:val="auto"/>
          <w:sz w:val="22"/>
          <w:szCs w:val="22"/>
          <w:lang w:eastAsia="en-US"/>
        </w:rPr>
        <w:t xml:space="preserve">ir) adet </w:t>
      </w:r>
      <w:proofErr w:type="spellStart"/>
      <w:r w:rsidRPr="00440C9E">
        <w:rPr>
          <w:color w:val="auto"/>
          <w:sz w:val="22"/>
          <w:szCs w:val="22"/>
          <w:lang w:eastAsia="en-US"/>
        </w:rPr>
        <w:t>skopi</w:t>
      </w:r>
      <w:proofErr w:type="spellEnd"/>
      <w:r w:rsidRPr="00440C9E">
        <w:rPr>
          <w:color w:val="auto"/>
          <w:sz w:val="22"/>
          <w:szCs w:val="22"/>
          <w:lang w:eastAsia="en-US"/>
        </w:rPr>
        <w:t xml:space="preserve"> cihazı</w:t>
      </w:r>
    </w:p>
    <w:p w:rsidR="00582D99" w:rsidRPr="00440C9E" w:rsidRDefault="00582D99" w:rsidP="00FA7F17">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Pr>
          <w:color w:val="auto"/>
          <w:sz w:val="22"/>
          <w:szCs w:val="22"/>
          <w:lang w:eastAsia="en-US"/>
        </w:rPr>
        <w:t>En az 1</w:t>
      </w:r>
      <w:r w:rsidR="00C43E60">
        <w:rPr>
          <w:color w:val="auto"/>
          <w:sz w:val="22"/>
          <w:szCs w:val="22"/>
          <w:lang w:eastAsia="en-US"/>
        </w:rPr>
        <w:t xml:space="preserve"> </w:t>
      </w:r>
      <w:r>
        <w:rPr>
          <w:color w:val="auto"/>
          <w:sz w:val="22"/>
          <w:szCs w:val="22"/>
          <w:lang w:eastAsia="en-US"/>
        </w:rPr>
        <w:t xml:space="preserve">(bir) adet </w:t>
      </w:r>
      <w:proofErr w:type="spellStart"/>
      <w:r>
        <w:rPr>
          <w:color w:val="auto"/>
          <w:sz w:val="22"/>
          <w:szCs w:val="22"/>
          <w:lang w:eastAsia="en-US"/>
        </w:rPr>
        <w:t>anjiografi</w:t>
      </w:r>
      <w:proofErr w:type="spellEnd"/>
      <w:r>
        <w:rPr>
          <w:color w:val="auto"/>
          <w:sz w:val="22"/>
          <w:szCs w:val="22"/>
          <w:lang w:eastAsia="en-US"/>
        </w:rPr>
        <w:t xml:space="preserve"> cihazı</w:t>
      </w:r>
    </w:p>
    <w:p w:rsidR="00FA7F17" w:rsidRPr="00440C9E" w:rsidRDefault="003B44B8" w:rsidP="00FA7F17">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440C9E">
        <w:rPr>
          <w:color w:val="auto"/>
          <w:sz w:val="22"/>
          <w:szCs w:val="22"/>
          <w:lang w:eastAsia="en-US"/>
        </w:rPr>
        <w:t xml:space="preserve">PACS </w:t>
      </w:r>
      <w:r>
        <w:rPr>
          <w:color w:val="auto"/>
          <w:sz w:val="22"/>
          <w:szCs w:val="22"/>
          <w:lang w:eastAsia="en-US"/>
        </w:rPr>
        <w:t>olması tercih sebebidir</w:t>
      </w:r>
    </w:p>
    <w:p w:rsidR="00FA7F17" w:rsidRPr="00440C9E" w:rsidRDefault="00FA7F17" w:rsidP="00FA7F17">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sidRPr="00440C9E">
        <w:rPr>
          <w:color w:val="auto"/>
          <w:sz w:val="22"/>
          <w:szCs w:val="22"/>
          <w:lang w:eastAsia="en-US"/>
        </w:rPr>
        <w:t>PET/BT olması tercih sebebidir</w:t>
      </w:r>
    </w:p>
    <w:p w:rsidR="006524C8" w:rsidRPr="004C1F74" w:rsidRDefault="006524C8" w:rsidP="009014DB">
      <w:pPr>
        <w:pStyle w:val="ColorfulList-Accent11"/>
        <w:spacing w:after="0" w:line="360" w:lineRule="auto"/>
        <w:ind w:left="0"/>
        <w:jc w:val="both"/>
        <w:rPr>
          <w:rFonts w:cs="Calibri"/>
        </w:rPr>
      </w:pPr>
    </w:p>
    <w:p w:rsidR="002A42F1" w:rsidRPr="002A42F1" w:rsidRDefault="002A42F1" w:rsidP="002A42F1">
      <w:pPr>
        <w:pStyle w:val="ListeParagraf"/>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43" w:name="_Toc353442284"/>
      <w:bookmarkStart w:id="44" w:name="_Toc356468002"/>
      <w:r w:rsidRPr="002A42F1">
        <w:rPr>
          <w:rFonts w:cs="Calibri"/>
          <w:b/>
          <w:color w:val="FFFFFF"/>
        </w:rPr>
        <w:t>ÖLÇME VE DEĞERLENDİRME</w:t>
      </w:r>
      <w:bookmarkEnd w:id="43"/>
      <w:bookmarkEnd w:id="44"/>
    </w:p>
    <w:p w:rsidR="002A42F1" w:rsidRPr="002712A7" w:rsidRDefault="002A42F1" w:rsidP="002A42F1">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sidRPr="002712A7">
        <w:rPr>
          <w:color w:val="000000" w:themeColor="text1"/>
          <w:sz w:val="22"/>
          <w:szCs w:val="22"/>
          <w:lang w:eastAsia="en-US"/>
        </w:rPr>
        <w:t>Eğiticinin uygun gördüğü ölçme değerlendirme yöntemleri uygulanmaktadır.</w:t>
      </w:r>
    </w:p>
    <w:p w:rsidR="002A42F1" w:rsidRPr="004C1F74" w:rsidRDefault="002A42F1" w:rsidP="002A42F1">
      <w:pPr>
        <w:pStyle w:val="ColorfulList-Accent11"/>
        <w:spacing w:after="0" w:line="360" w:lineRule="auto"/>
        <w:ind w:left="0"/>
        <w:jc w:val="both"/>
        <w:rPr>
          <w:rFonts w:cs="Calibri"/>
        </w:rPr>
      </w:pPr>
    </w:p>
    <w:p w:rsidR="002A42F1" w:rsidRDefault="002A42F1" w:rsidP="0044486C">
      <w:pPr>
        <w:pStyle w:val="ColorfulList-Accent11"/>
        <w:spacing w:after="0" w:line="360" w:lineRule="auto"/>
        <w:ind w:left="0"/>
        <w:jc w:val="both"/>
        <w:outlineLvl w:val="2"/>
        <w:rPr>
          <w:rFonts w:cs="Calibri"/>
          <w:color w:val="BFBFBF"/>
        </w:rPr>
      </w:pPr>
    </w:p>
    <w:p w:rsidR="002A42F1" w:rsidRPr="004C1F74" w:rsidRDefault="002A42F1" w:rsidP="0044486C">
      <w:pPr>
        <w:pStyle w:val="ColorfulList-Accent11"/>
        <w:spacing w:after="0" w:line="360" w:lineRule="auto"/>
        <w:ind w:left="0"/>
        <w:jc w:val="both"/>
        <w:outlineLvl w:val="2"/>
        <w:rPr>
          <w:rFonts w:cs="Calibri"/>
          <w:color w:val="BFBFBF"/>
        </w:rPr>
      </w:pPr>
    </w:p>
    <w:p w:rsidR="002535A8" w:rsidRPr="004C1F74" w:rsidRDefault="009A295F" w:rsidP="002A42F1">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5" w:name="_Toc356468003"/>
      <w:r w:rsidRPr="004C1F74">
        <w:rPr>
          <w:rFonts w:cs="Calibri"/>
          <w:b/>
          <w:color w:val="FFFFFF"/>
        </w:rPr>
        <w:t>KAYNAKÇA</w:t>
      </w:r>
      <w:bookmarkEnd w:id="45"/>
    </w:p>
    <w:p w:rsidR="002535A8" w:rsidRPr="004C1F74" w:rsidRDefault="002535A8" w:rsidP="009014DB">
      <w:pPr>
        <w:spacing w:after="0" w:line="360" w:lineRule="auto"/>
        <w:jc w:val="both"/>
        <w:rPr>
          <w:rFonts w:cs="Calibri"/>
        </w:rPr>
      </w:pPr>
    </w:p>
    <w:p w:rsidR="005A3DB0" w:rsidRPr="004C1F74" w:rsidRDefault="005A3DB0" w:rsidP="005A3DB0">
      <w:pPr>
        <w:spacing w:line="36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w:t>
      </w:r>
      <w:proofErr w:type="gramStart"/>
      <w:r w:rsidR="00234F88" w:rsidRPr="004C1F74">
        <w:rPr>
          <w:rFonts w:cs="Calibri"/>
        </w:rPr>
        <w:t>1.1</w:t>
      </w:r>
      <w:proofErr w:type="gramEnd"/>
      <w:r w:rsidR="00234F88" w:rsidRPr="004C1F74">
        <w:rPr>
          <w:rFonts w:cs="Calibri"/>
        </w:rPr>
        <w:t>, 2013</w:t>
      </w:r>
    </w:p>
    <w:p w:rsidR="005A3DB0" w:rsidRPr="004C1F74" w:rsidRDefault="005A3DB0" w:rsidP="004A38D3">
      <w:pPr>
        <w:spacing w:line="360" w:lineRule="auto"/>
        <w:jc w:val="both"/>
        <w:rPr>
          <w:rFonts w:cs="Calibri"/>
        </w:rPr>
      </w:pPr>
    </w:p>
    <w:p w:rsidR="004A6739" w:rsidRPr="004C1F74" w:rsidRDefault="004A6739" w:rsidP="004A38D3">
      <w:pPr>
        <w:spacing w:line="360" w:lineRule="auto"/>
        <w:jc w:val="both"/>
        <w:rPr>
          <w:rFonts w:cs="Calibri"/>
        </w:rPr>
      </w:pPr>
    </w:p>
    <w:p w:rsidR="004A6739" w:rsidRPr="004C1F74" w:rsidRDefault="004A6739" w:rsidP="004A38D3">
      <w:pPr>
        <w:spacing w:line="360" w:lineRule="auto"/>
        <w:jc w:val="both"/>
        <w:rPr>
          <w:rFonts w:cs="Calibri"/>
        </w:rPr>
      </w:pPr>
    </w:p>
    <w:p w:rsidR="004A6739" w:rsidRPr="004C1F74" w:rsidRDefault="004A6739" w:rsidP="004A38D3">
      <w:pPr>
        <w:spacing w:line="360" w:lineRule="auto"/>
        <w:jc w:val="both"/>
        <w:rPr>
          <w:rFonts w:cs="Calibri"/>
        </w:rPr>
      </w:pPr>
    </w:p>
    <w:p w:rsidR="004A6739" w:rsidRPr="004C1F74" w:rsidRDefault="004A6739" w:rsidP="004A38D3">
      <w:pPr>
        <w:spacing w:line="360" w:lineRule="auto"/>
        <w:jc w:val="both"/>
        <w:rPr>
          <w:rFonts w:cs="Calibri"/>
        </w:rPr>
      </w:pPr>
    </w:p>
    <w:p w:rsidR="004C1F74" w:rsidRPr="004C1F74" w:rsidRDefault="004C1F74">
      <w:pPr>
        <w:spacing w:line="360" w:lineRule="auto"/>
        <w:jc w:val="both"/>
        <w:rPr>
          <w:rFonts w:cs="Calibri"/>
        </w:rPr>
      </w:pPr>
      <w:bookmarkStart w:id="46" w:name="_GoBack"/>
      <w:bookmarkEnd w:id="46"/>
    </w:p>
    <w:sectPr w:rsidR="004C1F74" w:rsidRPr="004C1F74" w:rsidSect="009D7B86">
      <w:headerReference w:type="even" r:id="rId11"/>
      <w:headerReference w:type="default" r:id="rId12"/>
      <w:footerReference w:type="even" r:id="rId13"/>
      <w:footerReference w:type="default" r:id="rId14"/>
      <w:type w:val="continuous"/>
      <w:pgSz w:w="11906" w:h="16838"/>
      <w:pgMar w:top="1417" w:right="1417" w:bottom="1417" w:left="1417" w:header="709" w:footer="907" w:gutter="0"/>
      <w:cols w:space="56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779" w:rsidRDefault="00B60779" w:rsidP="002535A8">
      <w:pPr>
        <w:spacing w:after="0" w:line="240" w:lineRule="auto"/>
      </w:pPr>
      <w:r>
        <w:separator/>
      </w:r>
    </w:p>
  </w:endnote>
  <w:endnote w:type="continuationSeparator" w:id="0">
    <w:p w:rsidR="00B60779" w:rsidRDefault="00B60779" w:rsidP="00253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A14" w:rsidRDefault="002A42F1" w:rsidP="009106CA">
    <w:pPr>
      <w:pStyle w:val="Altbilgi"/>
      <w:tabs>
        <w:tab w:val="clear" w:pos="4536"/>
        <w:tab w:val="clear" w:pos="9072"/>
        <w:tab w:val="left" w:pos="1020"/>
        <w:tab w:val="left" w:pos="4920"/>
        <w:tab w:val="left" w:pos="7800"/>
      </w:tabs>
    </w:pPr>
    <w:r w:rsidRPr="002A42F1">
      <w:rPr>
        <w:sz w:val="16"/>
        <w:szCs w:val="16"/>
      </w:rPr>
      <w:t>04.06</w:t>
    </w:r>
    <w:r w:rsidR="00A92A14" w:rsidRPr="002A42F1">
      <w:rPr>
        <w:sz w:val="16"/>
        <w:szCs w:val="16"/>
      </w:rPr>
      <w:t>.2013’den itibaren geçerlidir.</w:t>
    </w:r>
    <w:r w:rsidR="00A92A14" w:rsidRPr="00950E65">
      <w:rPr>
        <w:sz w:val="16"/>
        <w:szCs w:val="16"/>
      </w:rPr>
      <w:t xml:space="preserve">                                                 </w:t>
    </w:r>
    <w:r>
      <w:rPr>
        <w:sz w:val="16"/>
        <w:szCs w:val="16"/>
      </w:rPr>
      <w:t xml:space="preserve">               </w:t>
    </w:r>
    <w:r w:rsidR="00A92A14" w:rsidRPr="00950E65">
      <w:rPr>
        <w:sz w:val="16"/>
        <w:szCs w:val="16"/>
      </w:rPr>
      <w:t xml:space="preserve">  TUKMOS, </w:t>
    </w:r>
    <w:r w:rsidR="00A92A14">
      <w:rPr>
        <w:sz w:val="16"/>
        <w:szCs w:val="16"/>
      </w:rPr>
      <w:t xml:space="preserve">ÇOCUK RADYOLOJİSİ </w:t>
    </w:r>
    <w:r w:rsidR="00A92A14" w:rsidRPr="00950E65">
      <w:rPr>
        <w:sz w:val="16"/>
        <w:szCs w:val="16"/>
      </w:rPr>
      <w:t xml:space="preserve">ÇEKİRDEK MÜFREDATI, </w:t>
    </w:r>
    <w:r w:rsidR="00A92A14" w:rsidRPr="00950E65">
      <w:rPr>
        <w:b/>
        <w:i/>
        <w:sz w:val="16"/>
        <w:szCs w:val="16"/>
      </w:rPr>
      <w:t>v.</w:t>
    </w:r>
    <w:proofErr w:type="gramStart"/>
    <w:r w:rsidR="00A92A14" w:rsidRPr="00950E65">
      <w:rPr>
        <w:b/>
        <w:i/>
        <w:sz w:val="16"/>
        <w:szCs w:val="16"/>
      </w:rPr>
      <w:t>2.0</w:t>
    </w:r>
    <w:proofErr w:type="gramEnd"/>
    <w:r w:rsidR="00A92A14" w:rsidRPr="00950E65">
      <w:rPr>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A14" w:rsidRPr="002A42F1" w:rsidRDefault="002A42F1" w:rsidP="002A42F1">
    <w:pPr>
      <w:pStyle w:val="Altbilgi"/>
    </w:pPr>
    <w:r w:rsidRPr="002A42F1">
      <w:rPr>
        <w:sz w:val="16"/>
        <w:szCs w:val="16"/>
      </w:rPr>
      <w:t>04.06.2013’den itibaren geçerlidir.</w:t>
    </w:r>
    <w:r w:rsidRPr="00950E65">
      <w:rPr>
        <w:sz w:val="16"/>
        <w:szCs w:val="16"/>
      </w:rPr>
      <w:t xml:space="preserve">                                                 </w:t>
    </w:r>
    <w:r>
      <w:rPr>
        <w:sz w:val="16"/>
        <w:szCs w:val="16"/>
      </w:rPr>
      <w:t xml:space="preserve">               </w:t>
    </w:r>
    <w:r w:rsidRPr="00950E65">
      <w:rPr>
        <w:sz w:val="16"/>
        <w:szCs w:val="16"/>
      </w:rPr>
      <w:t xml:space="preserve">  TUKMOS, </w:t>
    </w:r>
    <w:r>
      <w:rPr>
        <w:sz w:val="16"/>
        <w:szCs w:val="16"/>
      </w:rPr>
      <w:t xml:space="preserve">ÇOCUK RADYOLOJİSİ </w:t>
    </w:r>
    <w:r w:rsidRPr="00950E65">
      <w:rPr>
        <w:sz w:val="16"/>
        <w:szCs w:val="16"/>
      </w:rPr>
      <w:t xml:space="preserve">ÇEKİRDEK MÜFREDATI, </w:t>
    </w:r>
    <w:r w:rsidRPr="00950E65">
      <w:rPr>
        <w:b/>
        <w:i/>
        <w:sz w:val="16"/>
        <w:szCs w:val="16"/>
      </w:rPr>
      <w:t>v.</w:t>
    </w:r>
    <w:proofErr w:type="gramStart"/>
    <w:r w:rsidRPr="00950E65">
      <w:rPr>
        <w:b/>
        <w:i/>
        <w:sz w:val="16"/>
        <w:szCs w:val="16"/>
      </w:rPr>
      <w:t>2.0</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779" w:rsidRDefault="00B60779" w:rsidP="002535A8">
      <w:pPr>
        <w:spacing w:after="0" w:line="240" w:lineRule="auto"/>
      </w:pPr>
      <w:r>
        <w:separator/>
      </w:r>
    </w:p>
  </w:footnote>
  <w:footnote w:type="continuationSeparator" w:id="0">
    <w:p w:rsidR="00B60779" w:rsidRDefault="00B60779" w:rsidP="002535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A14" w:rsidRPr="009106CA" w:rsidRDefault="00B03329"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A92A14"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98507E">
      <w:rPr>
        <w:rStyle w:val="SayfaNumaras"/>
        <w:rFonts w:ascii="Lucida Calligraphy" w:hAnsi="Lucida Calligraphy"/>
        <w:noProof/>
      </w:rPr>
      <w:t>2</w:t>
    </w:r>
    <w:r w:rsidRPr="009106CA">
      <w:rPr>
        <w:rStyle w:val="SayfaNumaras"/>
        <w:rFonts w:ascii="Lucida Calligraphy" w:hAnsi="Lucida Calligraphy"/>
      </w:rPr>
      <w:fldChar w:fldCharType="end"/>
    </w:r>
  </w:p>
  <w:p w:rsidR="00A92A14" w:rsidRDefault="00A92A1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A14" w:rsidRPr="009106CA" w:rsidRDefault="00B03329"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A92A14"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98507E">
      <w:rPr>
        <w:rStyle w:val="SayfaNumaras"/>
        <w:rFonts w:ascii="Lucida Calligraphy" w:hAnsi="Lucida Calligraphy"/>
        <w:noProof/>
      </w:rPr>
      <w:t>3</w:t>
    </w:r>
    <w:r w:rsidRPr="009106CA">
      <w:rPr>
        <w:rStyle w:val="SayfaNumaras"/>
        <w:rFonts w:ascii="Lucida Calligraphy" w:hAnsi="Lucida Calligraphy"/>
      </w:rPr>
      <w:fldChar w:fldCharType="end"/>
    </w:r>
  </w:p>
  <w:p w:rsidR="00A92A14" w:rsidRDefault="00A92A14" w:rsidP="009106CA">
    <w:pPr>
      <w:pStyle w:val="stbilgi"/>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6">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1">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2">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4EB839CE"/>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5">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7"/>
  </w:num>
  <w:num w:numId="3">
    <w:abstractNumId w:val="22"/>
  </w:num>
  <w:num w:numId="4">
    <w:abstractNumId w:val="18"/>
  </w:num>
  <w:num w:numId="5">
    <w:abstractNumId w:val="3"/>
  </w:num>
  <w:num w:numId="6">
    <w:abstractNumId w:val="21"/>
  </w:num>
  <w:num w:numId="7">
    <w:abstractNumId w:val="4"/>
  </w:num>
  <w:num w:numId="8">
    <w:abstractNumId w:val="0"/>
  </w:num>
  <w:num w:numId="9">
    <w:abstractNumId w:val="11"/>
  </w:num>
  <w:num w:numId="10">
    <w:abstractNumId w:val="14"/>
  </w:num>
  <w:num w:numId="11">
    <w:abstractNumId w:val="16"/>
  </w:num>
  <w:num w:numId="12">
    <w:abstractNumId w:val="6"/>
  </w:num>
  <w:num w:numId="13">
    <w:abstractNumId w:val="10"/>
  </w:num>
  <w:num w:numId="14">
    <w:abstractNumId w:val="9"/>
  </w:num>
  <w:num w:numId="15">
    <w:abstractNumId w:val="8"/>
  </w:num>
  <w:num w:numId="16">
    <w:abstractNumId w:val="15"/>
  </w:num>
  <w:num w:numId="17">
    <w:abstractNumId w:val="17"/>
  </w:num>
  <w:num w:numId="18">
    <w:abstractNumId w:val="20"/>
  </w:num>
  <w:num w:numId="19">
    <w:abstractNumId w:val="2"/>
  </w:num>
  <w:num w:numId="20">
    <w:abstractNumId w:val="5"/>
  </w:num>
  <w:num w:numId="21">
    <w:abstractNumId w:val="19"/>
  </w:num>
  <w:num w:numId="22">
    <w:abstractNumId w:val="12"/>
  </w:num>
  <w:num w:numId="23">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B2015F"/>
    <w:rsid w:val="00007DE2"/>
    <w:rsid w:val="0001552B"/>
    <w:rsid w:val="00017808"/>
    <w:rsid w:val="000273F2"/>
    <w:rsid w:val="00030B82"/>
    <w:rsid w:val="00031325"/>
    <w:rsid w:val="0003447C"/>
    <w:rsid w:val="00041142"/>
    <w:rsid w:val="00041363"/>
    <w:rsid w:val="00044446"/>
    <w:rsid w:val="00045A35"/>
    <w:rsid w:val="00051511"/>
    <w:rsid w:val="00054F14"/>
    <w:rsid w:val="00056894"/>
    <w:rsid w:val="0005708D"/>
    <w:rsid w:val="000601C9"/>
    <w:rsid w:val="000619ED"/>
    <w:rsid w:val="00062793"/>
    <w:rsid w:val="00062A35"/>
    <w:rsid w:val="0006380F"/>
    <w:rsid w:val="00073A4C"/>
    <w:rsid w:val="00074350"/>
    <w:rsid w:val="000839BF"/>
    <w:rsid w:val="00085675"/>
    <w:rsid w:val="00087380"/>
    <w:rsid w:val="00094C9F"/>
    <w:rsid w:val="000A45BE"/>
    <w:rsid w:val="000B0B0E"/>
    <w:rsid w:val="000B5D91"/>
    <w:rsid w:val="000B7E52"/>
    <w:rsid w:val="000B7F86"/>
    <w:rsid w:val="000C05C4"/>
    <w:rsid w:val="000C237A"/>
    <w:rsid w:val="000C408A"/>
    <w:rsid w:val="000C5CBB"/>
    <w:rsid w:val="000C6F63"/>
    <w:rsid w:val="000D00D3"/>
    <w:rsid w:val="000D2B92"/>
    <w:rsid w:val="000D589C"/>
    <w:rsid w:val="000E3BFC"/>
    <w:rsid w:val="000E4103"/>
    <w:rsid w:val="000E4F47"/>
    <w:rsid w:val="000E5B2F"/>
    <w:rsid w:val="000F28D6"/>
    <w:rsid w:val="000F38D1"/>
    <w:rsid w:val="000F6232"/>
    <w:rsid w:val="00101989"/>
    <w:rsid w:val="00101BC5"/>
    <w:rsid w:val="00102823"/>
    <w:rsid w:val="00106B34"/>
    <w:rsid w:val="00107610"/>
    <w:rsid w:val="00111C14"/>
    <w:rsid w:val="00114209"/>
    <w:rsid w:val="00116AD1"/>
    <w:rsid w:val="001170B5"/>
    <w:rsid w:val="0012158B"/>
    <w:rsid w:val="00123A21"/>
    <w:rsid w:val="00126684"/>
    <w:rsid w:val="0012691A"/>
    <w:rsid w:val="001333E6"/>
    <w:rsid w:val="0013679A"/>
    <w:rsid w:val="00137AA1"/>
    <w:rsid w:val="00150F51"/>
    <w:rsid w:val="00151886"/>
    <w:rsid w:val="00155CA7"/>
    <w:rsid w:val="0015770D"/>
    <w:rsid w:val="0016268C"/>
    <w:rsid w:val="00163F68"/>
    <w:rsid w:val="00171F2D"/>
    <w:rsid w:val="00173668"/>
    <w:rsid w:val="001749FD"/>
    <w:rsid w:val="00175EF9"/>
    <w:rsid w:val="0018119C"/>
    <w:rsid w:val="001877A0"/>
    <w:rsid w:val="00190D81"/>
    <w:rsid w:val="00194E8F"/>
    <w:rsid w:val="001A05EA"/>
    <w:rsid w:val="001A1807"/>
    <w:rsid w:val="001A2B84"/>
    <w:rsid w:val="001A3231"/>
    <w:rsid w:val="001B29A5"/>
    <w:rsid w:val="001B37E5"/>
    <w:rsid w:val="001B5FD3"/>
    <w:rsid w:val="001B7965"/>
    <w:rsid w:val="001C124A"/>
    <w:rsid w:val="001C130F"/>
    <w:rsid w:val="001C313A"/>
    <w:rsid w:val="001C4557"/>
    <w:rsid w:val="001C4790"/>
    <w:rsid w:val="001C630A"/>
    <w:rsid w:val="001C688F"/>
    <w:rsid w:val="001D6FF4"/>
    <w:rsid w:val="001D7C25"/>
    <w:rsid w:val="001D7E6D"/>
    <w:rsid w:val="001E0604"/>
    <w:rsid w:val="001E3271"/>
    <w:rsid w:val="001E549E"/>
    <w:rsid w:val="001E661E"/>
    <w:rsid w:val="001F6E6C"/>
    <w:rsid w:val="00201CC0"/>
    <w:rsid w:val="00205F13"/>
    <w:rsid w:val="00207C6A"/>
    <w:rsid w:val="00212B27"/>
    <w:rsid w:val="00213F67"/>
    <w:rsid w:val="00216E42"/>
    <w:rsid w:val="002246E9"/>
    <w:rsid w:val="00234F88"/>
    <w:rsid w:val="002528CD"/>
    <w:rsid w:val="002535A8"/>
    <w:rsid w:val="002547BA"/>
    <w:rsid w:val="00257315"/>
    <w:rsid w:val="00257934"/>
    <w:rsid w:val="0026514A"/>
    <w:rsid w:val="00270406"/>
    <w:rsid w:val="0027317A"/>
    <w:rsid w:val="002746E1"/>
    <w:rsid w:val="00276666"/>
    <w:rsid w:val="00276680"/>
    <w:rsid w:val="0027775A"/>
    <w:rsid w:val="00280AD4"/>
    <w:rsid w:val="0028474B"/>
    <w:rsid w:val="00287F90"/>
    <w:rsid w:val="002944DF"/>
    <w:rsid w:val="002953D1"/>
    <w:rsid w:val="002A3DB4"/>
    <w:rsid w:val="002A42F1"/>
    <w:rsid w:val="002A5001"/>
    <w:rsid w:val="002A6AAF"/>
    <w:rsid w:val="002B1673"/>
    <w:rsid w:val="002C0E19"/>
    <w:rsid w:val="002C121B"/>
    <w:rsid w:val="002C2158"/>
    <w:rsid w:val="002C57B1"/>
    <w:rsid w:val="002C73CD"/>
    <w:rsid w:val="002D1C56"/>
    <w:rsid w:val="002E5A64"/>
    <w:rsid w:val="002F79E8"/>
    <w:rsid w:val="00304503"/>
    <w:rsid w:val="00313A8D"/>
    <w:rsid w:val="00315AB8"/>
    <w:rsid w:val="00320E65"/>
    <w:rsid w:val="003219B5"/>
    <w:rsid w:val="00321D6A"/>
    <w:rsid w:val="003240A8"/>
    <w:rsid w:val="00324C29"/>
    <w:rsid w:val="00325938"/>
    <w:rsid w:val="0033219E"/>
    <w:rsid w:val="00335C77"/>
    <w:rsid w:val="00341605"/>
    <w:rsid w:val="003428DD"/>
    <w:rsid w:val="00343D90"/>
    <w:rsid w:val="00343EEC"/>
    <w:rsid w:val="003445C2"/>
    <w:rsid w:val="00346F35"/>
    <w:rsid w:val="00346F5C"/>
    <w:rsid w:val="00354549"/>
    <w:rsid w:val="0035699F"/>
    <w:rsid w:val="0035797A"/>
    <w:rsid w:val="00363CB2"/>
    <w:rsid w:val="00364105"/>
    <w:rsid w:val="00366F4F"/>
    <w:rsid w:val="0037022D"/>
    <w:rsid w:val="00371BBA"/>
    <w:rsid w:val="00374062"/>
    <w:rsid w:val="0037494C"/>
    <w:rsid w:val="003752FB"/>
    <w:rsid w:val="00376F25"/>
    <w:rsid w:val="00377748"/>
    <w:rsid w:val="00377A3C"/>
    <w:rsid w:val="00382E00"/>
    <w:rsid w:val="00386267"/>
    <w:rsid w:val="00390A90"/>
    <w:rsid w:val="00390B11"/>
    <w:rsid w:val="00395064"/>
    <w:rsid w:val="003A1369"/>
    <w:rsid w:val="003A4166"/>
    <w:rsid w:val="003A4FA5"/>
    <w:rsid w:val="003A705B"/>
    <w:rsid w:val="003A7183"/>
    <w:rsid w:val="003A78F4"/>
    <w:rsid w:val="003B062F"/>
    <w:rsid w:val="003B2362"/>
    <w:rsid w:val="003B2E06"/>
    <w:rsid w:val="003B44B8"/>
    <w:rsid w:val="003B54D2"/>
    <w:rsid w:val="003C1D93"/>
    <w:rsid w:val="003C3ACF"/>
    <w:rsid w:val="003C5030"/>
    <w:rsid w:val="003C596A"/>
    <w:rsid w:val="003D0076"/>
    <w:rsid w:val="003D59CD"/>
    <w:rsid w:val="003D5F9C"/>
    <w:rsid w:val="003D6BEE"/>
    <w:rsid w:val="003D7A31"/>
    <w:rsid w:val="003E044D"/>
    <w:rsid w:val="003E2F59"/>
    <w:rsid w:val="003F0168"/>
    <w:rsid w:val="003F031F"/>
    <w:rsid w:val="003F2773"/>
    <w:rsid w:val="003F28D2"/>
    <w:rsid w:val="00401078"/>
    <w:rsid w:val="004044F4"/>
    <w:rsid w:val="00404E29"/>
    <w:rsid w:val="00404EA9"/>
    <w:rsid w:val="00406C5D"/>
    <w:rsid w:val="00406D81"/>
    <w:rsid w:val="004074C2"/>
    <w:rsid w:val="0041213C"/>
    <w:rsid w:val="00415DCE"/>
    <w:rsid w:val="0041704D"/>
    <w:rsid w:val="004230CE"/>
    <w:rsid w:val="00426FC5"/>
    <w:rsid w:val="00430721"/>
    <w:rsid w:val="00435264"/>
    <w:rsid w:val="004405DC"/>
    <w:rsid w:val="00441B60"/>
    <w:rsid w:val="00442A96"/>
    <w:rsid w:val="0044486C"/>
    <w:rsid w:val="0044544D"/>
    <w:rsid w:val="004459D5"/>
    <w:rsid w:val="00446E03"/>
    <w:rsid w:val="00447C05"/>
    <w:rsid w:val="0045329F"/>
    <w:rsid w:val="004548CA"/>
    <w:rsid w:val="00455C0C"/>
    <w:rsid w:val="00463B05"/>
    <w:rsid w:val="00465FF6"/>
    <w:rsid w:val="0047067C"/>
    <w:rsid w:val="00476CE3"/>
    <w:rsid w:val="00476F2C"/>
    <w:rsid w:val="0047729E"/>
    <w:rsid w:val="00483CD4"/>
    <w:rsid w:val="0048683E"/>
    <w:rsid w:val="0048758A"/>
    <w:rsid w:val="004925DF"/>
    <w:rsid w:val="00495FCE"/>
    <w:rsid w:val="004A018B"/>
    <w:rsid w:val="004A07AE"/>
    <w:rsid w:val="004A19E1"/>
    <w:rsid w:val="004A3090"/>
    <w:rsid w:val="004A38D3"/>
    <w:rsid w:val="004A6739"/>
    <w:rsid w:val="004B0131"/>
    <w:rsid w:val="004B0368"/>
    <w:rsid w:val="004B22B0"/>
    <w:rsid w:val="004B52E3"/>
    <w:rsid w:val="004C0AC8"/>
    <w:rsid w:val="004C1F74"/>
    <w:rsid w:val="004C2CB1"/>
    <w:rsid w:val="004C72E8"/>
    <w:rsid w:val="004D1256"/>
    <w:rsid w:val="004D1694"/>
    <w:rsid w:val="004D2108"/>
    <w:rsid w:val="004D24D2"/>
    <w:rsid w:val="004D3256"/>
    <w:rsid w:val="004E1FA8"/>
    <w:rsid w:val="004E58DF"/>
    <w:rsid w:val="004E5DFB"/>
    <w:rsid w:val="004F301B"/>
    <w:rsid w:val="004F4456"/>
    <w:rsid w:val="004F642B"/>
    <w:rsid w:val="004F70D8"/>
    <w:rsid w:val="004F71E3"/>
    <w:rsid w:val="00502168"/>
    <w:rsid w:val="0050294D"/>
    <w:rsid w:val="005049EB"/>
    <w:rsid w:val="005051F3"/>
    <w:rsid w:val="00510299"/>
    <w:rsid w:val="0051469D"/>
    <w:rsid w:val="005174D1"/>
    <w:rsid w:val="0052090B"/>
    <w:rsid w:val="00521FED"/>
    <w:rsid w:val="005227F8"/>
    <w:rsid w:val="00524BA6"/>
    <w:rsid w:val="00525CD5"/>
    <w:rsid w:val="00525E95"/>
    <w:rsid w:val="0053182C"/>
    <w:rsid w:val="005327CF"/>
    <w:rsid w:val="00533E79"/>
    <w:rsid w:val="0053436C"/>
    <w:rsid w:val="00535B7C"/>
    <w:rsid w:val="00535EE0"/>
    <w:rsid w:val="00540E2A"/>
    <w:rsid w:val="0054175C"/>
    <w:rsid w:val="00544EF6"/>
    <w:rsid w:val="00547B30"/>
    <w:rsid w:val="00547BBC"/>
    <w:rsid w:val="00551790"/>
    <w:rsid w:val="00552340"/>
    <w:rsid w:val="005523B0"/>
    <w:rsid w:val="00553779"/>
    <w:rsid w:val="00555E68"/>
    <w:rsid w:val="00562B96"/>
    <w:rsid w:val="00563675"/>
    <w:rsid w:val="00565203"/>
    <w:rsid w:val="00567207"/>
    <w:rsid w:val="00567EBC"/>
    <w:rsid w:val="00571467"/>
    <w:rsid w:val="00574928"/>
    <w:rsid w:val="005813C5"/>
    <w:rsid w:val="00582D99"/>
    <w:rsid w:val="005864D0"/>
    <w:rsid w:val="00592EE2"/>
    <w:rsid w:val="005942E8"/>
    <w:rsid w:val="005953CE"/>
    <w:rsid w:val="00595A65"/>
    <w:rsid w:val="005A3DB0"/>
    <w:rsid w:val="005A7DFF"/>
    <w:rsid w:val="005B05FE"/>
    <w:rsid w:val="005B15A9"/>
    <w:rsid w:val="005B266B"/>
    <w:rsid w:val="005B3622"/>
    <w:rsid w:val="005B3FE2"/>
    <w:rsid w:val="005C2AFE"/>
    <w:rsid w:val="005C497E"/>
    <w:rsid w:val="005C7A35"/>
    <w:rsid w:val="005D0A5E"/>
    <w:rsid w:val="005D3772"/>
    <w:rsid w:val="005D4851"/>
    <w:rsid w:val="005D63C6"/>
    <w:rsid w:val="005D643F"/>
    <w:rsid w:val="005E0DD0"/>
    <w:rsid w:val="005E279A"/>
    <w:rsid w:val="005E27E5"/>
    <w:rsid w:val="005E4E73"/>
    <w:rsid w:val="005E58B9"/>
    <w:rsid w:val="005E6B52"/>
    <w:rsid w:val="005F153B"/>
    <w:rsid w:val="005F220A"/>
    <w:rsid w:val="005F27DA"/>
    <w:rsid w:val="005F310C"/>
    <w:rsid w:val="005F47DB"/>
    <w:rsid w:val="005F4FE5"/>
    <w:rsid w:val="005F673F"/>
    <w:rsid w:val="005F68BE"/>
    <w:rsid w:val="00601DB0"/>
    <w:rsid w:val="00601F5C"/>
    <w:rsid w:val="00602FDA"/>
    <w:rsid w:val="006035C3"/>
    <w:rsid w:val="00606E52"/>
    <w:rsid w:val="00607066"/>
    <w:rsid w:val="0060799A"/>
    <w:rsid w:val="00611949"/>
    <w:rsid w:val="00613E3C"/>
    <w:rsid w:val="00615919"/>
    <w:rsid w:val="00615CA2"/>
    <w:rsid w:val="00616144"/>
    <w:rsid w:val="00622786"/>
    <w:rsid w:val="0062430D"/>
    <w:rsid w:val="00625273"/>
    <w:rsid w:val="006278B7"/>
    <w:rsid w:val="0063104E"/>
    <w:rsid w:val="0063315B"/>
    <w:rsid w:val="00636282"/>
    <w:rsid w:val="00636EB0"/>
    <w:rsid w:val="00637DAA"/>
    <w:rsid w:val="00644FA2"/>
    <w:rsid w:val="00646E41"/>
    <w:rsid w:val="00647593"/>
    <w:rsid w:val="006524C8"/>
    <w:rsid w:val="006575BE"/>
    <w:rsid w:val="00660C2C"/>
    <w:rsid w:val="00660C3F"/>
    <w:rsid w:val="00660D4F"/>
    <w:rsid w:val="006616E3"/>
    <w:rsid w:val="00663272"/>
    <w:rsid w:val="00665AE1"/>
    <w:rsid w:val="0066611B"/>
    <w:rsid w:val="00670D2D"/>
    <w:rsid w:val="00672D78"/>
    <w:rsid w:val="00676729"/>
    <w:rsid w:val="00683763"/>
    <w:rsid w:val="00691689"/>
    <w:rsid w:val="00692944"/>
    <w:rsid w:val="006A3E66"/>
    <w:rsid w:val="006A6A66"/>
    <w:rsid w:val="006A6C04"/>
    <w:rsid w:val="006A7E55"/>
    <w:rsid w:val="006B0E6A"/>
    <w:rsid w:val="006B7C8F"/>
    <w:rsid w:val="006C35C3"/>
    <w:rsid w:val="006C648B"/>
    <w:rsid w:val="006D0C2D"/>
    <w:rsid w:val="006D209C"/>
    <w:rsid w:val="006D3F89"/>
    <w:rsid w:val="006E034D"/>
    <w:rsid w:val="006E11F7"/>
    <w:rsid w:val="006E23AC"/>
    <w:rsid w:val="006E47E1"/>
    <w:rsid w:val="006E548C"/>
    <w:rsid w:val="006E7437"/>
    <w:rsid w:val="006E7517"/>
    <w:rsid w:val="006E7EDC"/>
    <w:rsid w:val="006F1FBE"/>
    <w:rsid w:val="006F4F9E"/>
    <w:rsid w:val="00713B23"/>
    <w:rsid w:val="00715E92"/>
    <w:rsid w:val="007203BE"/>
    <w:rsid w:val="00720B75"/>
    <w:rsid w:val="007219D6"/>
    <w:rsid w:val="00724A54"/>
    <w:rsid w:val="00726EF4"/>
    <w:rsid w:val="007364C5"/>
    <w:rsid w:val="007370F1"/>
    <w:rsid w:val="007408B6"/>
    <w:rsid w:val="0075484F"/>
    <w:rsid w:val="0075656A"/>
    <w:rsid w:val="007606E8"/>
    <w:rsid w:val="00762ED8"/>
    <w:rsid w:val="00764F39"/>
    <w:rsid w:val="00765141"/>
    <w:rsid w:val="00766EA2"/>
    <w:rsid w:val="007674DF"/>
    <w:rsid w:val="007806D0"/>
    <w:rsid w:val="00783398"/>
    <w:rsid w:val="00791BA3"/>
    <w:rsid w:val="00793DD5"/>
    <w:rsid w:val="00797C82"/>
    <w:rsid w:val="007A0571"/>
    <w:rsid w:val="007A2965"/>
    <w:rsid w:val="007B0ED3"/>
    <w:rsid w:val="007B2F99"/>
    <w:rsid w:val="007B41E0"/>
    <w:rsid w:val="007B591C"/>
    <w:rsid w:val="007B5A18"/>
    <w:rsid w:val="007B7406"/>
    <w:rsid w:val="007B7C0E"/>
    <w:rsid w:val="007C007B"/>
    <w:rsid w:val="007C1AE3"/>
    <w:rsid w:val="007C1F23"/>
    <w:rsid w:val="007C48A4"/>
    <w:rsid w:val="007C6A32"/>
    <w:rsid w:val="007D3C6F"/>
    <w:rsid w:val="007D5043"/>
    <w:rsid w:val="007E32F3"/>
    <w:rsid w:val="007E6BEA"/>
    <w:rsid w:val="007F01A8"/>
    <w:rsid w:val="007F402F"/>
    <w:rsid w:val="007F5016"/>
    <w:rsid w:val="007F64A6"/>
    <w:rsid w:val="008005F3"/>
    <w:rsid w:val="00800A1F"/>
    <w:rsid w:val="00810F7B"/>
    <w:rsid w:val="008111BD"/>
    <w:rsid w:val="00811C0B"/>
    <w:rsid w:val="0081655D"/>
    <w:rsid w:val="0081746D"/>
    <w:rsid w:val="00821A22"/>
    <w:rsid w:val="00830866"/>
    <w:rsid w:val="0083515B"/>
    <w:rsid w:val="00835331"/>
    <w:rsid w:val="00841E89"/>
    <w:rsid w:val="0084318E"/>
    <w:rsid w:val="00846F2A"/>
    <w:rsid w:val="00850525"/>
    <w:rsid w:val="00856BD3"/>
    <w:rsid w:val="00860B35"/>
    <w:rsid w:val="00865662"/>
    <w:rsid w:val="00865D8D"/>
    <w:rsid w:val="00870D42"/>
    <w:rsid w:val="00880153"/>
    <w:rsid w:val="00883313"/>
    <w:rsid w:val="008854AD"/>
    <w:rsid w:val="00887AD1"/>
    <w:rsid w:val="0089076D"/>
    <w:rsid w:val="008946CE"/>
    <w:rsid w:val="00894826"/>
    <w:rsid w:val="008A5323"/>
    <w:rsid w:val="008A7AB6"/>
    <w:rsid w:val="008B186D"/>
    <w:rsid w:val="008B2C97"/>
    <w:rsid w:val="008C32FE"/>
    <w:rsid w:val="008C5ABC"/>
    <w:rsid w:val="008C70F5"/>
    <w:rsid w:val="008C734D"/>
    <w:rsid w:val="008D10C5"/>
    <w:rsid w:val="008D4CE2"/>
    <w:rsid w:val="008D66B3"/>
    <w:rsid w:val="008E2CBB"/>
    <w:rsid w:val="008E3AF0"/>
    <w:rsid w:val="008E63D2"/>
    <w:rsid w:val="008E6CF4"/>
    <w:rsid w:val="008F2ED7"/>
    <w:rsid w:val="008F3091"/>
    <w:rsid w:val="008F32EE"/>
    <w:rsid w:val="008F64A8"/>
    <w:rsid w:val="009014DB"/>
    <w:rsid w:val="0090153A"/>
    <w:rsid w:val="00902853"/>
    <w:rsid w:val="009106CA"/>
    <w:rsid w:val="00910D22"/>
    <w:rsid w:val="00913AE9"/>
    <w:rsid w:val="00917702"/>
    <w:rsid w:val="0093316B"/>
    <w:rsid w:val="00940EEE"/>
    <w:rsid w:val="00941309"/>
    <w:rsid w:val="00941CFB"/>
    <w:rsid w:val="00942BA4"/>
    <w:rsid w:val="009434AE"/>
    <w:rsid w:val="00944A91"/>
    <w:rsid w:val="0094556C"/>
    <w:rsid w:val="009457EE"/>
    <w:rsid w:val="00946A52"/>
    <w:rsid w:val="00950E65"/>
    <w:rsid w:val="00957168"/>
    <w:rsid w:val="00961235"/>
    <w:rsid w:val="00963CD9"/>
    <w:rsid w:val="009645B9"/>
    <w:rsid w:val="00964685"/>
    <w:rsid w:val="00965FE0"/>
    <w:rsid w:val="009718C4"/>
    <w:rsid w:val="00971C1C"/>
    <w:rsid w:val="00975B70"/>
    <w:rsid w:val="00977373"/>
    <w:rsid w:val="009834C5"/>
    <w:rsid w:val="0098507E"/>
    <w:rsid w:val="00985246"/>
    <w:rsid w:val="009855CA"/>
    <w:rsid w:val="00985891"/>
    <w:rsid w:val="00985F23"/>
    <w:rsid w:val="009871CA"/>
    <w:rsid w:val="00987C0F"/>
    <w:rsid w:val="00991DA9"/>
    <w:rsid w:val="00991DEA"/>
    <w:rsid w:val="00994FB2"/>
    <w:rsid w:val="009963BD"/>
    <w:rsid w:val="009A0B0A"/>
    <w:rsid w:val="009A295F"/>
    <w:rsid w:val="009B4837"/>
    <w:rsid w:val="009B4B69"/>
    <w:rsid w:val="009C548D"/>
    <w:rsid w:val="009C6E9C"/>
    <w:rsid w:val="009D0596"/>
    <w:rsid w:val="009D376D"/>
    <w:rsid w:val="009D62B8"/>
    <w:rsid w:val="009D7710"/>
    <w:rsid w:val="009D7B86"/>
    <w:rsid w:val="009E2C26"/>
    <w:rsid w:val="009E2FC7"/>
    <w:rsid w:val="009E4D6C"/>
    <w:rsid w:val="009F2BB4"/>
    <w:rsid w:val="009F2E55"/>
    <w:rsid w:val="009F5FD1"/>
    <w:rsid w:val="00A019F5"/>
    <w:rsid w:val="00A0369D"/>
    <w:rsid w:val="00A07486"/>
    <w:rsid w:val="00A166C4"/>
    <w:rsid w:val="00A175C1"/>
    <w:rsid w:val="00A1766B"/>
    <w:rsid w:val="00A17C98"/>
    <w:rsid w:val="00A24956"/>
    <w:rsid w:val="00A27E91"/>
    <w:rsid w:val="00A3040B"/>
    <w:rsid w:val="00A343B6"/>
    <w:rsid w:val="00A34960"/>
    <w:rsid w:val="00A376AD"/>
    <w:rsid w:val="00A41EE5"/>
    <w:rsid w:val="00A456E6"/>
    <w:rsid w:val="00A47BA0"/>
    <w:rsid w:val="00A51F21"/>
    <w:rsid w:val="00A530B0"/>
    <w:rsid w:val="00A56C73"/>
    <w:rsid w:val="00A57EBC"/>
    <w:rsid w:val="00A64966"/>
    <w:rsid w:val="00A67FCE"/>
    <w:rsid w:val="00A719DB"/>
    <w:rsid w:val="00A71D88"/>
    <w:rsid w:val="00A75FC9"/>
    <w:rsid w:val="00A82789"/>
    <w:rsid w:val="00A82C40"/>
    <w:rsid w:val="00A85E2F"/>
    <w:rsid w:val="00A8784F"/>
    <w:rsid w:val="00A92A14"/>
    <w:rsid w:val="00A96FB0"/>
    <w:rsid w:val="00AA2422"/>
    <w:rsid w:val="00AA3B04"/>
    <w:rsid w:val="00AA4706"/>
    <w:rsid w:val="00AA64EE"/>
    <w:rsid w:val="00AA6935"/>
    <w:rsid w:val="00AA73FE"/>
    <w:rsid w:val="00AB073E"/>
    <w:rsid w:val="00AB29D5"/>
    <w:rsid w:val="00AB35EE"/>
    <w:rsid w:val="00AB3B14"/>
    <w:rsid w:val="00AB6E4F"/>
    <w:rsid w:val="00AC0F50"/>
    <w:rsid w:val="00AC11E3"/>
    <w:rsid w:val="00AC1F89"/>
    <w:rsid w:val="00AC240A"/>
    <w:rsid w:val="00AC2F46"/>
    <w:rsid w:val="00AC767A"/>
    <w:rsid w:val="00AD50F6"/>
    <w:rsid w:val="00AD5C9D"/>
    <w:rsid w:val="00AE01A7"/>
    <w:rsid w:val="00AE3F2E"/>
    <w:rsid w:val="00AE5029"/>
    <w:rsid w:val="00AE50D8"/>
    <w:rsid w:val="00AE5F19"/>
    <w:rsid w:val="00AE652E"/>
    <w:rsid w:val="00AF05C9"/>
    <w:rsid w:val="00AF083B"/>
    <w:rsid w:val="00AF112B"/>
    <w:rsid w:val="00AF1F12"/>
    <w:rsid w:val="00AF36C1"/>
    <w:rsid w:val="00AF6C9A"/>
    <w:rsid w:val="00B020E1"/>
    <w:rsid w:val="00B029F7"/>
    <w:rsid w:val="00B03329"/>
    <w:rsid w:val="00B06F8A"/>
    <w:rsid w:val="00B16678"/>
    <w:rsid w:val="00B16B09"/>
    <w:rsid w:val="00B2015F"/>
    <w:rsid w:val="00B23B10"/>
    <w:rsid w:val="00B27084"/>
    <w:rsid w:val="00B27778"/>
    <w:rsid w:val="00B30A16"/>
    <w:rsid w:val="00B30ACB"/>
    <w:rsid w:val="00B3398B"/>
    <w:rsid w:val="00B35C5F"/>
    <w:rsid w:val="00B360D7"/>
    <w:rsid w:val="00B36250"/>
    <w:rsid w:val="00B407F3"/>
    <w:rsid w:val="00B4384A"/>
    <w:rsid w:val="00B45C4A"/>
    <w:rsid w:val="00B4751C"/>
    <w:rsid w:val="00B47DF3"/>
    <w:rsid w:val="00B50E34"/>
    <w:rsid w:val="00B5129C"/>
    <w:rsid w:val="00B5384C"/>
    <w:rsid w:val="00B53DDA"/>
    <w:rsid w:val="00B5579A"/>
    <w:rsid w:val="00B5797F"/>
    <w:rsid w:val="00B60779"/>
    <w:rsid w:val="00B657E7"/>
    <w:rsid w:val="00B66595"/>
    <w:rsid w:val="00B72F21"/>
    <w:rsid w:val="00B7368E"/>
    <w:rsid w:val="00B7386B"/>
    <w:rsid w:val="00B747F9"/>
    <w:rsid w:val="00B74A69"/>
    <w:rsid w:val="00B76472"/>
    <w:rsid w:val="00B76654"/>
    <w:rsid w:val="00B76D39"/>
    <w:rsid w:val="00B817F3"/>
    <w:rsid w:val="00B81C44"/>
    <w:rsid w:val="00B83692"/>
    <w:rsid w:val="00B83E7A"/>
    <w:rsid w:val="00B852B4"/>
    <w:rsid w:val="00B85820"/>
    <w:rsid w:val="00B85C15"/>
    <w:rsid w:val="00B91800"/>
    <w:rsid w:val="00B92240"/>
    <w:rsid w:val="00B93B30"/>
    <w:rsid w:val="00BA2530"/>
    <w:rsid w:val="00BA271E"/>
    <w:rsid w:val="00BA300B"/>
    <w:rsid w:val="00BA38EA"/>
    <w:rsid w:val="00BB433A"/>
    <w:rsid w:val="00BB4818"/>
    <w:rsid w:val="00BB4F65"/>
    <w:rsid w:val="00BB5955"/>
    <w:rsid w:val="00BB6D31"/>
    <w:rsid w:val="00BC02E9"/>
    <w:rsid w:val="00BC28F3"/>
    <w:rsid w:val="00BC3B4A"/>
    <w:rsid w:val="00BC41D2"/>
    <w:rsid w:val="00BC5034"/>
    <w:rsid w:val="00BC73F9"/>
    <w:rsid w:val="00BD022E"/>
    <w:rsid w:val="00BD2F37"/>
    <w:rsid w:val="00BD6D12"/>
    <w:rsid w:val="00BE1C19"/>
    <w:rsid w:val="00BE4D42"/>
    <w:rsid w:val="00BE6230"/>
    <w:rsid w:val="00BF3138"/>
    <w:rsid w:val="00BF35D2"/>
    <w:rsid w:val="00BF44ED"/>
    <w:rsid w:val="00BF71CD"/>
    <w:rsid w:val="00C00900"/>
    <w:rsid w:val="00C0144A"/>
    <w:rsid w:val="00C0289C"/>
    <w:rsid w:val="00C06708"/>
    <w:rsid w:val="00C07027"/>
    <w:rsid w:val="00C10CD6"/>
    <w:rsid w:val="00C10E28"/>
    <w:rsid w:val="00C11079"/>
    <w:rsid w:val="00C11B8B"/>
    <w:rsid w:val="00C1219C"/>
    <w:rsid w:val="00C15600"/>
    <w:rsid w:val="00C1586C"/>
    <w:rsid w:val="00C217A6"/>
    <w:rsid w:val="00C2625C"/>
    <w:rsid w:val="00C3028C"/>
    <w:rsid w:val="00C313A8"/>
    <w:rsid w:val="00C34C02"/>
    <w:rsid w:val="00C37860"/>
    <w:rsid w:val="00C4018E"/>
    <w:rsid w:val="00C4111F"/>
    <w:rsid w:val="00C41719"/>
    <w:rsid w:val="00C43E60"/>
    <w:rsid w:val="00C472AE"/>
    <w:rsid w:val="00C47EF4"/>
    <w:rsid w:val="00C514A4"/>
    <w:rsid w:val="00C5173D"/>
    <w:rsid w:val="00C537B4"/>
    <w:rsid w:val="00C570F5"/>
    <w:rsid w:val="00C6025B"/>
    <w:rsid w:val="00C616CE"/>
    <w:rsid w:val="00C6170E"/>
    <w:rsid w:val="00C62755"/>
    <w:rsid w:val="00C62847"/>
    <w:rsid w:val="00C62884"/>
    <w:rsid w:val="00C64ABF"/>
    <w:rsid w:val="00C67EE7"/>
    <w:rsid w:val="00C70EAC"/>
    <w:rsid w:val="00C71A48"/>
    <w:rsid w:val="00C752B2"/>
    <w:rsid w:val="00C752DA"/>
    <w:rsid w:val="00C766FD"/>
    <w:rsid w:val="00C816EA"/>
    <w:rsid w:val="00C87375"/>
    <w:rsid w:val="00C91C99"/>
    <w:rsid w:val="00C940F6"/>
    <w:rsid w:val="00CA1882"/>
    <w:rsid w:val="00CA64AC"/>
    <w:rsid w:val="00CA6D79"/>
    <w:rsid w:val="00CA7941"/>
    <w:rsid w:val="00CA7BAB"/>
    <w:rsid w:val="00CB4D18"/>
    <w:rsid w:val="00CB5260"/>
    <w:rsid w:val="00CB59E3"/>
    <w:rsid w:val="00CB6628"/>
    <w:rsid w:val="00CC2525"/>
    <w:rsid w:val="00CC4DA2"/>
    <w:rsid w:val="00CD0FE0"/>
    <w:rsid w:val="00CD195B"/>
    <w:rsid w:val="00CD2E50"/>
    <w:rsid w:val="00CD3686"/>
    <w:rsid w:val="00CD5982"/>
    <w:rsid w:val="00CE153A"/>
    <w:rsid w:val="00CE2517"/>
    <w:rsid w:val="00CE37AF"/>
    <w:rsid w:val="00CE6FC1"/>
    <w:rsid w:val="00CE73E5"/>
    <w:rsid w:val="00CF63E9"/>
    <w:rsid w:val="00CF6AF9"/>
    <w:rsid w:val="00CF7E55"/>
    <w:rsid w:val="00D102DF"/>
    <w:rsid w:val="00D12617"/>
    <w:rsid w:val="00D20AAD"/>
    <w:rsid w:val="00D20DC7"/>
    <w:rsid w:val="00D20E12"/>
    <w:rsid w:val="00D22E1D"/>
    <w:rsid w:val="00D258E4"/>
    <w:rsid w:val="00D27CB8"/>
    <w:rsid w:val="00D30034"/>
    <w:rsid w:val="00D30EF5"/>
    <w:rsid w:val="00D34217"/>
    <w:rsid w:val="00D371B8"/>
    <w:rsid w:val="00D37E54"/>
    <w:rsid w:val="00D41038"/>
    <w:rsid w:val="00D413B7"/>
    <w:rsid w:val="00D470F6"/>
    <w:rsid w:val="00D51AED"/>
    <w:rsid w:val="00D53867"/>
    <w:rsid w:val="00D56081"/>
    <w:rsid w:val="00D56084"/>
    <w:rsid w:val="00D576B4"/>
    <w:rsid w:val="00D6023F"/>
    <w:rsid w:val="00D6169A"/>
    <w:rsid w:val="00D63C07"/>
    <w:rsid w:val="00D6434A"/>
    <w:rsid w:val="00D661D0"/>
    <w:rsid w:val="00D8075C"/>
    <w:rsid w:val="00D82814"/>
    <w:rsid w:val="00D93CE0"/>
    <w:rsid w:val="00D93EDB"/>
    <w:rsid w:val="00D97CD8"/>
    <w:rsid w:val="00DA0619"/>
    <w:rsid w:val="00DA2BF4"/>
    <w:rsid w:val="00DA63E1"/>
    <w:rsid w:val="00DA772B"/>
    <w:rsid w:val="00DB0BC1"/>
    <w:rsid w:val="00DB38CB"/>
    <w:rsid w:val="00DB63A8"/>
    <w:rsid w:val="00DB7C7D"/>
    <w:rsid w:val="00DC1D9C"/>
    <w:rsid w:val="00DC1DA1"/>
    <w:rsid w:val="00DC3952"/>
    <w:rsid w:val="00DC73C3"/>
    <w:rsid w:val="00DC74A0"/>
    <w:rsid w:val="00DC77E9"/>
    <w:rsid w:val="00DD0040"/>
    <w:rsid w:val="00DD2A6F"/>
    <w:rsid w:val="00DD58ED"/>
    <w:rsid w:val="00DE081D"/>
    <w:rsid w:val="00DE25BA"/>
    <w:rsid w:val="00DE3D5F"/>
    <w:rsid w:val="00DE53A9"/>
    <w:rsid w:val="00DE622B"/>
    <w:rsid w:val="00DF1429"/>
    <w:rsid w:val="00E018A4"/>
    <w:rsid w:val="00E01901"/>
    <w:rsid w:val="00E02321"/>
    <w:rsid w:val="00E04895"/>
    <w:rsid w:val="00E04F56"/>
    <w:rsid w:val="00E15410"/>
    <w:rsid w:val="00E23C0B"/>
    <w:rsid w:val="00E2526F"/>
    <w:rsid w:val="00E2658D"/>
    <w:rsid w:val="00E30707"/>
    <w:rsid w:val="00E3689A"/>
    <w:rsid w:val="00E36CF9"/>
    <w:rsid w:val="00E36D96"/>
    <w:rsid w:val="00E37A39"/>
    <w:rsid w:val="00E43CA5"/>
    <w:rsid w:val="00E43F5F"/>
    <w:rsid w:val="00E44ACF"/>
    <w:rsid w:val="00E45635"/>
    <w:rsid w:val="00E520CE"/>
    <w:rsid w:val="00E522F6"/>
    <w:rsid w:val="00E57D32"/>
    <w:rsid w:val="00E604A4"/>
    <w:rsid w:val="00E60CBF"/>
    <w:rsid w:val="00E62005"/>
    <w:rsid w:val="00E63031"/>
    <w:rsid w:val="00E6382B"/>
    <w:rsid w:val="00E76711"/>
    <w:rsid w:val="00E76894"/>
    <w:rsid w:val="00E82E79"/>
    <w:rsid w:val="00E856F9"/>
    <w:rsid w:val="00E90136"/>
    <w:rsid w:val="00E920D1"/>
    <w:rsid w:val="00E97A56"/>
    <w:rsid w:val="00EA0CA9"/>
    <w:rsid w:val="00EA1D94"/>
    <w:rsid w:val="00EA2FE0"/>
    <w:rsid w:val="00EA3881"/>
    <w:rsid w:val="00EA4D7E"/>
    <w:rsid w:val="00EA56FB"/>
    <w:rsid w:val="00EA5987"/>
    <w:rsid w:val="00EA6222"/>
    <w:rsid w:val="00EB072A"/>
    <w:rsid w:val="00EB0BF8"/>
    <w:rsid w:val="00EB1407"/>
    <w:rsid w:val="00EB3B04"/>
    <w:rsid w:val="00EB3B65"/>
    <w:rsid w:val="00EB7D93"/>
    <w:rsid w:val="00EC26AA"/>
    <w:rsid w:val="00EC39BB"/>
    <w:rsid w:val="00EC7689"/>
    <w:rsid w:val="00ED3622"/>
    <w:rsid w:val="00ED54DE"/>
    <w:rsid w:val="00EE29A7"/>
    <w:rsid w:val="00EE2C35"/>
    <w:rsid w:val="00EE2DF3"/>
    <w:rsid w:val="00EE74A7"/>
    <w:rsid w:val="00EF0E72"/>
    <w:rsid w:val="00EF476C"/>
    <w:rsid w:val="00EF760A"/>
    <w:rsid w:val="00F01193"/>
    <w:rsid w:val="00F04CFA"/>
    <w:rsid w:val="00F107D4"/>
    <w:rsid w:val="00F109FF"/>
    <w:rsid w:val="00F131B6"/>
    <w:rsid w:val="00F13C23"/>
    <w:rsid w:val="00F21DEB"/>
    <w:rsid w:val="00F229DE"/>
    <w:rsid w:val="00F23507"/>
    <w:rsid w:val="00F24281"/>
    <w:rsid w:val="00F2663B"/>
    <w:rsid w:val="00F31A8F"/>
    <w:rsid w:val="00F33DEB"/>
    <w:rsid w:val="00F358B9"/>
    <w:rsid w:val="00F36569"/>
    <w:rsid w:val="00F414EB"/>
    <w:rsid w:val="00F431C3"/>
    <w:rsid w:val="00F43A00"/>
    <w:rsid w:val="00F44899"/>
    <w:rsid w:val="00F47D6C"/>
    <w:rsid w:val="00F51563"/>
    <w:rsid w:val="00F6230E"/>
    <w:rsid w:val="00F63A1B"/>
    <w:rsid w:val="00F63E64"/>
    <w:rsid w:val="00F649F3"/>
    <w:rsid w:val="00F7088B"/>
    <w:rsid w:val="00F73840"/>
    <w:rsid w:val="00F75328"/>
    <w:rsid w:val="00F862D1"/>
    <w:rsid w:val="00F871FE"/>
    <w:rsid w:val="00F9038B"/>
    <w:rsid w:val="00F90FA6"/>
    <w:rsid w:val="00F94679"/>
    <w:rsid w:val="00F94B64"/>
    <w:rsid w:val="00FA0944"/>
    <w:rsid w:val="00FA1C46"/>
    <w:rsid w:val="00FA4C7F"/>
    <w:rsid w:val="00FA65E0"/>
    <w:rsid w:val="00FA7F17"/>
    <w:rsid w:val="00FB0B98"/>
    <w:rsid w:val="00FB139D"/>
    <w:rsid w:val="00FB4C8D"/>
    <w:rsid w:val="00FB5856"/>
    <w:rsid w:val="00FB73A7"/>
    <w:rsid w:val="00FB7725"/>
    <w:rsid w:val="00FC1235"/>
    <w:rsid w:val="00FC177D"/>
    <w:rsid w:val="00FC3CC3"/>
    <w:rsid w:val="00FC6041"/>
    <w:rsid w:val="00FD2C77"/>
    <w:rsid w:val="00FD53BB"/>
    <w:rsid w:val="00FD5A35"/>
    <w:rsid w:val="00FD5FE4"/>
    <w:rsid w:val="00FD610A"/>
    <w:rsid w:val="00FD781F"/>
    <w:rsid w:val="00FE1109"/>
    <w:rsid w:val="00FE160B"/>
    <w:rsid w:val="00FE1E9E"/>
    <w:rsid w:val="00FE5400"/>
    <w:rsid w:val="00FF14F7"/>
    <w:rsid w:val="00FF3F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D6A"/>
    <w:pPr>
      <w:spacing w:after="200" w:line="276" w:lineRule="auto"/>
    </w:pPr>
    <w:rPr>
      <w:sz w:val="22"/>
      <w:szCs w:val="22"/>
      <w:lang w:eastAsia="en-US"/>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unhideWhenUsed/>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styleId="ListeParagraf">
    <w:name w:val="List Paragraph"/>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RenkliListe-Vurgu1">
    <w:name w:val="Colorful List Accent 1"/>
    <w:basedOn w:val="NormalTablo"/>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4">
    <w:name w:val="Light Shading Accent 4"/>
    <w:basedOn w:val="NormalTablo"/>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1"/>
    <w:qFormat/>
    <w:rsid w:val="00321D6A"/>
    <w:rPr>
      <w:rFonts w:eastAsia="Times New Roman"/>
      <w:sz w:val="22"/>
      <w:szCs w:val="22"/>
      <w:lang w:eastAsia="en-US"/>
    </w:rPr>
  </w:style>
  <w:style w:type="character" w:customStyle="1" w:styleId="AralkYokChar">
    <w:name w:val="Aralık Yok Char"/>
    <w:link w:val="AralkYok"/>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89851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64ABEC-F3BB-457C-B671-2C2F73F1D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5524</Words>
  <Characters>31490</Characters>
  <Application>Microsoft Office Word</Application>
  <DocSecurity>0</DocSecurity>
  <Lines>262</Lines>
  <Paragraphs>73</Paragraphs>
  <ScaleCrop>false</ScaleCrop>
  <HeadingPairs>
    <vt:vector size="2" baseType="variant">
      <vt:variant>
        <vt:lpstr>Konu Başlığı</vt:lpstr>
      </vt:variant>
      <vt:variant>
        <vt:i4>1</vt:i4>
      </vt:variant>
    </vt:vector>
  </HeadingPairs>
  <TitlesOfParts>
    <vt:vector size="1" baseType="lpstr">
      <vt:lpstr>TIPTA UZMANLIK KURULU                                                             MÜFREDAT OLUŞTURMA VE STANDART BELİRLEME SİSTEMİ</vt:lpstr>
    </vt:vector>
  </TitlesOfParts>
  <Company>Hewlett-Packard</Company>
  <LinksUpToDate>false</LinksUpToDate>
  <CharactersWithSpaces>36941</CharactersWithSpaces>
  <SharedDoc>false</SharedDoc>
  <HLinks>
    <vt:vector size="204" baseType="variant">
      <vt:variant>
        <vt:i4>1572925</vt:i4>
      </vt:variant>
      <vt:variant>
        <vt:i4>200</vt:i4>
      </vt:variant>
      <vt:variant>
        <vt:i4>0</vt:i4>
      </vt:variant>
      <vt:variant>
        <vt:i4>5</vt:i4>
      </vt:variant>
      <vt:variant>
        <vt:lpwstr/>
      </vt:variant>
      <vt:variant>
        <vt:lpwstr>_Toc350874969</vt:lpwstr>
      </vt:variant>
      <vt:variant>
        <vt:i4>1572925</vt:i4>
      </vt:variant>
      <vt:variant>
        <vt:i4>194</vt:i4>
      </vt:variant>
      <vt:variant>
        <vt:i4>0</vt:i4>
      </vt:variant>
      <vt:variant>
        <vt:i4>5</vt:i4>
      </vt:variant>
      <vt:variant>
        <vt:lpwstr/>
      </vt:variant>
      <vt:variant>
        <vt:lpwstr>_Toc350874968</vt:lpwstr>
      </vt:variant>
      <vt:variant>
        <vt:i4>1572925</vt:i4>
      </vt:variant>
      <vt:variant>
        <vt:i4>188</vt:i4>
      </vt:variant>
      <vt:variant>
        <vt:i4>0</vt:i4>
      </vt:variant>
      <vt:variant>
        <vt:i4>5</vt:i4>
      </vt:variant>
      <vt:variant>
        <vt:lpwstr/>
      </vt:variant>
      <vt:variant>
        <vt:lpwstr>_Toc350874967</vt:lpwstr>
      </vt:variant>
      <vt:variant>
        <vt:i4>1572925</vt:i4>
      </vt:variant>
      <vt:variant>
        <vt:i4>182</vt:i4>
      </vt:variant>
      <vt:variant>
        <vt:i4>0</vt:i4>
      </vt:variant>
      <vt:variant>
        <vt:i4>5</vt:i4>
      </vt:variant>
      <vt:variant>
        <vt:lpwstr/>
      </vt:variant>
      <vt:variant>
        <vt:lpwstr>_Toc350874966</vt:lpwstr>
      </vt:variant>
      <vt:variant>
        <vt:i4>1572925</vt:i4>
      </vt:variant>
      <vt:variant>
        <vt:i4>176</vt:i4>
      </vt:variant>
      <vt:variant>
        <vt:i4>0</vt:i4>
      </vt:variant>
      <vt:variant>
        <vt:i4>5</vt:i4>
      </vt:variant>
      <vt:variant>
        <vt:lpwstr/>
      </vt:variant>
      <vt:variant>
        <vt:lpwstr>_Toc350874965</vt:lpwstr>
      </vt:variant>
      <vt:variant>
        <vt:i4>1572925</vt:i4>
      </vt:variant>
      <vt:variant>
        <vt:i4>170</vt:i4>
      </vt:variant>
      <vt:variant>
        <vt:i4>0</vt:i4>
      </vt:variant>
      <vt:variant>
        <vt:i4>5</vt:i4>
      </vt:variant>
      <vt:variant>
        <vt:lpwstr/>
      </vt:variant>
      <vt:variant>
        <vt:lpwstr>_Toc350874964</vt:lpwstr>
      </vt:variant>
      <vt:variant>
        <vt:i4>1572925</vt:i4>
      </vt:variant>
      <vt:variant>
        <vt:i4>164</vt:i4>
      </vt:variant>
      <vt:variant>
        <vt:i4>0</vt:i4>
      </vt:variant>
      <vt:variant>
        <vt:i4>5</vt:i4>
      </vt:variant>
      <vt:variant>
        <vt:lpwstr/>
      </vt:variant>
      <vt:variant>
        <vt:lpwstr>_Toc350874963</vt:lpwstr>
      </vt:variant>
      <vt:variant>
        <vt:i4>1572925</vt:i4>
      </vt:variant>
      <vt:variant>
        <vt:i4>158</vt:i4>
      </vt:variant>
      <vt:variant>
        <vt:i4>0</vt:i4>
      </vt:variant>
      <vt:variant>
        <vt:i4>5</vt:i4>
      </vt:variant>
      <vt:variant>
        <vt:lpwstr/>
      </vt:variant>
      <vt:variant>
        <vt:lpwstr>_Toc350874962</vt:lpwstr>
      </vt:variant>
      <vt:variant>
        <vt:i4>1572925</vt:i4>
      </vt:variant>
      <vt:variant>
        <vt:i4>152</vt:i4>
      </vt:variant>
      <vt:variant>
        <vt:i4>0</vt:i4>
      </vt:variant>
      <vt:variant>
        <vt:i4>5</vt:i4>
      </vt:variant>
      <vt:variant>
        <vt:lpwstr/>
      </vt:variant>
      <vt:variant>
        <vt:lpwstr>_Toc350874961</vt:lpwstr>
      </vt:variant>
      <vt:variant>
        <vt:i4>1572925</vt:i4>
      </vt:variant>
      <vt:variant>
        <vt:i4>146</vt:i4>
      </vt:variant>
      <vt:variant>
        <vt:i4>0</vt:i4>
      </vt:variant>
      <vt:variant>
        <vt:i4>5</vt:i4>
      </vt:variant>
      <vt:variant>
        <vt:lpwstr/>
      </vt:variant>
      <vt:variant>
        <vt:lpwstr>_Toc350874960</vt:lpwstr>
      </vt:variant>
      <vt:variant>
        <vt:i4>1769533</vt:i4>
      </vt:variant>
      <vt:variant>
        <vt:i4>140</vt:i4>
      </vt:variant>
      <vt:variant>
        <vt:i4>0</vt:i4>
      </vt:variant>
      <vt:variant>
        <vt:i4>5</vt:i4>
      </vt:variant>
      <vt:variant>
        <vt:lpwstr/>
      </vt:variant>
      <vt:variant>
        <vt:lpwstr>_Toc350874959</vt:lpwstr>
      </vt:variant>
      <vt:variant>
        <vt:i4>1769533</vt:i4>
      </vt:variant>
      <vt:variant>
        <vt:i4>134</vt:i4>
      </vt:variant>
      <vt:variant>
        <vt:i4>0</vt:i4>
      </vt:variant>
      <vt:variant>
        <vt:i4>5</vt:i4>
      </vt:variant>
      <vt:variant>
        <vt:lpwstr/>
      </vt:variant>
      <vt:variant>
        <vt:lpwstr>_Toc350874958</vt:lpwstr>
      </vt:variant>
      <vt:variant>
        <vt:i4>1769533</vt:i4>
      </vt:variant>
      <vt:variant>
        <vt:i4>128</vt:i4>
      </vt:variant>
      <vt:variant>
        <vt:i4>0</vt:i4>
      </vt:variant>
      <vt:variant>
        <vt:i4>5</vt:i4>
      </vt:variant>
      <vt:variant>
        <vt:lpwstr/>
      </vt:variant>
      <vt:variant>
        <vt:lpwstr>_Toc350874957</vt:lpwstr>
      </vt:variant>
      <vt:variant>
        <vt:i4>1769533</vt:i4>
      </vt:variant>
      <vt:variant>
        <vt:i4>122</vt:i4>
      </vt:variant>
      <vt:variant>
        <vt:i4>0</vt:i4>
      </vt:variant>
      <vt:variant>
        <vt:i4>5</vt:i4>
      </vt:variant>
      <vt:variant>
        <vt:lpwstr/>
      </vt:variant>
      <vt:variant>
        <vt:lpwstr>_Toc350874956</vt:lpwstr>
      </vt:variant>
      <vt:variant>
        <vt:i4>1769533</vt:i4>
      </vt:variant>
      <vt:variant>
        <vt:i4>116</vt:i4>
      </vt:variant>
      <vt:variant>
        <vt:i4>0</vt:i4>
      </vt:variant>
      <vt:variant>
        <vt:i4>5</vt:i4>
      </vt:variant>
      <vt:variant>
        <vt:lpwstr/>
      </vt:variant>
      <vt:variant>
        <vt:lpwstr>_Toc350874955</vt:lpwstr>
      </vt:variant>
      <vt:variant>
        <vt:i4>1769533</vt:i4>
      </vt:variant>
      <vt:variant>
        <vt:i4>110</vt:i4>
      </vt:variant>
      <vt:variant>
        <vt:i4>0</vt:i4>
      </vt:variant>
      <vt:variant>
        <vt:i4>5</vt:i4>
      </vt:variant>
      <vt:variant>
        <vt:lpwstr/>
      </vt:variant>
      <vt:variant>
        <vt:lpwstr>_Toc350874954</vt:lpwstr>
      </vt:variant>
      <vt:variant>
        <vt:i4>1769533</vt:i4>
      </vt:variant>
      <vt:variant>
        <vt:i4>104</vt:i4>
      </vt:variant>
      <vt:variant>
        <vt:i4>0</vt:i4>
      </vt:variant>
      <vt:variant>
        <vt:i4>5</vt:i4>
      </vt:variant>
      <vt:variant>
        <vt:lpwstr/>
      </vt:variant>
      <vt:variant>
        <vt:lpwstr>_Toc350874953</vt:lpwstr>
      </vt:variant>
      <vt:variant>
        <vt:i4>1769533</vt:i4>
      </vt:variant>
      <vt:variant>
        <vt:i4>98</vt:i4>
      </vt:variant>
      <vt:variant>
        <vt:i4>0</vt:i4>
      </vt:variant>
      <vt:variant>
        <vt:i4>5</vt:i4>
      </vt:variant>
      <vt:variant>
        <vt:lpwstr/>
      </vt:variant>
      <vt:variant>
        <vt:lpwstr>_Toc350874952</vt:lpwstr>
      </vt:variant>
      <vt:variant>
        <vt:i4>1769533</vt:i4>
      </vt:variant>
      <vt:variant>
        <vt:i4>92</vt:i4>
      </vt:variant>
      <vt:variant>
        <vt:i4>0</vt:i4>
      </vt:variant>
      <vt:variant>
        <vt:i4>5</vt:i4>
      </vt:variant>
      <vt:variant>
        <vt:lpwstr/>
      </vt:variant>
      <vt:variant>
        <vt:lpwstr>_Toc350874951</vt:lpwstr>
      </vt:variant>
      <vt:variant>
        <vt:i4>1769533</vt:i4>
      </vt:variant>
      <vt:variant>
        <vt:i4>86</vt:i4>
      </vt:variant>
      <vt:variant>
        <vt:i4>0</vt:i4>
      </vt:variant>
      <vt:variant>
        <vt:i4>5</vt:i4>
      </vt:variant>
      <vt:variant>
        <vt:lpwstr/>
      </vt:variant>
      <vt:variant>
        <vt:lpwstr>_Toc350874950</vt:lpwstr>
      </vt:variant>
      <vt:variant>
        <vt:i4>1703997</vt:i4>
      </vt:variant>
      <vt:variant>
        <vt:i4>80</vt:i4>
      </vt:variant>
      <vt:variant>
        <vt:i4>0</vt:i4>
      </vt:variant>
      <vt:variant>
        <vt:i4>5</vt:i4>
      </vt:variant>
      <vt:variant>
        <vt:lpwstr/>
      </vt:variant>
      <vt:variant>
        <vt:lpwstr>_Toc350874949</vt:lpwstr>
      </vt:variant>
      <vt:variant>
        <vt:i4>1703997</vt:i4>
      </vt:variant>
      <vt:variant>
        <vt:i4>74</vt:i4>
      </vt:variant>
      <vt:variant>
        <vt:i4>0</vt:i4>
      </vt:variant>
      <vt:variant>
        <vt:i4>5</vt:i4>
      </vt:variant>
      <vt:variant>
        <vt:lpwstr/>
      </vt:variant>
      <vt:variant>
        <vt:lpwstr>_Toc350874948</vt:lpwstr>
      </vt:variant>
      <vt:variant>
        <vt:i4>1703997</vt:i4>
      </vt:variant>
      <vt:variant>
        <vt:i4>68</vt:i4>
      </vt:variant>
      <vt:variant>
        <vt:i4>0</vt:i4>
      </vt:variant>
      <vt:variant>
        <vt:i4>5</vt:i4>
      </vt:variant>
      <vt:variant>
        <vt:lpwstr/>
      </vt:variant>
      <vt:variant>
        <vt:lpwstr>_Toc350874947</vt:lpwstr>
      </vt:variant>
      <vt:variant>
        <vt:i4>1703997</vt:i4>
      </vt:variant>
      <vt:variant>
        <vt:i4>62</vt:i4>
      </vt:variant>
      <vt:variant>
        <vt:i4>0</vt:i4>
      </vt:variant>
      <vt:variant>
        <vt:i4>5</vt:i4>
      </vt:variant>
      <vt:variant>
        <vt:lpwstr/>
      </vt:variant>
      <vt:variant>
        <vt:lpwstr>_Toc350874946</vt:lpwstr>
      </vt:variant>
      <vt:variant>
        <vt:i4>1703997</vt:i4>
      </vt:variant>
      <vt:variant>
        <vt:i4>56</vt:i4>
      </vt:variant>
      <vt:variant>
        <vt:i4>0</vt:i4>
      </vt:variant>
      <vt:variant>
        <vt:i4>5</vt:i4>
      </vt:variant>
      <vt:variant>
        <vt:lpwstr/>
      </vt:variant>
      <vt:variant>
        <vt:lpwstr>_Toc350874945</vt:lpwstr>
      </vt:variant>
      <vt:variant>
        <vt:i4>1703997</vt:i4>
      </vt:variant>
      <vt:variant>
        <vt:i4>50</vt:i4>
      </vt:variant>
      <vt:variant>
        <vt:i4>0</vt:i4>
      </vt:variant>
      <vt:variant>
        <vt:i4>5</vt:i4>
      </vt:variant>
      <vt:variant>
        <vt:lpwstr/>
      </vt:variant>
      <vt:variant>
        <vt:lpwstr>_Toc350874944</vt:lpwstr>
      </vt:variant>
      <vt:variant>
        <vt:i4>1703997</vt:i4>
      </vt:variant>
      <vt:variant>
        <vt:i4>44</vt:i4>
      </vt:variant>
      <vt:variant>
        <vt:i4>0</vt:i4>
      </vt:variant>
      <vt:variant>
        <vt:i4>5</vt:i4>
      </vt:variant>
      <vt:variant>
        <vt:lpwstr/>
      </vt:variant>
      <vt:variant>
        <vt:lpwstr>_Toc350874943</vt:lpwstr>
      </vt:variant>
      <vt:variant>
        <vt:i4>1703997</vt:i4>
      </vt:variant>
      <vt:variant>
        <vt:i4>38</vt:i4>
      </vt:variant>
      <vt:variant>
        <vt:i4>0</vt:i4>
      </vt:variant>
      <vt:variant>
        <vt:i4>5</vt:i4>
      </vt:variant>
      <vt:variant>
        <vt:lpwstr/>
      </vt:variant>
      <vt:variant>
        <vt:lpwstr>_Toc350874942</vt:lpwstr>
      </vt:variant>
      <vt:variant>
        <vt:i4>1703997</vt:i4>
      </vt:variant>
      <vt:variant>
        <vt:i4>32</vt:i4>
      </vt:variant>
      <vt:variant>
        <vt:i4>0</vt:i4>
      </vt:variant>
      <vt:variant>
        <vt:i4>5</vt:i4>
      </vt:variant>
      <vt:variant>
        <vt:lpwstr/>
      </vt:variant>
      <vt:variant>
        <vt:lpwstr>_Toc350874941</vt:lpwstr>
      </vt:variant>
      <vt:variant>
        <vt:i4>1703997</vt:i4>
      </vt:variant>
      <vt:variant>
        <vt:i4>26</vt:i4>
      </vt:variant>
      <vt:variant>
        <vt:i4>0</vt:i4>
      </vt:variant>
      <vt:variant>
        <vt:i4>5</vt:i4>
      </vt:variant>
      <vt:variant>
        <vt:lpwstr/>
      </vt:variant>
      <vt:variant>
        <vt:lpwstr>_Toc350874940</vt:lpwstr>
      </vt:variant>
      <vt:variant>
        <vt:i4>1900605</vt:i4>
      </vt:variant>
      <vt:variant>
        <vt:i4>20</vt:i4>
      </vt:variant>
      <vt:variant>
        <vt:i4>0</vt:i4>
      </vt:variant>
      <vt:variant>
        <vt:i4>5</vt:i4>
      </vt:variant>
      <vt:variant>
        <vt:lpwstr/>
      </vt:variant>
      <vt:variant>
        <vt:lpwstr>_Toc350874939</vt:lpwstr>
      </vt:variant>
      <vt:variant>
        <vt:i4>1900605</vt:i4>
      </vt:variant>
      <vt:variant>
        <vt:i4>14</vt:i4>
      </vt:variant>
      <vt:variant>
        <vt:i4>0</vt:i4>
      </vt:variant>
      <vt:variant>
        <vt:i4>5</vt:i4>
      </vt:variant>
      <vt:variant>
        <vt:lpwstr/>
      </vt:variant>
      <vt:variant>
        <vt:lpwstr>_Toc350874938</vt:lpwstr>
      </vt:variant>
      <vt:variant>
        <vt:i4>1900605</vt:i4>
      </vt:variant>
      <vt:variant>
        <vt:i4>8</vt:i4>
      </vt:variant>
      <vt:variant>
        <vt:i4>0</vt:i4>
      </vt:variant>
      <vt:variant>
        <vt:i4>5</vt:i4>
      </vt:variant>
      <vt:variant>
        <vt:lpwstr/>
      </vt:variant>
      <vt:variant>
        <vt:lpwstr>_Toc350874937</vt:lpwstr>
      </vt:variant>
      <vt:variant>
        <vt:i4>1900605</vt:i4>
      </vt:variant>
      <vt:variant>
        <vt:i4>2</vt:i4>
      </vt:variant>
      <vt:variant>
        <vt:i4>0</vt:i4>
      </vt:variant>
      <vt:variant>
        <vt:i4>5</vt:i4>
      </vt:variant>
      <vt:variant>
        <vt:lpwstr/>
      </vt:variant>
      <vt:variant>
        <vt:lpwstr>_Toc350874936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Hande</cp:lastModifiedBy>
  <cp:revision>8</cp:revision>
  <cp:lastPrinted>2013-04-05T09:54:00Z</cp:lastPrinted>
  <dcterms:created xsi:type="dcterms:W3CDTF">2013-04-07T08:36:00Z</dcterms:created>
  <dcterms:modified xsi:type="dcterms:W3CDTF">2013-05-21T10:59:00Z</dcterms:modified>
</cp:coreProperties>
</file>