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391980" w:rsidTr="00321D6A">
        <w:trPr>
          <w:trHeight w:val="2880"/>
        </w:trPr>
        <w:tc>
          <w:tcPr>
            <w:tcW w:w="5000" w:type="pct"/>
          </w:tcPr>
          <w:p w:rsidR="00321D6A" w:rsidRPr="00391980" w:rsidRDefault="000C237A" w:rsidP="00321D6A">
            <w:pPr>
              <w:pStyle w:val="AralkYok"/>
              <w:jc w:val="center"/>
              <w:rPr>
                <w:rFonts w:cs="Calibri"/>
                <w:caps/>
              </w:rPr>
            </w:pPr>
            <w:r w:rsidRPr="00391980">
              <w:rPr>
                <w:rFonts w:cs="Calibri"/>
                <w:b/>
                <w:i/>
                <w:sz w:val="56"/>
              </w:rPr>
              <w:t>TUKMOS</w:t>
            </w:r>
          </w:p>
        </w:tc>
      </w:tr>
      <w:tr w:rsidR="00321D6A" w:rsidRPr="00391980" w:rsidTr="00321D6A">
        <w:trPr>
          <w:trHeight w:val="1440"/>
        </w:trPr>
        <w:tc>
          <w:tcPr>
            <w:tcW w:w="5000" w:type="pct"/>
            <w:tcBorders>
              <w:bottom w:val="single" w:sz="4" w:space="0" w:color="4F81BD"/>
            </w:tcBorders>
            <w:vAlign w:val="center"/>
          </w:tcPr>
          <w:p w:rsidR="00321D6A" w:rsidRPr="00391980" w:rsidRDefault="00321D6A" w:rsidP="00DA2BF4">
            <w:pPr>
              <w:pStyle w:val="AralkYok"/>
              <w:jc w:val="center"/>
              <w:rPr>
                <w:rFonts w:cs="Calibri"/>
                <w:sz w:val="40"/>
                <w:szCs w:val="80"/>
              </w:rPr>
            </w:pPr>
            <w:r w:rsidRPr="00391980">
              <w:rPr>
                <w:rFonts w:eastAsia="Calibri" w:cs="Calibri"/>
                <w:i/>
                <w:sz w:val="32"/>
              </w:rPr>
              <w:t xml:space="preserve">TIPTA UZMANLIK KURULU </w:t>
            </w:r>
            <w:r w:rsidR="00DA2BF4" w:rsidRPr="00391980">
              <w:rPr>
                <w:rFonts w:eastAsia="Calibri" w:cs="Calibri"/>
                <w:i/>
                <w:sz w:val="32"/>
              </w:rPr>
              <w:t xml:space="preserve">                                                            </w:t>
            </w:r>
            <w:r w:rsidRPr="00391980">
              <w:rPr>
                <w:rFonts w:eastAsia="Calibri" w:cs="Calibri"/>
                <w:i/>
                <w:sz w:val="32"/>
              </w:rPr>
              <w:t>MÜFREDAT OLUŞTURMA VE STANDART BELİRLEME SİSTEMİ</w:t>
            </w:r>
          </w:p>
        </w:tc>
      </w:tr>
      <w:tr w:rsidR="00321D6A" w:rsidRPr="00391980" w:rsidTr="00321D6A">
        <w:trPr>
          <w:trHeight w:val="720"/>
        </w:trPr>
        <w:tc>
          <w:tcPr>
            <w:tcW w:w="5000" w:type="pct"/>
            <w:tcBorders>
              <w:top w:val="single" w:sz="4" w:space="0" w:color="4F81BD"/>
            </w:tcBorders>
            <w:vAlign w:val="center"/>
          </w:tcPr>
          <w:p w:rsidR="00325938" w:rsidRPr="00391980" w:rsidRDefault="00703FB1" w:rsidP="00325938">
            <w:pPr>
              <w:pStyle w:val="AralkYok"/>
              <w:jc w:val="center"/>
              <w:rPr>
                <w:rFonts w:eastAsia="Calibri" w:cs="Calibri"/>
                <w:i/>
                <w:sz w:val="40"/>
              </w:rPr>
            </w:pPr>
            <w:r w:rsidRPr="00391980">
              <w:rPr>
                <w:rFonts w:eastAsia="Calibri" w:cs="Calibri"/>
                <w:i/>
                <w:sz w:val="40"/>
              </w:rPr>
              <w:t>KULAK BURUN BOĞAZ HASTALIKL</w:t>
            </w:r>
            <w:r w:rsidR="00653865" w:rsidRPr="00391980">
              <w:rPr>
                <w:rFonts w:eastAsia="Calibri" w:cs="Calibri"/>
                <w:i/>
                <w:sz w:val="40"/>
              </w:rPr>
              <w:t>A</w:t>
            </w:r>
            <w:r w:rsidRPr="00391980">
              <w:rPr>
                <w:rFonts w:eastAsia="Calibri" w:cs="Calibri"/>
                <w:i/>
                <w:sz w:val="40"/>
              </w:rPr>
              <w:t>RI</w:t>
            </w:r>
          </w:p>
          <w:p w:rsidR="00325938" w:rsidRPr="00391980" w:rsidRDefault="00325938" w:rsidP="00325938">
            <w:pPr>
              <w:pStyle w:val="AralkYok"/>
              <w:jc w:val="center"/>
              <w:rPr>
                <w:rFonts w:eastAsia="Calibri" w:cs="Calibri"/>
                <w:i/>
                <w:sz w:val="40"/>
              </w:rPr>
            </w:pPr>
            <w:r w:rsidRPr="00391980">
              <w:rPr>
                <w:rFonts w:eastAsia="Calibri" w:cs="Calibri"/>
                <w:i/>
                <w:sz w:val="40"/>
              </w:rPr>
              <w:t>Uzmanlık Eğitimi Çekirdek Müfredatı</w:t>
            </w:r>
          </w:p>
          <w:p w:rsidR="00AF1F12" w:rsidRPr="00391980" w:rsidRDefault="00AF1F12" w:rsidP="00325938">
            <w:pPr>
              <w:pStyle w:val="AralkYok"/>
              <w:jc w:val="center"/>
              <w:rPr>
                <w:rFonts w:cs="Calibri"/>
                <w:sz w:val="28"/>
                <w:szCs w:val="44"/>
              </w:rPr>
            </w:pPr>
          </w:p>
        </w:tc>
      </w:tr>
      <w:tr w:rsidR="00321D6A" w:rsidRPr="00391980" w:rsidTr="00321D6A">
        <w:trPr>
          <w:trHeight w:val="360"/>
        </w:trPr>
        <w:tc>
          <w:tcPr>
            <w:tcW w:w="5000" w:type="pct"/>
            <w:vAlign w:val="center"/>
          </w:tcPr>
          <w:p w:rsidR="00321D6A" w:rsidRPr="00391980" w:rsidRDefault="00321D6A" w:rsidP="00321D6A">
            <w:pPr>
              <w:pStyle w:val="AralkYok"/>
              <w:jc w:val="center"/>
              <w:rPr>
                <w:rFonts w:cs="Calibri"/>
              </w:rPr>
            </w:pPr>
          </w:p>
        </w:tc>
      </w:tr>
      <w:tr w:rsidR="00321D6A" w:rsidRPr="00391980" w:rsidTr="00C02DF6">
        <w:trPr>
          <w:trHeight w:val="503"/>
        </w:trPr>
        <w:tc>
          <w:tcPr>
            <w:tcW w:w="5000" w:type="pct"/>
            <w:vAlign w:val="center"/>
          </w:tcPr>
          <w:p w:rsidR="00321D6A" w:rsidRPr="00391980" w:rsidRDefault="00321D6A" w:rsidP="00325938">
            <w:pPr>
              <w:pStyle w:val="AralkYok"/>
              <w:rPr>
                <w:rFonts w:cs="Calibri"/>
                <w:b/>
                <w:bCs/>
              </w:rPr>
            </w:pPr>
          </w:p>
        </w:tc>
      </w:tr>
      <w:tr w:rsidR="00321D6A" w:rsidRPr="00391980" w:rsidTr="00321D6A">
        <w:trPr>
          <w:trHeight w:val="360"/>
        </w:trPr>
        <w:tc>
          <w:tcPr>
            <w:tcW w:w="5000" w:type="pct"/>
            <w:vAlign w:val="center"/>
          </w:tcPr>
          <w:p w:rsidR="00321D6A" w:rsidRPr="00EA380C" w:rsidRDefault="00EA380C" w:rsidP="00D8426B">
            <w:pPr>
              <w:pStyle w:val="AralkYok"/>
              <w:jc w:val="center"/>
              <w:rPr>
                <w:rFonts w:cs="Calibri"/>
                <w:b/>
                <w:bCs/>
                <w:color w:val="000000" w:themeColor="text1"/>
              </w:rPr>
            </w:pPr>
            <w:r w:rsidRPr="00EA380C">
              <w:rPr>
                <w:rFonts w:cs="Calibri"/>
                <w:b/>
                <w:bCs/>
                <w:color w:val="000000" w:themeColor="text1"/>
              </w:rPr>
              <w:t>04.06.2013</w:t>
            </w:r>
          </w:p>
        </w:tc>
      </w:tr>
    </w:tbl>
    <w:p w:rsidR="00321D6A" w:rsidRPr="00391980" w:rsidRDefault="00321D6A">
      <w:pPr>
        <w:rPr>
          <w:rFonts w:cs="Calibri"/>
        </w:rPr>
      </w:pPr>
    </w:p>
    <w:p w:rsidR="00321D6A" w:rsidRPr="00391980" w:rsidRDefault="00321D6A">
      <w:pPr>
        <w:rPr>
          <w:rFonts w:cs="Calibri"/>
        </w:rPr>
      </w:pPr>
    </w:p>
    <w:p w:rsidR="00321D6A" w:rsidRPr="00391980" w:rsidRDefault="00321D6A">
      <w:pPr>
        <w:spacing w:after="0" w:line="240" w:lineRule="auto"/>
        <w:rPr>
          <w:rFonts w:cs="Calibri"/>
        </w:rPr>
      </w:pPr>
      <w:r w:rsidRPr="00391980">
        <w:rPr>
          <w:rFonts w:cs="Calibri"/>
        </w:rPr>
        <w:br w:type="page"/>
      </w:r>
    </w:p>
    <w:p w:rsidR="00DC74A0" w:rsidRPr="00391980" w:rsidRDefault="00D63C07" w:rsidP="00800A1F">
      <w:pPr>
        <w:spacing w:line="360" w:lineRule="auto"/>
        <w:jc w:val="center"/>
        <w:rPr>
          <w:rFonts w:cs="Calibri"/>
        </w:rPr>
      </w:pPr>
      <w:r w:rsidRPr="00391980">
        <w:rPr>
          <w:rFonts w:cs="Calibri"/>
        </w:rPr>
        <w:lastRenderedPageBreak/>
        <w:br w:type="page"/>
      </w:r>
    </w:p>
    <w:p w:rsidR="00430721" w:rsidRPr="00391980" w:rsidRDefault="00430721" w:rsidP="004A38D3">
      <w:pPr>
        <w:shd w:val="clear" w:color="auto" w:fill="0D0D0D"/>
        <w:spacing w:line="360" w:lineRule="auto"/>
        <w:jc w:val="both"/>
        <w:rPr>
          <w:rFonts w:cs="Calibri"/>
          <w:b/>
          <w:color w:val="FFFFFF"/>
        </w:rPr>
      </w:pPr>
      <w:r w:rsidRPr="00391980">
        <w:rPr>
          <w:rFonts w:cs="Calibri"/>
          <w:b/>
          <w:color w:val="FFFFFF"/>
        </w:rPr>
        <w:lastRenderedPageBreak/>
        <w:t>İÇİNDEKİLER</w:t>
      </w:r>
    </w:p>
    <w:p w:rsidR="009210C9" w:rsidRDefault="0064564B">
      <w:pPr>
        <w:pStyle w:val="T1"/>
        <w:rPr>
          <w:rFonts w:asciiTheme="minorHAnsi" w:eastAsiaTheme="minorEastAsia" w:hAnsiTheme="minorHAnsi" w:cstheme="minorBidi"/>
          <w:b w:val="0"/>
          <w:bCs w:val="0"/>
          <w:caps w:val="0"/>
          <w:noProof/>
          <w:sz w:val="22"/>
          <w:szCs w:val="22"/>
          <w:lang w:eastAsia="tr-TR"/>
        </w:rPr>
      </w:pPr>
      <w:r w:rsidRPr="0064564B">
        <w:rPr>
          <w:rFonts w:ascii="Calibri" w:eastAsia="Times New Roman" w:hAnsi="Calibri" w:cs="Calibri"/>
        </w:rPr>
        <w:fldChar w:fldCharType="begin"/>
      </w:r>
      <w:r w:rsidR="00276666" w:rsidRPr="00391980">
        <w:rPr>
          <w:rFonts w:ascii="Calibri" w:eastAsia="Times New Roman" w:hAnsi="Calibri" w:cs="Calibri"/>
        </w:rPr>
        <w:instrText xml:space="preserve"> TOC \o "1-3" \h \z \u </w:instrText>
      </w:r>
      <w:r w:rsidRPr="0064564B">
        <w:rPr>
          <w:rFonts w:ascii="Calibri" w:eastAsia="Times New Roman" w:hAnsi="Calibri" w:cs="Calibri"/>
        </w:rPr>
        <w:fldChar w:fldCharType="separate"/>
      </w:r>
      <w:hyperlink w:anchor="_Toc356488399" w:history="1">
        <w:r w:rsidR="009210C9" w:rsidRPr="00867C91">
          <w:rPr>
            <w:rStyle w:val="Kpr"/>
            <w:rFonts w:cs="Calibri"/>
            <w:noProof/>
          </w:rPr>
          <w:t>1.</w:t>
        </w:r>
        <w:r w:rsidR="009210C9">
          <w:rPr>
            <w:rFonts w:asciiTheme="minorHAnsi" w:eastAsiaTheme="minorEastAsia" w:hAnsiTheme="minorHAnsi" w:cstheme="minorBidi"/>
            <w:b w:val="0"/>
            <w:bCs w:val="0"/>
            <w:caps w:val="0"/>
            <w:noProof/>
            <w:sz w:val="22"/>
            <w:szCs w:val="22"/>
            <w:lang w:eastAsia="tr-TR"/>
          </w:rPr>
          <w:tab/>
        </w:r>
        <w:r w:rsidR="009210C9" w:rsidRPr="00867C91">
          <w:rPr>
            <w:rStyle w:val="Kpr"/>
            <w:rFonts w:cs="Calibri"/>
            <w:noProof/>
          </w:rPr>
          <w:t>GİRİŞ</w:t>
        </w:r>
        <w:r w:rsidR="009210C9">
          <w:rPr>
            <w:noProof/>
            <w:webHidden/>
          </w:rPr>
          <w:tab/>
        </w:r>
        <w:r w:rsidR="009210C9">
          <w:rPr>
            <w:noProof/>
            <w:webHidden/>
          </w:rPr>
          <w:fldChar w:fldCharType="begin"/>
        </w:r>
        <w:r w:rsidR="009210C9">
          <w:rPr>
            <w:noProof/>
            <w:webHidden/>
          </w:rPr>
          <w:instrText xml:space="preserve"> PAGEREF _Toc356488399 \h </w:instrText>
        </w:r>
        <w:r w:rsidR="009210C9">
          <w:rPr>
            <w:noProof/>
            <w:webHidden/>
          </w:rPr>
        </w:r>
        <w:r w:rsidR="009210C9">
          <w:rPr>
            <w:noProof/>
            <w:webHidden/>
          </w:rPr>
          <w:fldChar w:fldCharType="separate"/>
        </w:r>
        <w:r w:rsidR="009210C9">
          <w:rPr>
            <w:noProof/>
            <w:webHidden/>
          </w:rPr>
          <w:t>4</w:t>
        </w:r>
        <w:r w:rsidR="009210C9">
          <w:rPr>
            <w:noProof/>
            <w:webHidden/>
          </w:rPr>
          <w:fldChar w:fldCharType="end"/>
        </w:r>
      </w:hyperlink>
    </w:p>
    <w:p w:rsidR="009210C9" w:rsidRDefault="009210C9">
      <w:pPr>
        <w:pStyle w:val="T1"/>
        <w:rPr>
          <w:rFonts w:asciiTheme="minorHAnsi" w:eastAsiaTheme="minorEastAsia" w:hAnsiTheme="minorHAnsi" w:cstheme="minorBidi"/>
          <w:b w:val="0"/>
          <w:bCs w:val="0"/>
          <w:caps w:val="0"/>
          <w:noProof/>
          <w:sz w:val="22"/>
          <w:szCs w:val="22"/>
          <w:lang w:eastAsia="tr-TR"/>
        </w:rPr>
      </w:pPr>
      <w:hyperlink w:anchor="_Toc356488400" w:history="1">
        <w:r w:rsidRPr="00867C91">
          <w:rPr>
            <w:rStyle w:val="Kpr"/>
            <w:rFonts w:cs="Calibri"/>
            <w:noProof/>
          </w:rPr>
          <w:t>2.</w:t>
        </w:r>
        <w:r>
          <w:rPr>
            <w:rFonts w:asciiTheme="minorHAnsi" w:eastAsiaTheme="minorEastAsia" w:hAnsiTheme="minorHAnsi" w:cstheme="minorBidi"/>
            <w:b w:val="0"/>
            <w:bCs w:val="0"/>
            <w:caps w:val="0"/>
            <w:noProof/>
            <w:sz w:val="22"/>
            <w:szCs w:val="22"/>
            <w:lang w:eastAsia="tr-TR"/>
          </w:rPr>
          <w:tab/>
        </w:r>
        <w:r w:rsidRPr="00867C91">
          <w:rPr>
            <w:rStyle w:val="Kpr"/>
            <w:rFonts w:cs="Calibri"/>
            <w:noProof/>
          </w:rPr>
          <w:t>MÜFREDAT TANITIMI</w:t>
        </w:r>
        <w:r>
          <w:rPr>
            <w:noProof/>
            <w:webHidden/>
          </w:rPr>
          <w:tab/>
        </w:r>
        <w:r>
          <w:rPr>
            <w:noProof/>
            <w:webHidden/>
          </w:rPr>
          <w:fldChar w:fldCharType="begin"/>
        </w:r>
        <w:r>
          <w:rPr>
            <w:noProof/>
            <w:webHidden/>
          </w:rPr>
          <w:instrText xml:space="preserve"> PAGEREF _Toc356488400 \h </w:instrText>
        </w:r>
        <w:r>
          <w:rPr>
            <w:noProof/>
            <w:webHidden/>
          </w:rPr>
        </w:r>
        <w:r>
          <w:rPr>
            <w:noProof/>
            <w:webHidden/>
          </w:rPr>
          <w:fldChar w:fldCharType="separate"/>
        </w:r>
        <w:r>
          <w:rPr>
            <w:noProof/>
            <w:webHidden/>
          </w:rPr>
          <w:t>4</w:t>
        </w:r>
        <w:r>
          <w:rPr>
            <w:noProof/>
            <w:webHidden/>
          </w:rPr>
          <w:fldChar w:fldCharType="end"/>
        </w:r>
      </w:hyperlink>
    </w:p>
    <w:p w:rsidR="009210C9" w:rsidRDefault="009210C9">
      <w:pPr>
        <w:pStyle w:val="T1"/>
        <w:rPr>
          <w:rFonts w:asciiTheme="minorHAnsi" w:eastAsiaTheme="minorEastAsia" w:hAnsiTheme="minorHAnsi" w:cstheme="minorBidi"/>
          <w:b w:val="0"/>
          <w:bCs w:val="0"/>
          <w:caps w:val="0"/>
          <w:noProof/>
          <w:sz w:val="22"/>
          <w:szCs w:val="22"/>
          <w:lang w:eastAsia="tr-TR"/>
        </w:rPr>
      </w:pPr>
      <w:hyperlink w:anchor="_Toc356488401" w:history="1">
        <w:r w:rsidRPr="00867C91">
          <w:rPr>
            <w:rStyle w:val="Kpr"/>
            <w:rFonts w:cs="Calibri"/>
            <w:noProof/>
          </w:rPr>
          <w:t>3.</w:t>
        </w:r>
        <w:r>
          <w:rPr>
            <w:rFonts w:asciiTheme="minorHAnsi" w:eastAsiaTheme="minorEastAsia" w:hAnsiTheme="minorHAnsi" w:cstheme="minorBidi"/>
            <w:b w:val="0"/>
            <w:bCs w:val="0"/>
            <w:caps w:val="0"/>
            <w:noProof/>
            <w:sz w:val="22"/>
            <w:szCs w:val="22"/>
            <w:lang w:eastAsia="tr-TR"/>
          </w:rPr>
          <w:tab/>
        </w:r>
        <w:r w:rsidRPr="00867C91">
          <w:rPr>
            <w:rStyle w:val="Kpr"/>
            <w:rFonts w:cs="Calibri"/>
            <w:noProof/>
          </w:rPr>
          <w:t>TEMEL YETKİNLİKLER</w:t>
        </w:r>
        <w:r>
          <w:rPr>
            <w:noProof/>
            <w:webHidden/>
          </w:rPr>
          <w:tab/>
        </w:r>
        <w:r>
          <w:rPr>
            <w:noProof/>
            <w:webHidden/>
          </w:rPr>
          <w:fldChar w:fldCharType="begin"/>
        </w:r>
        <w:r>
          <w:rPr>
            <w:noProof/>
            <w:webHidden/>
          </w:rPr>
          <w:instrText xml:space="preserve"> PAGEREF _Toc356488401 \h </w:instrText>
        </w:r>
        <w:r>
          <w:rPr>
            <w:noProof/>
            <w:webHidden/>
          </w:rPr>
        </w:r>
        <w:r>
          <w:rPr>
            <w:noProof/>
            <w:webHidden/>
          </w:rPr>
          <w:fldChar w:fldCharType="separate"/>
        </w:r>
        <w:r>
          <w:rPr>
            <w:noProof/>
            <w:webHidden/>
          </w:rPr>
          <w:t>5</w:t>
        </w:r>
        <w:r>
          <w:rPr>
            <w:noProof/>
            <w:webHidden/>
          </w:rPr>
          <w:fldChar w:fldCharType="end"/>
        </w:r>
      </w:hyperlink>
    </w:p>
    <w:p w:rsidR="009210C9" w:rsidRDefault="009210C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8402" w:history="1">
        <w:r w:rsidRPr="00867C91">
          <w:rPr>
            <w:rStyle w:val="Kpr"/>
            <w:rFonts w:cs="Calibri"/>
            <w:noProof/>
            <w:lang w:eastAsia="tr-TR"/>
          </w:rPr>
          <w:t>3.1.</w:t>
        </w:r>
        <w:r>
          <w:rPr>
            <w:rFonts w:asciiTheme="minorHAnsi" w:eastAsiaTheme="minorEastAsia" w:hAnsiTheme="minorHAnsi" w:cstheme="minorBidi"/>
            <w:b w:val="0"/>
            <w:bCs w:val="0"/>
            <w:noProof/>
            <w:sz w:val="22"/>
            <w:szCs w:val="22"/>
            <w:lang w:eastAsia="tr-TR"/>
          </w:rPr>
          <w:tab/>
        </w:r>
        <w:r w:rsidRPr="00867C91">
          <w:rPr>
            <w:rStyle w:val="Kpr"/>
            <w:rFonts w:cs="Calibri"/>
            <w:noProof/>
            <w:lang w:eastAsia="tr-TR"/>
          </w:rPr>
          <w:t>Yönetici</w:t>
        </w:r>
        <w:r>
          <w:rPr>
            <w:noProof/>
            <w:webHidden/>
          </w:rPr>
          <w:tab/>
        </w:r>
        <w:r>
          <w:rPr>
            <w:noProof/>
            <w:webHidden/>
          </w:rPr>
          <w:fldChar w:fldCharType="begin"/>
        </w:r>
        <w:r>
          <w:rPr>
            <w:noProof/>
            <w:webHidden/>
          </w:rPr>
          <w:instrText xml:space="preserve"> PAGEREF _Toc356488402 \h </w:instrText>
        </w:r>
        <w:r>
          <w:rPr>
            <w:noProof/>
            <w:webHidden/>
          </w:rPr>
        </w:r>
        <w:r>
          <w:rPr>
            <w:noProof/>
            <w:webHidden/>
          </w:rPr>
          <w:fldChar w:fldCharType="separate"/>
        </w:r>
        <w:r>
          <w:rPr>
            <w:noProof/>
            <w:webHidden/>
          </w:rPr>
          <w:t>6</w:t>
        </w:r>
        <w:r>
          <w:rPr>
            <w:noProof/>
            <w:webHidden/>
          </w:rPr>
          <w:fldChar w:fldCharType="end"/>
        </w:r>
      </w:hyperlink>
    </w:p>
    <w:p w:rsidR="009210C9" w:rsidRDefault="009210C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8403" w:history="1">
        <w:r w:rsidRPr="00867C91">
          <w:rPr>
            <w:rStyle w:val="Kpr"/>
            <w:rFonts w:cs="Calibri"/>
            <w:noProof/>
            <w:lang w:eastAsia="tr-TR"/>
          </w:rPr>
          <w:t>3.2.</w:t>
        </w:r>
        <w:r>
          <w:rPr>
            <w:rFonts w:asciiTheme="minorHAnsi" w:eastAsiaTheme="minorEastAsia" w:hAnsiTheme="minorHAnsi" w:cstheme="minorBidi"/>
            <w:b w:val="0"/>
            <w:bCs w:val="0"/>
            <w:noProof/>
            <w:sz w:val="22"/>
            <w:szCs w:val="22"/>
            <w:lang w:eastAsia="tr-TR"/>
          </w:rPr>
          <w:tab/>
        </w:r>
        <w:r w:rsidRPr="00867C91">
          <w:rPr>
            <w:rStyle w:val="Kpr"/>
            <w:rFonts w:cs="Calibri"/>
            <w:noProof/>
            <w:lang w:eastAsia="tr-TR"/>
          </w:rPr>
          <w:t>Ekip Üyesi</w:t>
        </w:r>
        <w:r>
          <w:rPr>
            <w:noProof/>
            <w:webHidden/>
          </w:rPr>
          <w:tab/>
        </w:r>
        <w:r>
          <w:rPr>
            <w:noProof/>
            <w:webHidden/>
          </w:rPr>
          <w:fldChar w:fldCharType="begin"/>
        </w:r>
        <w:r>
          <w:rPr>
            <w:noProof/>
            <w:webHidden/>
          </w:rPr>
          <w:instrText xml:space="preserve"> PAGEREF _Toc356488403 \h </w:instrText>
        </w:r>
        <w:r>
          <w:rPr>
            <w:noProof/>
            <w:webHidden/>
          </w:rPr>
        </w:r>
        <w:r>
          <w:rPr>
            <w:noProof/>
            <w:webHidden/>
          </w:rPr>
          <w:fldChar w:fldCharType="separate"/>
        </w:r>
        <w:r>
          <w:rPr>
            <w:noProof/>
            <w:webHidden/>
          </w:rPr>
          <w:t>6</w:t>
        </w:r>
        <w:r>
          <w:rPr>
            <w:noProof/>
            <w:webHidden/>
          </w:rPr>
          <w:fldChar w:fldCharType="end"/>
        </w:r>
      </w:hyperlink>
    </w:p>
    <w:p w:rsidR="009210C9" w:rsidRDefault="009210C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8404" w:history="1">
        <w:r w:rsidRPr="00867C91">
          <w:rPr>
            <w:rStyle w:val="Kpr"/>
            <w:rFonts w:cs="Calibri"/>
            <w:noProof/>
            <w:lang w:eastAsia="tr-TR"/>
          </w:rPr>
          <w:t>3.3.</w:t>
        </w:r>
        <w:r>
          <w:rPr>
            <w:rFonts w:asciiTheme="minorHAnsi" w:eastAsiaTheme="minorEastAsia" w:hAnsiTheme="minorHAnsi" w:cstheme="minorBidi"/>
            <w:b w:val="0"/>
            <w:bCs w:val="0"/>
            <w:noProof/>
            <w:sz w:val="22"/>
            <w:szCs w:val="22"/>
            <w:lang w:eastAsia="tr-TR"/>
          </w:rPr>
          <w:tab/>
        </w:r>
        <w:r w:rsidRPr="00867C91">
          <w:rPr>
            <w:rStyle w:val="Kpr"/>
            <w:rFonts w:cs="Calibri"/>
            <w:noProof/>
            <w:lang w:eastAsia="tr-TR"/>
          </w:rPr>
          <w:t>Sağlık Koruyucusu</w:t>
        </w:r>
        <w:r>
          <w:rPr>
            <w:noProof/>
            <w:webHidden/>
          </w:rPr>
          <w:tab/>
        </w:r>
        <w:r>
          <w:rPr>
            <w:noProof/>
            <w:webHidden/>
          </w:rPr>
          <w:fldChar w:fldCharType="begin"/>
        </w:r>
        <w:r>
          <w:rPr>
            <w:noProof/>
            <w:webHidden/>
          </w:rPr>
          <w:instrText xml:space="preserve"> PAGEREF _Toc356488404 \h </w:instrText>
        </w:r>
        <w:r>
          <w:rPr>
            <w:noProof/>
            <w:webHidden/>
          </w:rPr>
        </w:r>
        <w:r>
          <w:rPr>
            <w:noProof/>
            <w:webHidden/>
          </w:rPr>
          <w:fldChar w:fldCharType="separate"/>
        </w:r>
        <w:r>
          <w:rPr>
            <w:noProof/>
            <w:webHidden/>
          </w:rPr>
          <w:t>6</w:t>
        </w:r>
        <w:r>
          <w:rPr>
            <w:noProof/>
            <w:webHidden/>
          </w:rPr>
          <w:fldChar w:fldCharType="end"/>
        </w:r>
      </w:hyperlink>
    </w:p>
    <w:p w:rsidR="009210C9" w:rsidRDefault="009210C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8405" w:history="1">
        <w:r w:rsidRPr="00867C91">
          <w:rPr>
            <w:rStyle w:val="Kpr"/>
            <w:rFonts w:cs="Calibri"/>
            <w:noProof/>
            <w:lang w:eastAsia="tr-TR"/>
          </w:rPr>
          <w:t>3.4.</w:t>
        </w:r>
        <w:r>
          <w:rPr>
            <w:rFonts w:asciiTheme="minorHAnsi" w:eastAsiaTheme="minorEastAsia" w:hAnsiTheme="minorHAnsi" w:cstheme="minorBidi"/>
            <w:b w:val="0"/>
            <w:bCs w:val="0"/>
            <w:noProof/>
            <w:sz w:val="22"/>
            <w:szCs w:val="22"/>
            <w:lang w:eastAsia="tr-TR"/>
          </w:rPr>
          <w:tab/>
        </w:r>
        <w:r w:rsidRPr="00867C91">
          <w:rPr>
            <w:rStyle w:val="Kpr"/>
            <w:rFonts w:cs="Calibri"/>
            <w:noProof/>
            <w:lang w:eastAsia="tr-TR"/>
          </w:rPr>
          <w:t>İletişim Kuran</w:t>
        </w:r>
        <w:r>
          <w:rPr>
            <w:noProof/>
            <w:webHidden/>
          </w:rPr>
          <w:tab/>
        </w:r>
        <w:r>
          <w:rPr>
            <w:noProof/>
            <w:webHidden/>
          </w:rPr>
          <w:fldChar w:fldCharType="begin"/>
        </w:r>
        <w:r>
          <w:rPr>
            <w:noProof/>
            <w:webHidden/>
          </w:rPr>
          <w:instrText xml:space="preserve"> PAGEREF _Toc356488405 \h </w:instrText>
        </w:r>
        <w:r>
          <w:rPr>
            <w:noProof/>
            <w:webHidden/>
          </w:rPr>
        </w:r>
        <w:r>
          <w:rPr>
            <w:noProof/>
            <w:webHidden/>
          </w:rPr>
          <w:fldChar w:fldCharType="separate"/>
        </w:r>
        <w:r>
          <w:rPr>
            <w:noProof/>
            <w:webHidden/>
          </w:rPr>
          <w:t>6</w:t>
        </w:r>
        <w:r>
          <w:rPr>
            <w:noProof/>
            <w:webHidden/>
          </w:rPr>
          <w:fldChar w:fldCharType="end"/>
        </w:r>
      </w:hyperlink>
    </w:p>
    <w:p w:rsidR="009210C9" w:rsidRDefault="009210C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8406" w:history="1">
        <w:r w:rsidRPr="00867C91">
          <w:rPr>
            <w:rStyle w:val="Kpr"/>
            <w:rFonts w:cs="Calibri"/>
            <w:noProof/>
            <w:lang w:eastAsia="tr-TR"/>
          </w:rPr>
          <w:t>3.5.</w:t>
        </w:r>
        <w:r>
          <w:rPr>
            <w:rFonts w:asciiTheme="minorHAnsi" w:eastAsiaTheme="minorEastAsia" w:hAnsiTheme="minorHAnsi" w:cstheme="minorBidi"/>
            <w:b w:val="0"/>
            <w:bCs w:val="0"/>
            <w:noProof/>
            <w:sz w:val="22"/>
            <w:szCs w:val="22"/>
            <w:lang w:eastAsia="tr-TR"/>
          </w:rPr>
          <w:tab/>
        </w:r>
        <w:r w:rsidRPr="00867C91">
          <w:rPr>
            <w:rStyle w:val="Kpr"/>
            <w:rFonts w:cs="Calibri"/>
            <w:noProof/>
            <w:lang w:eastAsia="tr-TR"/>
          </w:rPr>
          <w:t>Değer ve Sorumluluk Sahibi</w:t>
        </w:r>
        <w:r>
          <w:rPr>
            <w:noProof/>
            <w:webHidden/>
          </w:rPr>
          <w:tab/>
        </w:r>
        <w:r>
          <w:rPr>
            <w:noProof/>
            <w:webHidden/>
          </w:rPr>
          <w:fldChar w:fldCharType="begin"/>
        </w:r>
        <w:r>
          <w:rPr>
            <w:noProof/>
            <w:webHidden/>
          </w:rPr>
          <w:instrText xml:space="preserve"> PAGEREF _Toc356488406 \h </w:instrText>
        </w:r>
        <w:r>
          <w:rPr>
            <w:noProof/>
            <w:webHidden/>
          </w:rPr>
        </w:r>
        <w:r>
          <w:rPr>
            <w:noProof/>
            <w:webHidden/>
          </w:rPr>
          <w:fldChar w:fldCharType="separate"/>
        </w:r>
        <w:r>
          <w:rPr>
            <w:noProof/>
            <w:webHidden/>
          </w:rPr>
          <w:t>6</w:t>
        </w:r>
        <w:r>
          <w:rPr>
            <w:noProof/>
            <w:webHidden/>
          </w:rPr>
          <w:fldChar w:fldCharType="end"/>
        </w:r>
      </w:hyperlink>
    </w:p>
    <w:p w:rsidR="009210C9" w:rsidRDefault="009210C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8407" w:history="1">
        <w:r w:rsidRPr="00867C91">
          <w:rPr>
            <w:rStyle w:val="Kpr"/>
            <w:rFonts w:cs="Calibri"/>
            <w:noProof/>
            <w:lang w:eastAsia="tr-TR"/>
          </w:rPr>
          <w:t>3.6.</w:t>
        </w:r>
        <w:r>
          <w:rPr>
            <w:rFonts w:asciiTheme="minorHAnsi" w:eastAsiaTheme="minorEastAsia" w:hAnsiTheme="minorHAnsi" w:cstheme="minorBidi"/>
            <w:b w:val="0"/>
            <w:bCs w:val="0"/>
            <w:noProof/>
            <w:sz w:val="22"/>
            <w:szCs w:val="22"/>
            <w:lang w:eastAsia="tr-TR"/>
          </w:rPr>
          <w:tab/>
        </w:r>
        <w:r w:rsidRPr="00867C91">
          <w:rPr>
            <w:rStyle w:val="Kpr"/>
            <w:rFonts w:cs="Calibri"/>
            <w:noProof/>
            <w:lang w:eastAsia="tr-TR"/>
          </w:rPr>
          <w:t>Öğrenen ve Öğreten</w:t>
        </w:r>
        <w:r>
          <w:rPr>
            <w:noProof/>
            <w:webHidden/>
          </w:rPr>
          <w:tab/>
        </w:r>
        <w:r>
          <w:rPr>
            <w:noProof/>
            <w:webHidden/>
          </w:rPr>
          <w:fldChar w:fldCharType="begin"/>
        </w:r>
        <w:r>
          <w:rPr>
            <w:noProof/>
            <w:webHidden/>
          </w:rPr>
          <w:instrText xml:space="preserve"> PAGEREF _Toc356488407 \h </w:instrText>
        </w:r>
        <w:r>
          <w:rPr>
            <w:noProof/>
            <w:webHidden/>
          </w:rPr>
        </w:r>
        <w:r>
          <w:rPr>
            <w:noProof/>
            <w:webHidden/>
          </w:rPr>
          <w:fldChar w:fldCharType="separate"/>
        </w:r>
        <w:r>
          <w:rPr>
            <w:noProof/>
            <w:webHidden/>
          </w:rPr>
          <w:t>6</w:t>
        </w:r>
        <w:r>
          <w:rPr>
            <w:noProof/>
            <w:webHidden/>
          </w:rPr>
          <w:fldChar w:fldCharType="end"/>
        </w:r>
      </w:hyperlink>
    </w:p>
    <w:p w:rsidR="009210C9" w:rsidRDefault="009210C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8408" w:history="1">
        <w:r w:rsidRPr="00867C91">
          <w:rPr>
            <w:rStyle w:val="Kpr"/>
            <w:rFonts w:cs="Calibri"/>
            <w:noProof/>
            <w:lang w:eastAsia="tr-TR"/>
          </w:rPr>
          <w:t>3.7.</w:t>
        </w:r>
        <w:r>
          <w:rPr>
            <w:rFonts w:asciiTheme="minorHAnsi" w:eastAsiaTheme="minorEastAsia" w:hAnsiTheme="minorHAnsi" w:cstheme="minorBidi"/>
            <w:b w:val="0"/>
            <w:bCs w:val="0"/>
            <w:noProof/>
            <w:sz w:val="22"/>
            <w:szCs w:val="22"/>
            <w:lang w:eastAsia="tr-TR"/>
          </w:rPr>
          <w:tab/>
        </w:r>
        <w:r w:rsidRPr="00867C91">
          <w:rPr>
            <w:rStyle w:val="Kpr"/>
            <w:rFonts w:cs="Calibri"/>
            <w:noProof/>
            <w:lang w:eastAsia="tr-TR"/>
          </w:rPr>
          <w:t>Hizmet Sunucusu</w:t>
        </w:r>
        <w:r>
          <w:rPr>
            <w:noProof/>
            <w:webHidden/>
          </w:rPr>
          <w:tab/>
        </w:r>
        <w:r>
          <w:rPr>
            <w:noProof/>
            <w:webHidden/>
          </w:rPr>
          <w:fldChar w:fldCharType="begin"/>
        </w:r>
        <w:r>
          <w:rPr>
            <w:noProof/>
            <w:webHidden/>
          </w:rPr>
          <w:instrText xml:space="preserve"> PAGEREF _Toc356488408 \h </w:instrText>
        </w:r>
        <w:r>
          <w:rPr>
            <w:noProof/>
            <w:webHidden/>
          </w:rPr>
        </w:r>
        <w:r>
          <w:rPr>
            <w:noProof/>
            <w:webHidden/>
          </w:rPr>
          <w:fldChar w:fldCharType="separate"/>
        </w:r>
        <w:r>
          <w:rPr>
            <w:noProof/>
            <w:webHidden/>
          </w:rPr>
          <w:t>6</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09" w:history="1">
        <w:r w:rsidRPr="00867C91">
          <w:rPr>
            <w:rStyle w:val="Kpr"/>
            <w:rFonts w:cs="Calibri"/>
            <w:noProof/>
            <w:lang w:eastAsia="tr-TR"/>
          </w:rPr>
          <w:t>3.7.1.</w:t>
        </w:r>
        <w:r>
          <w:rPr>
            <w:rFonts w:asciiTheme="minorHAnsi" w:eastAsiaTheme="minorEastAsia" w:hAnsiTheme="minorHAnsi" w:cstheme="minorBidi"/>
            <w:noProof/>
            <w:sz w:val="22"/>
            <w:szCs w:val="22"/>
            <w:lang w:eastAsia="tr-TR"/>
          </w:rPr>
          <w:tab/>
        </w:r>
        <w:r w:rsidRPr="00867C91">
          <w:rPr>
            <w:rStyle w:val="Kpr"/>
            <w:rFonts w:cs="Calibri"/>
            <w:noProof/>
            <w:lang w:eastAsia="tr-TR"/>
          </w:rPr>
          <w:t>KLİNİK YETKİNLİKLER</w:t>
        </w:r>
        <w:r>
          <w:rPr>
            <w:noProof/>
            <w:webHidden/>
          </w:rPr>
          <w:tab/>
        </w:r>
        <w:r>
          <w:rPr>
            <w:noProof/>
            <w:webHidden/>
          </w:rPr>
          <w:fldChar w:fldCharType="begin"/>
        </w:r>
        <w:r>
          <w:rPr>
            <w:noProof/>
            <w:webHidden/>
          </w:rPr>
          <w:instrText xml:space="preserve"> PAGEREF _Toc356488409 \h </w:instrText>
        </w:r>
        <w:r>
          <w:rPr>
            <w:noProof/>
            <w:webHidden/>
          </w:rPr>
        </w:r>
        <w:r>
          <w:rPr>
            <w:noProof/>
            <w:webHidden/>
          </w:rPr>
          <w:fldChar w:fldCharType="separate"/>
        </w:r>
        <w:r>
          <w:rPr>
            <w:noProof/>
            <w:webHidden/>
          </w:rPr>
          <w:t>7</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10" w:history="1">
        <w:r w:rsidRPr="00867C91">
          <w:rPr>
            <w:rStyle w:val="Kpr"/>
            <w:rFonts w:cs="Calibri"/>
            <w:noProof/>
            <w:lang w:eastAsia="tr-TR"/>
          </w:rPr>
          <w:t>3.7.2.</w:t>
        </w:r>
        <w:r>
          <w:rPr>
            <w:rFonts w:asciiTheme="minorHAnsi" w:eastAsiaTheme="minorEastAsia" w:hAnsiTheme="minorHAnsi" w:cstheme="minorBidi"/>
            <w:noProof/>
            <w:sz w:val="22"/>
            <w:szCs w:val="22"/>
            <w:lang w:eastAsia="tr-TR"/>
          </w:rPr>
          <w:tab/>
        </w:r>
        <w:r w:rsidRPr="00867C91">
          <w:rPr>
            <w:rStyle w:val="Kpr"/>
            <w:rFonts w:cs="Calibri"/>
            <w:noProof/>
            <w:lang w:eastAsia="tr-TR"/>
          </w:rPr>
          <w:t>GİRİŞİMSEL YETKİNLİKLER</w:t>
        </w:r>
        <w:r>
          <w:rPr>
            <w:noProof/>
            <w:webHidden/>
          </w:rPr>
          <w:tab/>
        </w:r>
        <w:r>
          <w:rPr>
            <w:noProof/>
            <w:webHidden/>
          </w:rPr>
          <w:fldChar w:fldCharType="begin"/>
        </w:r>
        <w:r>
          <w:rPr>
            <w:noProof/>
            <w:webHidden/>
          </w:rPr>
          <w:instrText xml:space="preserve"> PAGEREF _Toc356488410 \h </w:instrText>
        </w:r>
        <w:r>
          <w:rPr>
            <w:noProof/>
            <w:webHidden/>
          </w:rPr>
        </w:r>
        <w:r>
          <w:rPr>
            <w:noProof/>
            <w:webHidden/>
          </w:rPr>
          <w:fldChar w:fldCharType="separate"/>
        </w:r>
        <w:r>
          <w:rPr>
            <w:noProof/>
            <w:webHidden/>
          </w:rPr>
          <w:t>14</w:t>
        </w:r>
        <w:r>
          <w:rPr>
            <w:noProof/>
            <w:webHidden/>
          </w:rPr>
          <w:fldChar w:fldCharType="end"/>
        </w:r>
      </w:hyperlink>
    </w:p>
    <w:p w:rsidR="009210C9" w:rsidRDefault="009210C9">
      <w:pPr>
        <w:pStyle w:val="T1"/>
        <w:rPr>
          <w:rFonts w:asciiTheme="minorHAnsi" w:eastAsiaTheme="minorEastAsia" w:hAnsiTheme="minorHAnsi" w:cstheme="minorBidi"/>
          <w:b w:val="0"/>
          <w:bCs w:val="0"/>
          <w:caps w:val="0"/>
          <w:noProof/>
          <w:sz w:val="22"/>
          <w:szCs w:val="22"/>
          <w:lang w:eastAsia="tr-TR"/>
        </w:rPr>
      </w:pPr>
      <w:hyperlink w:anchor="_Toc356488411" w:history="1">
        <w:r w:rsidRPr="00867C91">
          <w:rPr>
            <w:rStyle w:val="Kpr"/>
            <w:rFonts w:cs="Calibri"/>
            <w:noProof/>
          </w:rPr>
          <w:t>4.</w:t>
        </w:r>
        <w:r>
          <w:rPr>
            <w:rFonts w:asciiTheme="minorHAnsi" w:eastAsiaTheme="minorEastAsia" w:hAnsiTheme="minorHAnsi" w:cstheme="minorBidi"/>
            <w:b w:val="0"/>
            <w:bCs w:val="0"/>
            <w:caps w:val="0"/>
            <w:noProof/>
            <w:sz w:val="22"/>
            <w:szCs w:val="22"/>
            <w:lang w:eastAsia="tr-TR"/>
          </w:rPr>
          <w:tab/>
        </w:r>
        <w:r w:rsidRPr="00867C91">
          <w:rPr>
            <w:rStyle w:val="Kpr"/>
            <w:rFonts w:cs="Calibri"/>
            <w:noProof/>
          </w:rPr>
          <w:t>ÖĞRENME VE ÖĞRETME YÖNTEMLERİ</w:t>
        </w:r>
        <w:r>
          <w:rPr>
            <w:noProof/>
            <w:webHidden/>
          </w:rPr>
          <w:tab/>
        </w:r>
        <w:r>
          <w:rPr>
            <w:noProof/>
            <w:webHidden/>
          </w:rPr>
          <w:fldChar w:fldCharType="begin"/>
        </w:r>
        <w:r>
          <w:rPr>
            <w:noProof/>
            <w:webHidden/>
          </w:rPr>
          <w:instrText xml:space="preserve"> PAGEREF _Toc356488411 \h </w:instrText>
        </w:r>
        <w:r>
          <w:rPr>
            <w:noProof/>
            <w:webHidden/>
          </w:rPr>
        </w:r>
        <w:r>
          <w:rPr>
            <w:noProof/>
            <w:webHidden/>
          </w:rPr>
          <w:fldChar w:fldCharType="separate"/>
        </w:r>
        <w:r>
          <w:rPr>
            <w:noProof/>
            <w:webHidden/>
          </w:rPr>
          <w:t>19</w:t>
        </w:r>
        <w:r>
          <w:rPr>
            <w:noProof/>
            <w:webHidden/>
          </w:rPr>
          <w:fldChar w:fldCharType="end"/>
        </w:r>
      </w:hyperlink>
    </w:p>
    <w:p w:rsidR="009210C9" w:rsidRDefault="009210C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8412" w:history="1">
        <w:r w:rsidRPr="00867C91">
          <w:rPr>
            <w:rStyle w:val="Kpr"/>
            <w:rFonts w:cs="Calibri"/>
            <w:noProof/>
          </w:rPr>
          <w:t>4.1.</w:t>
        </w:r>
        <w:r>
          <w:rPr>
            <w:rFonts w:asciiTheme="minorHAnsi" w:eastAsiaTheme="minorEastAsia" w:hAnsiTheme="minorHAnsi" w:cstheme="minorBidi"/>
            <w:b w:val="0"/>
            <w:bCs w:val="0"/>
            <w:noProof/>
            <w:sz w:val="22"/>
            <w:szCs w:val="22"/>
            <w:lang w:eastAsia="tr-TR"/>
          </w:rPr>
          <w:tab/>
        </w:r>
        <w:r w:rsidRPr="00867C91">
          <w:rPr>
            <w:rStyle w:val="Kpr"/>
            <w:rFonts w:cs="Calibri"/>
            <w:noProof/>
          </w:rPr>
          <w:t>Yapılandırılmış Eğitim Etkinlikleri (YE)</w:t>
        </w:r>
        <w:r>
          <w:rPr>
            <w:noProof/>
            <w:webHidden/>
          </w:rPr>
          <w:tab/>
        </w:r>
        <w:r>
          <w:rPr>
            <w:noProof/>
            <w:webHidden/>
          </w:rPr>
          <w:fldChar w:fldCharType="begin"/>
        </w:r>
        <w:r>
          <w:rPr>
            <w:noProof/>
            <w:webHidden/>
          </w:rPr>
          <w:instrText xml:space="preserve"> PAGEREF _Toc356488412 \h </w:instrText>
        </w:r>
        <w:r>
          <w:rPr>
            <w:noProof/>
            <w:webHidden/>
          </w:rPr>
        </w:r>
        <w:r>
          <w:rPr>
            <w:noProof/>
            <w:webHidden/>
          </w:rPr>
          <w:fldChar w:fldCharType="separate"/>
        </w:r>
        <w:r>
          <w:rPr>
            <w:noProof/>
            <w:webHidden/>
          </w:rPr>
          <w:t>20</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13" w:history="1">
        <w:r w:rsidRPr="00867C91">
          <w:rPr>
            <w:rStyle w:val="Kpr"/>
            <w:rFonts w:cs="Calibri"/>
            <w:noProof/>
          </w:rPr>
          <w:t>4.1.1.</w:t>
        </w:r>
        <w:r>
          <w:rPr>
            <w:rFonts w:asciiTheme="minorHAnsi" w:eastAsiaTheme="minorEastAsia" w:hAnsiTheme="minorHAnsi" w:cstheme="minorBidi"/>
            <w:noProof/>
            <w:sz w:val="22"/>
            <w:szCs w:val="22"/>
            <w:lang w:eastAsia="tr-TR"/>
          </w:rPr>
          <w:tab/>
        </w:r>
        <w:r w:rsidRPr="00867C91">
          <w:rPr>
            <w:rStyle w:val="Kpr"/>
            <w:rFonts w:cs="Calibri"/>
            <w:noProof/>
          </w:rPr>
          <w:t>Sunum</w:t>
        </w:r>
        <w:r>
          <w:rPr>
            <w:noProof/>
            <w:webHidden/>
          </w:rPr>
          <w:tab/>
        </w:r>
        <w:r>
          <w:rPr>
            <w:noProof/>
            <w:webHidden/>
          </w:rPr>
          <w:fldChar w:fldCharType="begin"/>
        </w:r>
        <w:r>
          <w:rPr>
            <w:noProof/>
            <w:webHidden/>
          </w:rPr>
          <w:instrText xml:space="preserve"> PAGEREF _Toc356488413 \h </w:instrText>
        </w:r>
        <w:r>
          <w:rPr>
            <w:noProof/>
            <w:webHidden/>
          </w:rPr>
        </w:r>
        <w:r>
          <w:rPr>
            <w:noProof/>
            <w:webHidden/>
          </w:rPr>
          <w:fldChar w:fldCharType="separate"/>
        </w:r>
        <w:r>
          <w:rPr>
            <w:noProof/>
            <w:webHidden/>
          </w:rPr>
          <w:t>20</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14" w:history="1">
        <w:r w:rsidRPr="00867C91">
          <w:rPr>
            <w:rStyle w:val="Kpr"/>
            <w:rFonts w:cs="Calibri"/>
            <w:noProof/>
          </w:rPr>
          <w:t>4.1.2.</w:t>
        </w:r>
        <w:r>
          <w:rPr>
            <w:rFonts w:asciiTheme="minorHAnsi" w:eastAsiaTheme="minorEastAsia" w:hAnsiTheme="minorHAnsi" w:cstheme="minorBidi"/>
            <w:noProof/>
            <w:sz w:val="22"/>
            <w:szCs w:val="22"/>
            <w:lang w:eastAsia="tr-TR"/>
          </w:rPr>
          <w:tab/>
        </w:r>
        <w:r w:rsidRPr="00867C91">
          <w:rPr>
            <w:rStyle w:val="Kpr"/>
            <w:rFonts w:cs="Calibri"/>
            <w:noProof/>
          </w:rPr>
          <w:t>Seminer</w:t>
        </w:r>
        <w:r>
          <w:rPr>
            <w:noProof/>
            <w:webHidden/>
          </w:rPr>
          <w:tab/>
        </w:r>
        <w:r>
          <w:rPr>
            <w:noProof/>
            <w:webHidden/>
          </w:rPr>
          <w:fldChar w:fldCharType="begin"/>
        </w:r>
        <w:r>
          <w:rPr>
            <w:noProof/>
            <w:webHidden/>
          </w:rPr>
          <w:instrText xml:space="preserve"> PAGEREF _Toc356488414 \h </w:instrText>
        </w:r>
        <w:r>
          <w:rPr>
            <w:noProof/>
            <w:webHidden/>
          </w:rPr>
        </w:r>
        <w:r>
          <w:rPr>
            <w:noProof/>
            <w:webHidden/>
          </w:rPr>
          <w:fldChar w:fldCharType="separate"/>
        </w:r>
        <w:r>
          <w:rPr>
            <w:noProof/>
            <w:webHidden/>
          </w:rPr>
          <w:t>20</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15" w:history="1">
        <w:r w:rsidRPr="00867C91">
          <w:rPr>
            <w:rStyle w:val="Kpr"/>
            <w:rFonts w:cs="Calibri"/>
            <w:noProof/>
          </w:rPr>
          <w:t>4.1.3.</w:t>
        </w:r>
        <w:r>
          <w:rPr>
            <w:rFonts w:asciiTheme="minorHAnsi" w:eastAsiaTheme="minorEastAsia" w:hAnsiTheme="minorHAnsi" w:cstheme="minorBidi"/>
            <w:noProof/>
            <w:sz w:val="22"/>
            <w:szCs w:val="22"/>
            <w:lang w:eastAsia="tr-TR"/>
          </w:rPr>
          <w:tab/>
        </w:r>
        <w:r w:rsidRPr="00867C91">
          <w:rPr>
            <w:rStyle w:val="Kpr"/>
            <w:rFonts w:cs="Calibri"/>
            <w:noProof/>
          </w:rPr>
          <w:t>Olgu tartışması</w:t>
        </w:r>
        <w:r>
          <w:rPr>
            <w:noProof/>
            <w:webHidden/>
          </w:rPr>
          <w:tab/>
        </w:r>
        <w:r>
          <w:rPr>
            <w:noProof/>
            <w:webHidden/>
          </w:rPr>
          <w:fldChar w:fldCharType="begin"/>
        </w:r>
        <w:r>
          <w:rPr>
            <w:noProof/>
            <w:webHidden/>
          </w:rPr>
          <w:instrText xml:space="preserve"> PAGEREF _Toc356488415 \h </w:instrText>
        </w:r>
        <w:r>
          <w:rPr>
            <w:noProof/>
            <w:webHidden/>
          </w:rPr>
        </w:r>
        <w:r>
          <w:rPr>
            <w:noProof/>
            <w:webHidden/>
          </w:rPr>
          <w:fldChar w:fldCharType="separate"/>
        </w:r>
        <w:r>
          <w:rPr>
            <w:noProof/>
            <w:webHidden/>
          </w:rPr>
          <w:t>20</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16" w:history="1">
        <w:r w:rsidRPr="00867C91">
          <w:rPr>
            <w:rStyle w:val="Kpr"/>
            <w:rFonts w:cs="Calibri"/>
            <w:noProof/>
          </w:rPr>
          <w:t>4.1.4.</w:t>
        </w:r>
        <w:r>
          <w:rPr>
            <w:rFonts w:asciiTheme="minorHAnsi" w:eastAsiaTheme="minorEastAsia" w:hAnsiTheme="minorHAnsi" w:cstheme="minorBidi"/>
            <w:noProof/>
            <w:sz w:val="22"/>
            <w:szCs w:val="22"/>
            <w:lang w:eastAsia="tr-TR"/>
          </w:rPr>
          <w:tab/>
        </w:r>
        <w:r w:rsidRPr="00867C91">
          <w:rPr>
            <w:rStyle w:val="Kpr"/>
            <w:rFonts w:cs="Calibri"/>
            <w:noProof/>
          </w:rPr>
          <w:t>Makale tartışması</w:t>
        </w:r>
        <w:r>
          <w:rPr>
            <w:noProof/>
            <w:webHidden/>
          </w:rPr>
          <w:tab/>
        </w:r>
        <w:r>
          <w:rPr>
            <w:noProof/>
            <w:webHidden/>
          </w:rPr>
          <w:fldChar w:fldCharType="begin"/>
        </w:r>
        <w:r>
          <w:rPr>
            <w:noProof/>
            <w:webHidden/>
          </w:rPr>
          <w:instrText xml:space="preserve"> PAGEREF _Toc356488416 \h </w:instrText>
        </w:r>
        <w:r>
          <w:rPr>
            <w:noProof/>
            <w:webHidden/>
          </w:rPr>
        </w:r>
        <w:r>
          <w:rPr>
            <w:noProof/>
            <w:webHidden/>
          </w:rPr>
          <w:fldChar w:fldCharType="separate"/>
        </w:r>
        <w:r>
          <w:rPr>
            <w:noProof/>
            <w:webHidden/>
          </w:rPr>
          <w:t>20</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17" w:history="1">
        <w:r w:rsidRPr="00867C91">
          <w:rPr>
            <w:rStyle w:val="Kpr"/>
            <w:rFonts w:cs="Calibri"/>
            <w:noProof/>
          </w:rPr>
          <w:t>4.1.5.</w:t>
        </w:r>
        <w:r>
          <w:rPr>
            <w:rFonts w:asciiTheme="minorHAnsi" w:eastAsiaTheme="minorEastAsia" w:hAnsiTheme="minorHAnsi" w:cstheme="minorBidi"/>
            <w:noProof/>
            <w:sz w:val="22"/>
            <w:szCs w:val="22"/>
            <w:lang w:eastAsia="tr-TR"/>
          </w:rPr>
          <w:tab/>
        </w:r>
        <w:r w:rsidRPr="00867C91">
          <w:rPr>
            <w:rStyle w:val="Kpr"/>
            <w:rFonts w:cs="Calibri"/>
            <w:noProof/>
          </w:rPr>
          <w:t>Dosya tartışması</w:t>
        </w:r>
        <w:r>
          <w:rPr>
            <w:noProof/>
            <w:webHidden/>
          </w:rPr>
          <w:tab/>
        </w:r>
        <w:r>
          <w:rPr>
            <w:noProof/>
            <w:webHidden/>
          </w:rPr>
          <w:fldChar w:fldCharType="begin"/>
        </w:r>
        <w:r>
          <w:rPr>
            <w:noProof/>
            <w:webHidden/>
          </w:rPr>
          <w:instrText xml:space="preserve"> PAGEREF _Toc356488417 \h </w:instrText>
        </w:r>
        <w:r>
          <w:rPr>
            <w:noProof/>
            <w:webHidden/>
          </w:rPr>
        </w:r>
        <w:r>
          <w:rPr>
            <w:noProof/>
            <w:webHidden/>
          </w:rPr>
          <w:fldChar w:fldCharType="separate"/>
        </w:r>
        <w:r>
          <w:rPr>
            <w:noProof/>
            <w:webHidden/>
          </w:rPr>
          <w:t>21</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18" w:history="1">
        <w:r w:rsidRPr="00867C91">
          <w:rPr>
            <w:rStyle w:val="Kpr"/>
            <w:rFonts w:cs="Calibri"/>
            <w:noProof/>
          </w:rPr>
          <w:t>4.1.6.</w:t>
        </w:r>
        <w:r>
          <w:rPr>
            <w:rFonts w:asciiTheme="minorHAnsi" w:eastAsiaTheme="minorEastAsia" w:hAnsiTheme="minorHAnsi" w:cstheme="minorBidi"/>
            <w:noProof/>
            <w:sz w:val="22"/>
            <w:szCs w:val="22"/>
            <w:lang w:eastAsia="tr-TR"/>
          </w:rPr>
          <w:tab/>
        </w:r>
        <w:r w:rsidRPr="00867C91">
          <w:rPr>
            <w:rStyle w:val="Kpr"/>
            <w:rFonts w:cs="Calibri"/>
            <w:noProof/>
          </w:rPr>
          <w:t>Konsey</w:t>
        </w:r>
        <w:r>
          <w:rPr>
            <w:noProof/>
            <w:webHidden/>
          </w:rPr>
          <w:tab/>
        </w:r>
        <w:r>
          <w:rPr>
            <w:noProof/>
            <w:webHidden/>
          </w:rPr>
          <w:fldChar w:fldCharType="begin"/>
        </w:r>
        <w:r>
          <w:rPr>
            <w:noProof/>
            <w:webHidden/>
          </w:rPr>
          <w:instrText xml:space="preserve"> PAGEREF _Toc356488418 \h </w:instrText>
        </w:r>
        <w:r>
          <w:rPr>
            <w:noProof/>
            <w:webHidden/>
          </w:rPr>
        </w:r>
        <w:r>
          <w:rPr>
            <w:noProof/>
            <w:webHidden/>
          </w:rPr>
          <w:fldChar w:fldCharType="separate"/>
        </w:r>
        <w:r>
          <w:rPr>
            <w:noProof/>
            <w:webHidden/>
          </w:rPr>
          <w:t>21</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19" w:history="1">
        <w:r w:rsidRPr="00867C91">
          <w:rPr>
            <w:rStyle w:val="Kpr"/>
            <w:rFonts w:cs="Calibri"/>
            <w:noProof/>
          </w:rPr>
          <w:t>4.1.7.</w:t>
        </w:r>
        <w:r>
          <w:rPr>
            <w:rFonts w:asciiTheme="minorHAnsi" w:eastAsiaTheme="minorEastAsia" w:hAnsiTheme="minorHAnsi" w:cstheme="minorBidi"/>
            <w:noProof/>
            <w:sz w:val="22"/>
            <w:szCs w:val="22"/>
            <w:lang w:eastAsia="tr-TR"/>
          </w:rPr>
          <w:tab/>
        </w:r>
        <w:r w:rsidRPr="00867C91">
          <w:rPr>
            <w:rStyle w:val="Kpr"/>
            <w:rFonts w:cs="Calibri"/>
            <w:noProof/>
          </w:rPr>
          <w:t>Kurs</w:t>
        </w:r>
        <w:r>
          <w:rPr>
            <w:noProof/>
            <w:webHidden/>
          </w:rPr>
          <w:tab/>
        </w:r>
        <w:r>
          <w:rPr>
            <w:noProof/>
            <w:webHidden/>
          </w:rPr>
          <w:fldChar w:fldCharType="begin"/>
        </w:r>
        <w:r>
          <w:rPr>
            <w:noProof/>
            <w:webHidden/>
          </w:rPr>
          <w:instrText xml:space="preserve"> PAGEREF _Toc356488419 \h </w:instrText>
        </w:r>
        <w:r>
          <w:rPr>
            <w:noProof/>
            <w:webHidden/>
          </w:rPr>
        </w:r>
        <w:r>
          <w:rPr>
            <w:noProof/>
            <w:webHidden/>
          </w:rPr>
          <w:fldChar w:fldCharType="separate"/>
        </w:r>
        <w:r>
          <w:rPr>
            <w:noProof/>
            <w:webHidden/>
          </w:rPr>
          <w:t>21</w:t>
        </w:r>
        <w:r>
          <w:rPr>
            <w:noProof/>
            <w:webHidden/>
          </w:rPr>
          <w:fldChar w:fldCharType="end"/>
        </w:r>
      </w:hyperlink>
    </w:p>
    <w:p w:rsidR="009210C9" w:rsidRDefault="009210C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8420" w:history="1">
        <w:r w:rsidRPr="00867C91">
          <w:rPr>
            <w:rStyle w:val="Kpr"/>
            <w:rFonts w:cs="Calibri"/>
            <w:noProof/>
          </w:rPr>
          <w:t>4.2.</w:t>
        </w:r>
        <w:r>
          <w:rPr>
            <w:rFonts w:asciiTheme="minorHAnsi" w:eastAsiaTheme="minorEastAsia" w:hAnsiTheme="minorHAnsi" w:cstheme="minorBidi"/>
            <w:b w:val="0"/>
            <w:bCs w:val="0"/>
            <w:noProof/>
            <w:sz w:val="22"/>
            <w:szCs w:val="22"/>
            <w:lang w:eastAsia="tr-TR"/>
          </w:rPr>
          <w:tab/>
        </w:r>
        <w:r w:rsidRPr="00867C91">
          <w:rPr>
            <w:rStyle w:val="Kpr"/>
            <w:rFonts w:cs="Calibri"/>
            <w:noProof/>
          </w:rPr>
          <w:t>Uygulamalı Eğitim Etkinlikleri (UE)</w:t>
        </w:r>
        <w:r>
          <w:rPr>
            <w:noProof/>
            <w:webHidden/>
          </w:rPr>
          <w:tab/>
        </w:r>
        <w:r>
          <w:rPr>
            <w:noProof/>
            <w:webHidden/>
          </w:rPr>
          <w:fldChar w:fldCharType="begin"/>
        </w:r>
        <w:r>
          <w:rPr>
            <w:noProof/>
            <w:webHidden/>
          </w:rPr>
          <w:instrText xml:space="preserve"> PAGEREF _Toc356488420 \h </w:instrText>
        </w:r>
        <w:r>
          <w:rPr>
            <w:noProof/>
            <w:webHidden/>
          </w:rPr>
        </w:r>
        <w:r>
          <w:rPr>
            <w:noProof/>
            <w:webHidden/>
          </w:rPr>
          <w:fldChar w:fldCharType="separate"/>
        </w:r>
        <w:r>
          <w:rPr>
            <w:noProof/>
            <w:webHidden/>
          </w:rPr>
          <w:t>21</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21" w:history="1">
        <w:r w:rsidRPr="00867C91">
          <w:rPr>
            <w:rStyle w:val="Kpr"/>
            <w:rFonts w:cs="Calibri"/>
            <w:noProof/>
          </w:rPr>
          <w:t>4.2.1.</w:t>
        </w:r>
        <w:r>
          <w:rPr>
            <w:rFonts w:asciiTheme="minorHAnsi" w:eastAsiaTheme="minorEastAsia" w:hAnsiTheme="minorHAnsi" w:cstheme="minorBidi"/>
            <w:noProof/>
            <w:sz w:val="22"/>
            <w:szCs w:val="22"/>
            <w:lang w:eastAsia="tr-TR"/>
          </w:rPr>
          <w:tab/>
        </w:r>
        <w:r w:rsidRPr="00867C91">
          <w:rPr>
            <w:rStyle w:val="Kpr"/>
            <w:rFonts w:cs="Calibri"/>
            <w:noProof/>
          </w:rPr>
          <w:t>Yatan hasta bakımı</w:t>
        </w:r>
        <w:r>
          <w:rPr>
            <w:noProof/>
            <w:webHidden/>
          </w:rPr>
          <w:tab/>
        </w:r>
        <w:r>
          <w:rPr>
            <w:noProof/>
            <w:webHidden/>
          </w:rPr>
          <w:fldChar w:fldCharType="begin"/>
        </w:r>
        <w:r>
          <w:rPr>
            <w:noProof/>
            <w:webHidden/>
          </w:rPr>
          <w:instrText xml:space="preserve"> PAGEREF _Toc356488421 \h </w:instrText>
        </w:r>
        <w:r>
          <w:rPr>
            <w:noProof/>
            <w:webHidden/>
          </w:rPr>
        </w:r>
        <w:r>
          <w:rPr>
            <w:noProof/>
            <w:webHidden/>
          </w:rPr>
          <w:fldChar w:fldCharType="separate"/>
        </w:r>
        <w:r>
          <w:rPr>
            <w:noProof/>
            <w:webHidden/>
          </w:rPr>
          <w:t>21</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22" w:history="1">
        <w:r w:rsidRPr="00867C91">
          <w:rPr>
            <w:rStyle w:val="Kpr"/>
            <w:rFonts w:cs="Calibri"/>
            <w:noProof/>
          </w:rPr>
          <w:t>4.2.2.</w:t>
        </w:r>
        <w:r>
          <w:rPr>
            <w:rFonts w:asciiTheme="minorHAnsi" w:eastAsiaTheme="minorEastAsia" w:hAnsiTheme="minorHAnsi" w:cstheme="minorBidi"/>
            <w:noProof/>
            <w:sz w:val="22"/>
            <w:szCs w:val="22"/>
            <w:lang w:eastAsia="tr-TR"/>
          </w:rPr>
          <w:tab/>
        </w:r>
        <w:r w:rsidRPr="00867C91">
          <w:rPr>
            <w:rStyle w:val="Kpr"/>
            <w:rFonts w:cs="Calibri"/>
            <w:noProof/>
          </w:rPr>
          <w:t>Ayaktan hasta bakımı</w:t>
        </w:r>
        <w:r>
          <w:rPr>
            <w:noProof/>
            <w:webHidden/>
          </w:rPr>
          <w:tab/>
        </w:r>
        <w:r>
          <w:rPr>
            <w:noProof/>
            <w:webHidden/>
          </w:rPr>
          <w:fldChar w:fldCharType="begin"/>
        </w:r>
        <w:r>
          <w:rPr>
            <w:noProof/>
            <w:webHidden/>
          </w:rPr>
          <w:instrText xml:space="preserve"> PAGEREF _Toc356488422 \h </w:instrText>
        </w:r>
        <w:r>
          <w:rPr>
            <w:noProof/>
            <w:webHidden/>
          </w:rPr>
        </w:r>
        <w:r>
          <w:rPr>
            <w:noProof/>
            <w:webHidden/>
          </w:rPr>
          <w:fldChar w:fldCharType="separate"/>
        </w:r>
        <w:r>
          <w:rPr>
            <w:noProof/>
            <w:webHidden/>
          </w:rPr>
          <w:t>22</w:t>
        </w:r>
        <w:r>
          <w:rPr>
            <w:noProof/>
            <w:webHidden/>
          </w:rPr>
          <w:fldChar w:fldCharType="end"/>
        </w:r>
      </w:hyperlink>
    </w:p>
    <w:p w:rsidR="009210C9" w:rsidRDefault="009210C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8423" w:history="1">
        <w:r w:rsidRPr="00867C91">
          <w:rPr>
            <w:rStyle w:val="Kpr"/>
            <w:rFonts w:cs="Calibri"/>
            <w:noProof/>
          </w:rPr>
          <w:t>4.3.</w:t>
        </w:r>
        <w:r>
          <w:rPr>
            <w:rFonts w:asciiTheme="minorHAnsi" w:eastAsiaTheme="minorEastAsia" w:hAnsiTheme="minorHAnsi" w:cstheme="minorBidi"/>
            <w:b w:val="0"/>
            <w:bCs w:val="0"/>
            <w:noProof/>
            <w:sz w:val="22"/>
            <w:szCs w:val="22"/>
            <w:lang w:eastAsia="tr-TR"/>
          </w:rPr>
          <w:tab/>
        </w:r>
        <w:r w:rsidRPr="00867C91">
          <w:rPr>
            <w:rStyle w:val="Kpr"/>
            <w:rFonts w:cs="Calibri"/>
            <w:noProof/>
          </w:rPr>
          <w:t>Bağımsız ve Keşfederek Öğrenme Etkinlikleri (BE)</w:t>
        </w:r>
        <w:r>
          <w:rPr>
            <w:noProof/>
            <w:webHidden/>
          </w:rPr>
          <w:tab/>
        </w:r>
        <w:r>
          <w:rPr>
            <w:noProof/>
            <w:webHidden/>
          </w:rPr>
          <w:fldChar w:fldCharType="begin"/>
        </w:r>
        <w:r>
          <w:rPr>
            <w:noProof/>
            <w:webHidden/>
          </w:rPr>
          <w:instrText xml:space="preserve"> PAGEREF _Toc356488423 \h </w:instrText>
        </w:r>
        <w:r>
          <w:rPr>
            <w:noProof/>
            <w:webHidden/>
          </w:rPr>
        </w:r>
        <w:r>
          <w:rPr>
            <w:noProof/>
            <w:webHidden/>
          </w:rPr>
          <w:fldChar w:fldCharType="separate"/>
        </w:r>
        <w:r>
          <w:rPr>
            <w:noProof/>
            <w:webHidden/>
          </w:rPr>
          <w:t>23</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24" w:history="1">
        <w:r w:rsidRPr="00867C91">
          <w:rPr>
            <w:rStyle w:val="Kpr"/>
            <w:rFonts w:cs="Calibri"/>
            <w:noProof/>
          </w:rPr>
          <w:t>4.3.1.</w:t>
        </w:r>
        <w:r>
          <w:rPr>
            <w:rFonts w:asciiTheme="minorHAnsi" w:eastAsiaTheme="minorEastAsia" w:hAnsiTheme="minorHAnsi" w:cstheme="minorBidi"/>
            <w:noProof/>
            <w:sz w:val="22"/>
            <w:szCs w:val="22"/>
            <w:lang w:eastAsia="tr-TR"/>
          </w:rPr>
          <w:tab/>
        </w:r>
        <w:r w:rsidRPr="00867C91">
          <w:rPr>
            <w:rStyle w:val="Kpr"/>
            <w:rFonts w:cs="Calibri"/>
            <w:noProof/>
          </w:rPr>
          <w:t>Yatan hasta takibi</w:t>
        </w:r>
        <w:r>
          <w:rPr>
            <w:noProof/>
            <w:webHidden/>
          </w:rPr>
          <w:tab/>
        </w:r>
        <w:r>
          <w:rPr>
            <w:noProof/>
            <w:webHidden/>
          </w:rPr>
          <w:fldChar w:fldCharType="begin"/>
        </w:r>
        <w:r>
          <w:rPr>
            <w:noProof/>
            <w:webHidden/>
          </w:rPr>
          <w:instrText xml:space="preserve"> PAGEREF _Toc356488424 \h </w:instrText>
        </w:r>
        <w:r>
          <w:rPr>
            <w:noProof/>
            <w:webHidden/>
          </w:rPr>
        </w:r>
        <w:r>
          <w:rPr>
            <w:noProof/>
            <w:webHidden/>
          </w:rPr>
          <w:fldChar w:fldCharType="separate"/>
        </w:r>
        <w:r>
          <w:rPr>
            <w:noProof/>
            <w:webHidden/>
          </w:rPr>
          <w:t>23</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25" w:history="1">
        <w:r w:rsidRPr="00867C91">
          <w:rPr>
            <w:rStyle w:val="Kpr"/>
            <w:rFonts w:cs="Calibri"/>
            <w:noProof/>
          </w:rPr>
          <w:t>4.3.2.</w:t>
        </w:r>
        <w:r>
          <w:rPr>
            <w:rFonts w:asciiTheme="minorHAnsi" w:eastAsiaTheme="minorEastAsia" w:hAnsiTheme="minorHAnsi" w:cstheme="minorBidi"/>
            <w:noProof/>
            <w:sz w:val="22"/>
            <w:szCs w:val="22"/>
            <w:lang w:eastAsia="tr-TR"/>
          </w:rPr>
          <w:tab/>
        </w:r>
        <w:r w:rsidRPr="00867C91">
          <w:rPr>
            <w:rStyle w:val="Kpr"/>
            <w:rFonts w:cs="Calibri"/>
            <w:noProof/>
          </w:rPr>
          <w:t>Ayaktan hasta</w:t>
        </w:r>
        <w:r>
          <w:rPr>
            <w:noProof/>
            <w:webHidden/>
          </w:rPr>
          <w:tab/>
        </w:r>
        <w:r>
          <w:rPr>
            <w:noProof/>
            <w:webHidden/>
          </w:rPr>
          <w:fldChar w:fldCharType="begin"/>
        </w:r>
        <w:r>
          <w:rPr>
            <w:noProof/>
            <w:webHidden/>
          </w:rPr>
          <w:instrText xml:space="preserve"> PAGEREF _Toc356488425 \h </w:instrText>
        </w:r>
        <w:r>
          <w:rPr>
            <w:noProof/>
            <w:webHidden/>
          </w:rPr>
        </w:r>
        <w:r>
          <w:rPr>
            <w:noProof/>
            <w:webHidden/>
          </w:rPr>
          <w:fldChar w:fldCharType="separate"/>
        </w:r>
        <w:r>
          <w:rPr>
            <w:noProof/>
            <w:webHidden/>
          </w:rPr>
          <w:t>23</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26" w:history="1">
        <w:r w:rsidRPr="00867C91">
          <w:rPr>
            <w:rStyle w:val="Kpr"/>
            <w:rFonts w:cs="Calibri"/>
            <w:noProof/>
          </w:rPr>
          <w:t>4.3.3.</w:t>
        </w:r>
        <w:r>
          <w:rPr>
            <w:rFonts w:asciiTheme="minorHAnsi" w:eastAsiaTheme="minorEastAsia" w:hAnsiTheme="minorHAnsi" w:cstheme="minorBidi"/>
            <w:noProof/>
            <w:sz w:val="22"/>
            <w:szCs w:val="22"/>
            <w:lang w:eastAsia="tr-TR"/>
          </w:rPr>
          <w:tab/>
        </w:r>
        <w:r w:rsidRPr="00867C91">
          <w:rPr>
            <w:rStyle w:val="Kpr"/>
            <w:rFonts w:cs="Calibri"/>
            <w:noProof/>
          </w:rPr>
          <w:t>Akran öğrenmesi</w:t>
        </w:r>
        <w:r>
          <w:rPr>
            <w:noProof/>
            <w:webHidden/>
          </w:rPr>
          <w:tab/>
        </w:r>
        <w:r>
          <w:rPr>
            <w:noProof/>
            <w:webHidden/>
          </w:rPr>
          <w:fldChar w:fldCharType="begin"/>
        </w:r>
        <w:r>
          <w:rPr>
            <w:noProof/>
            <w:webHidden/>
          </w:rPr>
          <w:instrText xml:space="preserve"> PAGEREF _Toc356488426 \h </w:instrText>
        </w:r>
        <w:r>
          <w:rPr>
            <w:noProof/>
            <w:webHidden/>
          </w:rPr>
        </w:r>
        <w:r>
          <w:rPr>
            <w:noProof/>
            <w:webHidden/>
          </w:rPr>
          <w:fldChar w:fldCharType="separate"/>
        </w:r>
        <w:r>
          <w:rPr>
            <w:noProof/>
            <w:webHidden/>
          </w:rPr>
          <w:t>23</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27" w:history="1">
        <w:r w:rsidRPr="00867C91">
          <w:rPr>
            <w:rStyle w:val="Kpr"/>
            <w:rFonts w:cs="Calibri"/>
            <w:noProof/>
          </w:rPr>
          <w:t>4.3.4.</w:t>
        </w:r>
        <w:r>
          <w:rPr>
            <w:rFonts w:asciiTheme="minorHAnsi" w:eastAsiaTheme="minorEastAsia" w:hAnsiTheme="minorHAnsi" w:cstheme="minorBidi"/>
            <w:noProof/>
            <w:sz w:val="22"/>
            <w:szCs w:val="22"/>
            <w:lang w:eastAsia="tr-TR"/>
          </w:rPr>
          <w:tab/>
        </w:r>
        <w:r w:rsidRPr="00867C91">
          <w:rPr>
            <w:rStyle w:val="Kpr"/>
            <w:rFonts w:cs="Calibri"/>
            <w:noProof/>
          </w:rPr>
          <w:t>Literatür okuma</w:t>
        </w:r>
        <w:r>
          <w:rPr>
            <w:noProof/>
            <w:webHidden/>
          </w:rPr>
          <w:tab/>
        </w:r>
        <w:r>
          <w:rPr>
            <w:noProof/>
            <w:webHidden/>
          </w:rPr>
          <w:fldChar w:fldCharType="begin"/>
        </w:r>
        <w:r>
          <w:rPr>
            <w:noProof/>
            <w:webHidden/>
          </w:rPr>
          <w:instrText xml:space="preserve"> PAGEREF _Toc356488427 \h </w:instrText>
        </w:r>
        <w:r>
          <w:rPr>
            <w:noProof/>
            <w:webHidden/>
          </w:rPr>
        </w:r>
        <w:r>
          <w:rPr>
            <w:noProof/>
            <w:webHidden/>
          </w:rPr>
          <w:fldChar w:fldCharType="separate"/>
        </w:r>
        <w:r>
          <w:rPr>
            <w:noProof/>
            <w:webHidden/>
          </w:rPr>
          <w:t>23</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28" w:history="1">
        <w:r w:rsidRPr="00867C91">
          <w:rPr>
            <w:rStyle w:val="Kpr"/>
            <w:rFonts w:cs="Calibri"/>
            <w:noProof/>
          </w:rPr>
          <w:t>4.3.5.</w:t>
        </w:r>
        <w:r>
          <w:rPr>
            <w:rFonts w:asciiTheme="minorHAnsi" w:eastAsiaTheme="minorEastAsia" w:hAnsiTheme="minorHAnsi" w:cstheme="minorBidi"/>
            <w:noProof/>
            <w:sz w:val="22"/>
            <w:szCs w:val="22"/>
            <w:lang w:eastAsia="tr-TR"/>
          </w:rPr>
          <w:tab/>
        </w:r>
        <w:r w:rsidRPr="00867C91">
          <w:rPr>
            <w:rStyle w:val="Kpr"/>
            <w:rFonts w:cs="Calibri"/>
            <w:noProof/>
          </w:rPr>
          <w:t>Araştırma</w:t>
        </w:r>
        <w:r>
          <w:rPr>
            <w:noProof/>
            <w:webHidden/>
          </w:rPr>
          <w:tab/>
        </w:r>
        <w:r>
          <w:rPr>
            <w:noProof/>
            <w:webHidden/>
          </w:rPr>
          <w:fldChar w:fldCharType="begin"/>
        </w:r>
        <w:r>
          <w:rPr>
            <w:noProof/>
            <w:webHidden/>
          </w:rPr>
          <w:instrText xml:space="preserve"> PAGEREF _Toc356488428 \h </w:instrText>
        </w:r>
        <w:r>
          <w:rPr>
            <w:noProof/>
            <w:webHidden/>
          </w:rPr>
        </w:r>
        <w:r>
          <w:rPr>
            <w:noProof/>
            <w:webHidden/>
          </w:rPr>
          <w:fldChar w:fldCharType="separate"/>
        </w:r>
        <w:r>
          <w:rPr>
            <w:noProof/>
            <w:webHidden/>
          </w:rPr>
          <w:t>23</w:t>
        </w:r>
        <w:r>
          <w:rPr>
            <w:noProof/>
            <w:webHidden/>
          </w:rPr>
          <w:fldChar w:fldCharType="end"/>
        </w:r>
      </w:hyperlink>
    </w:p>
    <w:p w:rsidR="009210C9" w:rsidRDefault="009210C9">
      <w:pPr>
        <w:pStyle w:val="T3"/>
        <w:tabs>
          <w:tab w:val="left" w:pos="1100"/>
          <w:tab w:val="right" w:pos="8493"/>
        </w:tabs>
        <w:rPr>
          <w:rFonts w:asciiTheme="minorHAnsi" w:eastAsiaTheme="minorEastAsia" w:hAnsiTheme="minorHAnsi" w:cstheme="minorBidi"/>
          <w:noProof/>
          <w:sz w:val="22"/>
          <w:szCs w:val="22"/>
          <w:lang w:eastAsia="tr-TR"/>
        </w:rPr>
      </w:pPr>
      <w:hyperlink w:anchor="_Toc356488429" w:history="1">
        <w:r w:rsidRPr="00867C91">
          <w:rPr>
            <w:rStyle w:val="Kpr"/>
            <w:rFonts w:cs="Calibri"/>
            <w:noProof/>
          </w:rPr>
          <w:t>4.3.6.</w:t>
        </w:r>
        <w:r>
          <w:rPr>
            <w:rFonts w:asciiTheme="minorHAnsi" w:eastAsiaTheme="minorEastAsia" w:hAnsiTheme="minorHAnsi" w:cstheme="minorBidi"/>
            <w:noProof/>
            <w:sz w:val="22"/>
            <w:szCs w:val="22"/>
            <w:lang w:eastAsia="tr-TR"/>
          </w:rPr>
          <w:tab/>
        </w:r>
        <w:r w:rsidRPr="00867C91">
          <w:rPr>
            <w:rStyle w:val="Kpr"/>
            <w:rFonts w:cs="Calibri"/>
            <w:noProof/>
          </w:rPr>
          <w:t>Öğretme</w:t>
        </w:r>
        <w:r>
          <w:rPr>
            <w:noProof/>
            <w:webHidden/>
          </w:rPr>
          <w:tab/>
        </w:r>
        <w:r>
          <w:rPr>
            <w:noProof/>
            <w:webHidden/>
          </w:rPr>
          <w:fldChar w:fldCharType="begin"/>
        </w:r>
        <w:r>
          <w:rPr>
            <w:noProof/>
            <w:webHidden/>
          </w:rPr>
          <w:instrText xml:space="preserve"> PAGEREF _Toc356488429 \h </w:instrText>
        </w:r>
        <w:r>
          <w:rPr>
            <w:noProof/>
            <w:webHidden/>
          </w:rPr>
        </w:r>
        <w:r>
          <w:rPr>
            <w:noProof/>
            <w:webHidden/>
          </w:rPr>
          <w:fldChar w:fldCharType="separate"/>
        </w:r>
        <w:r>
          <w:rPr>
            <w:noProof/>
            <w:webHidden/>
          </w:rPr>
          <w:t>23</w:t>
        </w:r>
        <w:r>
          <w:rPr>
            <w:noProof/>
            <w:webHidden/>
          </w:rPr>
          <w:fldChar w:fldCharType="end"/>
        </w:r>
      </w:hyperlink>
    </w:p>
    <w:p w:rsidR="009210C9" w:rsidRDefault="009210C9">
      <w:pPr>
        <w:pStyle w:val="T1"/>
        <w:rPr>
          <w:rFonts w:asciiTheme="minorHAnsi" w:eastAsiaTheme="minorEastAsia" w:hAnsiTheme="minorHAnsi" w:cstheme="minorBidi"/>
          <w:b w:val="0"/>
          <w:bCs w:val="0"/>
          <w:caps w:val="0"/>
          <w:noProof/>
          <w:sz w:val="22"/>
          <w:szCs w:val="22"/>
          <w:lang w:eastAsia="tr-TR"/>
        </w:rPr>
      </w:pPr>
      <w:hyperlink w:anchor="_Toc356488430" w:history="1">
        <w:r w:rsidRPr="00867C91">
          <w:rPr>
            <w:rStyle w:val="Kpr"/>
            <w:rFonts w:cs="Calibri"/>
            <w:noProof/>
          </w:rPr>
          <w:t>5.</w:t>
        </w:r>
        <w:r>
          <w:rPr>
            <w:rFonts w:asciiTheme="minorHAnsi" w:eastAsiaTheme="minorEastAsia" w:hAnsiTheme="minorHAnsi" w:cstheme="minorBidi"/>
            <w:b w:val="0"/>
            <w:bCs w:val="0"/>
            <w:caps w:val="0"/>
            <w:noProof/>
            <w:sz w:val="22"/>
            <w:szCs w:val="22"/>
            <w:lang w:eastAsia="tr-TR"/>
          </w:rPr>
          <w:tab/>
        </w:r>
        <w:r w:rsidRPr="00867C91">
          <w:rPr>
            <w:rStyle w:val="Kpr"/>
            <w:rFonts w:cs="Calibri"/>
            <w:noProof/>
          </w:rPr>
          <w:t>EĞİTİM KAYNAKLARI</w:t>
        </w:r>
        <w:r>
          <w:rPr>
            <w:noProof/>
            <w:webHidden/>
          </w:rPr>
          <w:tab/>
        </w:r>
        <w:r>
          <w:rPr>
            <w:noProof/>
            <w:webHidden/>
          </w:rPr>
          <w:fldChar w:fldCharType="begin"/>
        </w:r>
        <w:r>
          <w:rPr>
            <w:noProof/>
            <w:webHidden/>
          </w:rPr>
          <w:instrText xml:space="preserve"> PAGEREF _Toc356488430 \h </w:instrText>
        </w:r>
        <w:r>
          <w:rPr>
            <w:noProof/>
            <w:webHidden/>
          </w:rPr>
        </w:r>
        <w:r>
          <w:rPr>
            <w:noProof/>
            <w:webHidden/>
          </w:rPr>
          <w:fldChar w:fldCharType="separate"/>
        </w:r>
        <w:r>
          <w:rPr>
            <w:noProof/>
            <w:webHidden/>
          </w:rPr>
          <w:t>24</w:t>
        </w:r>
        <w:r>
          <w:rPr>
            <w:noProof/>
            <w:webHidden/>
          </w:rPr>
          <w:fldChar w:fldCharType="end"/>
        </w:r>
      </w:hyperlink>
    </w:p>
    <w:p w:rsidR="009210C9" w:rsidRDefault="009210C9">
      <w:pPr>
        <w:pStyle w:val="T1"/>
        <w:rPr>
          <w:rFonts w:asciiTheme="minorHAnsi" w:eastAsiaTheme="minorEastAsia" w:hAnsiTheme="minorHAnsi" w:cstheme="minorBidi"/>
          <w:b w:val="0"/>
          <w:bCs w:val="0"/>
          <w:caps w:val="0"/>
          <w:noProof/>
          <w:sz w:val="22"/>
          <w:szCs w:val="22"/>
          <w:lang w:eastAsia="tr-TR"/>
        </w:rPr>
      </w:pPr>
      <w:hyperlink w:anchor="_Toc356488431" w:history="1">
        <w:r w:rsidRPr="00867C91">
          <w:rPr>
            <w:rStyle w:val="Kpr"/>
            <w:rFonts w:cs="Calibri"/>
            <w:noProof/>
          </w:rPr>
          <w:t>6.</w:t>
        </w:r>
        <w:r>
          <w:rPr>
            <w:rFonts w:asciiTheme="minorHAnsi" w:eastAsiaTheme="minorEastAsia" w:hAnsiTheme="minorHAnsi" w:cstheme="minorBidi"/>
            <w:b w:val="0"/>
            <w:bCs w:val="0"/>
            <w:caps w:val="0"/>
            <w:noProof/>
            <w:sz w:val="22"/>
            <w:szCs w:val="22"/>
            <w:lang w:eastAsia="tr-TR"/>
          </w:rPr>
          <w:tab/>
        </w:r>
        <w:r w:rsidRPr="00867C91">
          <w:rPr>
            <w:rStyle w:val="Kpr"/>
            <w:rFonts w:cs="Calibri"/>
            <w:noProof/>
          </w:rPr>
          <w:t>ÖLÇME VE DEĞERLENDİRME</w:t>
        </w:r>
        <w:r>
          <w:rPr>
            <w:noProof/>
            <w:webHidden/>
          </w:rPr>
          <w:tab/>
        </w:r>
        <w:r>
          <w:rPr>
            <w:noProof/>
            <w:webHidden/>
          </w:rPr>
          <w:fldChar w:fldCharType="begin"/>
        </w:r>
        <w:r>
          <w:rPr>
            <w:noProof/>
            <w:webHidden/>
          </w:rPr>
          <w:instrText xml:space="preserve"> PAGEREF _Toc356488431 \h </w:instrText>
        </w:r>
        <w:r>
          <w:rPr>
            <w:noProof/>
            <w:webHidden/>
          </w:rPr>
        </w:r>
        <w:r>
          <w:rPr>
            <w:noProof/>
            <w:webHidden/>
          </w:rPr>
          <w:fldChar w:fldCharType="separate"/>
        </w:r>
        <w:r>
          <w:rPr>
            <w:noProof/>
            <w:webHidden/>
          </w:rPr>
          <w:t>24</w:t>
        </w:r>
        <w:r>
          <w:rPr>
            <w:noProof/>
            <w:webHidden/>
          </w:rPr>
          <w:fldChar w:fldCharType="end"/>
        </w:r>
      </w:hyperlink>
    </w:p>
    <w:p w:rsidR="009210C9" w:rsidRDefault="009210C9">
      <w:pPr>
        <w:pStyle w:val="T1"/>
        <w:rPr>
          <w:rFonts w:asciiTheme="minorHAnsi" w:eastAsiaTheme="minorEastAsia" w:hAnsiTheme="minorHAnsi" w:cstheme="minorBidi"/>
          <w:b w:val="0"/>
          <w:bCs w:val="0"/>
          <w:caps w:val="0"/>
          <w:noProof/>
          <w:sz w:val="22"/>
          <w:szCs w:val="22"/>
          <w:lang w:eastAsia="tr-TR"/>
        </w:rPr>
      </w:pPr>
      <w:hyperlink w:anchor="_Toc356488432" w:history="1">
        <w:r w:rsidRPr="00867C91">
          <w:rPr>
            <w:rStyle w:val="Kpr"/>
            <w:rFonts w:cs="Calibri"/>
            <w:noProof/>
          </w:rPr>
          <w:t>7.</w:t>
        </w:r>
        <w:r>
          <w:rPr>
            <w:rFonts w:asciiTheme="minorHAnsi" w:eastAsiaTheme="minorEastAsia" w:hAnsiTheme="minorHAnsi" w:cstheme="minorBidi"/>
            <w:b w:val="0"/>
            <w:bCs w:val="0"/>
            <w:caps w:val="0"/>
            <w:noProof/>
            <w:sz w:val="22"/>
            <w:szCs w:val="22"/>
            <w:lang w:eastAsia="tr-TR"/>
          </w:rPr>
          <w:tab/>
        </w:r>
        <w:r w:rsidRPr="00867C91">
          <w:rPr>
            <w:rStyle w:val="Kpr"/>
            <w:rFonts w:cs="Calibri"/>
            <w:noProof/>
          </w:rPr>
          <w:t>KAYNAKÇA</w:t>
        </w:r>
        <w:r>
          <w:rPr>
            <w:noProof/>
            <w:webHidden/>
          </w:rPr>
          <w:tab/>
        </w:r>
        <w:r>
          <w:rPr>
            <w:noProof/>
            <w:webHidden/>
          </w:rPr>
          <w:fldChar w:fldCharType="begin"/>
        </w:r>
        <w:r>
          <w:rPr>
            <w:noProof/>
            <w:webHidden/>
          </w:rPr>
          <w:instrText xml:space="preserve"> PAGEREF _Toc356488432 \h </w:instrText>
        </w:r>
        <w:r>
          <w:rPr>
            <w:noProof/>
            <w:webHidden/>
          </w:rPr>
        </w:r>
        <w:r>
          <w:rPr>
            <w:noProof/>
            <w:webHidden/>
          </w:rPr>
          <w:fldChar w:fldCharType="separate"/>
        </w:r>
        <w:r>
          <w:rPr>
            <w:noProof/>
            <w:webHidden/>
          </w:rPr>
          <w:t>25</w:t>
        </w:r>
        <w:r>
          <w:rPr>
            <w:noProof/>
            <w:webHidden/>
          </w:rPr>
          <w:fldChar w:fldCharType="end"/>
        </w:r>
      </w:hyperlink>
    </w:p>
    <w:p w:rsidR="00DB7C7D" w:rsidRPr="00391980" w:rsidRDefault="0064564B" w:rsidP="00AE5F19">
      <w:pPr>
        <w:tabs>
          <w:tab w:val="right" w:leader="dot" w:pos="8505"/>
          <w:tab w:val="right" w:leader="dot" w:pos="8647"/>
        </w:tabs>
        <w:spacing w:after="0" w:line="360" w:lineRule="auto"/>
        <w:jc w:val="both"/>
        <w:rPr>
          <w:rFonts w:eastAsia="Times New Roman" w:cs="Calibri"/>
        </w:rPr>
      </w:pPr>
      <w:r w:rsidRPr="00391980">
        <w:rPr>
          <w:rFonts w:eastAsia="Times New Roman" w:cs="Calibri"/>
        </w:rPr>
        <w:fldChar w:fldCharType="end"/>
      </w:r>
    </w:p>
    <w:p w:rsidR="00B7386B" w:rsidRPr="00391980" w:rsidRDefault="00B7386B" w:rsidP="00AE5F19">
      <w:pPr>
        <w:tabs>
          <w:tab w:val="right" w:leader="dot" w:pos="8505"/>
          <w:tab w:val="right" w:leader="dot" w:pos="8647"/>
        </w:tabs>
        <w:spacing w:after="0" w:line="360" w:lineRule="auto"/>
        <w:jc w:val="both"/>
        <w:rPr>
          <w:rFonts w:eastAsia="Times New Roman" w:cs="Calibri"/>
        </w:rPr>
      </w:pPr>
    </w:p>
    <w:p w:rsidR="00B7386B" w:rsidRPr="00391980" w:rsidRDefault="00B7386B" w:rsidP="009014DB">
      <w:pPr>
        <w:tabs>
          <w:tab w:val="right" w:leader="dot" w:pos="8505"/>
          <w:tab w:val="right" w:leader="dot" w:pos="8647"/>
        </w:tabs>
        <w:spacing w:after="0" w:line="360" w:lineRule="auto"/>
        <w:jc w:val="both"/>
        <w:rPr>
          <w:rFonts w:eastAsia="Times New Roman" w:cs="Calibri"/>
        </w:rPr>
      </w:pPr>
    </w:p>
    <w:p w:rsidR="00FB5856" w:rsidRPr="004C6EC2" w:rsidRDefault="009A295F" w:rsidP="004C6EC2">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488399"/>
      <w:r w:rsidRPr="00391980">
        <w:rPr>
          <w:rFonts w:cs="Calibri"/>
          <w:b/>
          <w:color w:val="FFFFFF"/>
        </w:rPr>
        <w:t>GİRİŞ</w:t>
      </w:r>
      <w:bookmarkEnd w:id="0"/>
    </w:p>
    <w:p w:rsidR="004548CA" w:rsidRPr="00391980" w:rsidRDefault="00550DF9" w:rsidP="007C169E">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391980">
        <w:rPr>
          <w:rFonts w:cs="Calibri"/>
        </w:rPr>
        <w:t>Kulak burun boğaz hastalıkları uzmanlık alanının gelişimi ve geleceği, uzmanlık öğrencilerine verilecek eğitimin kalitesine bağlıdır. Bu müfredat, kulak burun boğaz hastalıkları uzmanlık öğrencisi eğitiminin standartlarını ve ana hatlarını ortaya koymak için hazırlanmıştır. Müfredatta kapsamlı, yapılandırılmış ve dengelenmiş bir kulak burun boğaz hastalıkları uzmanlık eğitiminin gelişmesi için ana ilkeler kapsamaktadır.</w:t>
      </w:r>
    </w:p>
    <w:p w:rsidR="00DB7C7D" w:rsidRPr="00391980" w:rsidRDefault="00DB7C7D" w:rsidP="009014DB">
      <w:pPr>
        <w:pStyle w:val="ColorfulList-Accent11"/>
        <w:spacing w:after="0" w:line="360" w:lineRule="auto"/>
        <w:jc w:val="both"/>
        <w:outlineLvl w:val="2"/>
        <w:rPr>
          <w:rFonts w:cs="Calibri"/>
          <w:b/>
        </w:rPr>
      </w:pPr>
    </w:p>
    <w:p w:rsidR="009014DB" w:rsidRPr="00391980" w:rsidRDefault="009A295F" w:rsidP="007C169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488400"/>
      <w:r w:rsidRPr="00391980">
        <w:rPr>
          <w:rFonts w:cs="Calibri"/>
          <w:b/>
          <w:color w:val="FFFFFF"/>
        </w:rPr>
        <w:t>MÜFREDAT TANITIMI</w:t>
      </w:r>
      <w:bookmarkEnd w:id="1"/>
    </w:p>
    <w:p w:rsidR="004548CA" w:rsidRPr="00CA63D4" w:rsidRDefault="004548CA" w:rsidP="005131BB">
      <w:pPr>
        <w:pStyle w:val="ColorfulList-Accent11"/>
        <w:numPr>
          <w:ilvl w:val="1"/>
          <w:numId w:val="3"/>
        </w:numPr>
        <w:spacing w:line="240" w:lineRule="auto"/>
        <w:jc w:val="both"/>
        <w:rPr>
          <w:rFonts w:cs="Calibri"/>
        </w:rPr>
      </w:pPr>
      <w:r w:rsidRPr="00CA63D4">
        <w:rPr>
          <w:rFonts w:cs="Calibri"/>
        </w:rPr>
        <w:t>Müfredatın Amacı ve Hedefleri</w:t>
      </w:r>
    </w:p>
    <w:p w:rsidR="00E36A34" w:rsidRPr="00CA63D4" w:rsidRDefault="00017B9C" w:rsidP="004548CA">
      <w:pPr>
        <w:pBdr>
          <w:top w:val="single" w:sz="4" w:space="1" w:color="auto"/>
          <w:left w:val="single" w:sz="4" w:space="4" w:color="auto"/>
          <w:bottom w:val="single" w:sz="4" w:space="1" w:color="auto"/>
          <w:right w:val="single" w:sz="4" w:space="4" w:color="auto"/>
        </w:pBdr>
        <w:spacing w:line="240" w:lineRule="auto"/>
        <w:ind w:left="360"/>
        <w:jc w:val="both"/>
        <w:rPr>
          <w:rFonts w:cs="Calibri"/>
        </w:rPr>
      </w:pPr>
      <w:proofErr w:type="gramStart"/>
      <w:r w:rsidRPr="00CA63D4">
        <w:rPr>
          <w:rFonts w:cs="Calibri"/>
        </w:rPr>
        <w:t>Çekirdek m</w:t>
      </w:r>
      <w:r w:rsidR="00E36A34" w:rsidRPr="00CA63D4">
        <w:rPr>
          <w:rFonts w:cs="Calibri"/>
        </w:rPr>
        <w:t>üfredatın amacı; Kulak Burun Boğaz Hastalıkları alanındaki uzmanlık öğrencisinin, eğitimini tamamladığında önceden tanımlanmış yetkinliklere ulaşarak yeterlilik alabilmesini ve uzman olabilmesini sağlayacak bir müfredat oluşturmaya ve uzmanlık eğitimi veren kurum ve programların sahip olmaları gereken eğitim kaynaklarının yeterlik düzeylerini gösterecek standartları belirlemeye yardımcı olma</w:t>
      </w:r>
      <w:r w:rsidRPr="00CA63D4">
        <w:rPr>
          <w:rFonts w:cs="Calibri"/>
        </w:rPr>
        <w:t xml:space="preserve"> ve uzmanlık eğitimi veren kurumlarda rehber olarak kullanılabilme </w:t>
      </w:r>
      <w:r w:rsidR="00E36A34" w:rsidRPr="00CA63D4">
        <w:rPr>
          <w:rFonts w:cs="Calibri"/>
        </w:rPr>
        <w:t xml:space="preserve">amacını taşır. </w:t>
      </w:r>
      <w:proofErr w:type="gramEnd"/>
    </w:p>
    <w:p w:rsidR="00E36A34" w:rsidRPr="00CA63D4" w:rsidRDefault="00017B9C" w:rsidP="004548CA">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CA63D4">
        <w:rPr>
          <w:rFonts w:cs="Calibri"/>
        </w:rPr>
        <w:t>Uzman adayı asistan hekimlerin bu müfredat doğrultusunda eğitilmeleri, nesnel ölçütlerle izlenmeleri, değerlendirilmeleri ve eğitimin sürekli geliştirilebilmesi hedeflenmektedir.</w:t>
      </w:r>
    </w:p>
    <w:p w:rsidR="004548CA" w:rsidRPr="00CA63D4" w:rsidRDefault="004548CA" w:rsidP="004548CA">
      <w:pPr>
        <w:pStyle w:val="ColorfulList-Accent11"/>
        <w:spacing w:line="240" w:lineRule="auto"/>
        <w:ind w:left="1440"/>
        <w:jc w:val="both"/>
        <w:rPr>
          <w:rFonts w:cs="Calibri"/>
        </w:rPr>
      </w:pPr>
    </w:p>
    <w:p w:rsidR="004548CA" w:rsidRPr="00CA63D4" w:rsidRDefault="004548CA" w:rsidP="004548CA">
      <w:pPr>
        <w:pStyle w:val="ColorfulList-Accent11"/>
        <w:numPr>
          <w:ilvl w:val="1"/>
          <w:numId w:val="3"/>
        </w:numPr>
        <w:spacing w:line="240" w:lineRule="auto"/>
        <w:jc w:val="both"/>
        <w:rPr>
          <w:rFonts w:cs="Calibri"/>
        </w:rPr>
      </w:pPr>
      <w:r w:rsidRPr="00CA63D4">
        <w:rPr>
          <w:rFonts w:cs="Calibri"/>
        </w:rPr>
        <w:t>Müfredat Çalışmasının Tarihsel Süreci</w:t>
      </w:r>
    </w:p>
    <w:p w:rsidR="00550DF9" w:rsidRPr="00CA63D4" w:rsidRDefault="00550DF9" w:rsidP="007C169E">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A63D4">
        <w:rPr>
          <w:rFonts w:cs="Calibri"/>
        </w:rPr>
        <w:t>Avrupa Birliğine üyelik girişiminin başlamasıyla birlikte yaygın standardizasyon çalışmaları başladı. Sağlık ve eğitim alanları ilk açılan fasılların başında gelmektedir. Üyelik süreci başlamadan çok önce 1994 yılında Türk Tabipleri Birliği Avrupa Tıp Uzmanları Birliği</w:t>
      </w:r>
      <w:r w:rsidR="00E75829" w:rsidRPr="00CA63D4">
        <w:rPr>
          <w:rFonts w:cs="Calibri"/>
        </w:rPr>
        <w:t>ne (UEMS) üyelik başvurusu yapmıştır</w:t>
      </w:r>
      <w:r w:rsidRPr="00CA63D4">
        <w:rPr>
          <w:rFonts w:cs="Calibri"/>
        </w:rPr>
        <w:t xml:space="preserve">. AB üyesi olmadığımız için oy birliği ile </w:t>
      </w:r>
      <w:proofErr w:type="spellStart"/>
      <w:r w:rsidRPr="00CA63D4">
        <w:rPr>
          <w:rFonts w:cs="Calibri"/>
        </w:rPr>
        <w:t>assosiye</w:t>
      </w:r>
      <w:proofErr w:type="spellEnd"/>
      <w:r w:rsidRPr="00CA63D4">
        <w:rPr>
          <w:rFonts w:cs="Calibri"/>
        </w:rPr>
        <w:t xml:space="preserve"> üyeliğe</w:t>
      </w:r>
      <w:r w:rsidR="00E75829" w:rsidRPr="00CA63D4">
        <w:rPr>
          <w:rFonts w:cs="Calibri"/>
        </w:rPr>
        <w:t xml:space="preserve"> kabul edilmiştir.</w:t>
      </w:r>
      <w:r w:rsidRPr="00CA63D4">
        <w:rPr>
          <w:rFonts w:cs="Calibri"/>
        </w:rPr>
        <w:t xml:space="preserve"> Bu üyelikten sonra Tıp alanında eğitim standardizasyon çalışmaları hızlanmıştır. Bu bağlamda tıp alanındaki uzmanlık dernekleri uzmanlık eğitiminin standardizasyonunun düzenlenmesi gerekliliğine inandıkları için gönüllü olarak çalışmalara başlamışlardır. </w:t>
      </w:r>
    </w:p>
    <w:p w:rsidR="007C169E" w:rsidRPr="00CA63D4" w:rsidRDefault="00550DF9" w:rsidP="007C169E">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A63D4">
        <w:rPr>
          <w:rFonts w:cs="Calibri"/>
        </w:rPr>
        <w:t xml:space="preserve">Kulak Burun Boğaz </w:t>
      </w:r>
      <w:r w:rsidR="00E75829" w:rsidRPr="00CA63D4">
        <w:rPr>
          <w:rFonts w:cs="Calibri"/>
        </w:rPr>
        <w:t xml:space="preserve">Hastalıkları </w:t>
      </w:r>
      <w:r w:rsidRPr="00CA63D4">
        <w:rPr>
          <w:rFonts w:cs="Calibri"/>
        </w:rPr>
        <w:t xml:space="preserve">alanında ilk çalışmalar 2000’li yılların başında başlamıştır. Türk Kulak Burun Boğaz ve Baş Boyun Cerrahisi Derneğinin öncülüğünde ülkemizde KBB Uzmanlık eğitimi veren kurumların eğitim sorumlularının gönüllü katkılarıyla önemli aşamalar kaydedilmiştir. Alanımızdaki uzmanlık eğitimine ait standartlar tespit edilerek, KBB </w:t>
      </w:r>
      <w:r w:rsidR="00E75829" w:rsidRPr="00CA63D4">
        <w:rPr>
          <w:rFonts w:cs="Calibri"/>
        </w:rPr>
        <w:t xml:space="preserve">Hastalıkları </w:t>
      </w:r>
      <w:r w:rsidRPr="00CA63D4">
        <w:rPr>
          <w:rFonts w:cs="Calibri"/>
        </w:rPr>
        <w:t xml:space="preserve">uzmanının yapması gerekenler </w:t>
      </w:r>
      <w:r w:rsidR="000478FF" w:rsidRPr="00CA63D4">
        <w:rPr>
          <w:rFonts w:cs="Calibri"/>
        </w:rPr>
        <w:t>belirlenmiştir.</w:t>
      </w:r>
    </w:p>
    <w:p w:rsidR="000478FF" w:rsidRPr="00CA63D4" w:rsidRDefault="00550DF9" w:rsidP="000478FF">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A63D4">
        <w:rPr>
          <w:rFonts w:cs="Calibri"/>
        </w:rPr>
        <w:t xml:space="preserve">Uzmanlık alanımızla ilgili olarak Eğitim Kliniklerimizin taşıması gereken asgari koşullar, uzmanlık öğrencilerine ait çekirdek eğitim </w:t>
      </w:r>
      <w:r w:rsidR="000478FF" w:rsidRPr="00CA63D4">
        <w:rPr>
          <w:rFonts w:cs="Calibri"/>
        </w:rPr>
        <w:t xml:space="preserve">programları ve asistan karneleri oluşturulmuştur. Tüm bu çalışmaların Tıpta ve Diş Hekimliğinde uzmanlık eğitimi yönetmeliği, Türk Kulak Burun Boğaz ve Baş Boyun Cerrahisi tarafından oluşturulan Yeterlilik sınavı, Avrupa Birliği müktesebatına uyum konusundaki çabalar için kaçınılmaz olduğu muhakkaktır. Son olarak İlgili mevzuata göre Sağlık Bakanlığı tarafından oluşturulan Eğitim ve Müfredat komisyonu derneğimizin yaptığı bu gönüllü çalışmaları resmen uygulanan mevzuat haline getirilmesine katkıda bulunmuştur. Bu amaçla 30 Haziran-1 Temmuz </w:t>
      </w:r>
      <w:r w:rsidR="00E75829" w:rsidRPr="00CA63D4">
        <w:rPr>
          <w:rFonts w:cs="Calibri"/>
        </w:rPr>
        <w:t>2011 tarihinde Sağlık Bakanlığı</w:t>
      </w:r>
      <w:r w:rsidR="000478FF" w:rsidRPr="00CA63D4">
        <w:rPr>
          <w:rFonts w:cs="Calibri"/>
        </w:rPr>
        <w:t xml:space="preserve"> tarafından Ankara’da Uzmanlık Eğitimi Müfredatları ve Standartları Değerlendirme ve Revizyonu </w:t>
      </w:r>
      <w:proofErr w:type="spellStart"/>
      <w:r w:rsidR="000478FF" w:rsidRPr="00CA63D4">
        <w:rPr>
          <w:rFonts w:cs="Calibri"/>
        </w:rPr>
        <w:t>Çalıştayları</w:t>
      </w:r>
      <w:proofErr w:type="spellEnd"/>
      <w:r w:rsidR="000478FF" w:rsidRPr="00CA63D4">
        <w:rPr>
          <w:rFonts w:cs="Calibri"/>
        </w:rPr>
        <w:t xml:space="preserve"> Organizasyonu </w:t>
      </w:r>
      <w:r w:rsidR="000478FF" w:rsidRPr="00CA63D4">
        <w:rPr>
          <w:rFonts w:cs="Calibri"/>
        </w:rPr>
        <w:lastRenderedPageBreak/>
        <w:t xml:space="preserve">toplantısı yapıldı. Bu toplantıda KBB Hastalıkları komisyonu çalışmaları Prof. Dr. Taner Yılmaz, Prof. Dr. Murat </w:t>
      </w:r>
      <w:proofErr w:type="spellStart"/>
      <w:r w:rsidR="000478FF" w:rsidRPr="00CA63D4">
        <w:rPr>
          <w:rFonts w:cs="Calibri"/>
        </w:rPr>
        <w:t>Karaşen</w:t>
      </w:r>
      <w:proofErr w:type="spellEnd"/>
      <w:r w:rsidR="000478FF" w:rsidRPr="00CA63D4">
        <w:rPr>
          <w:rFonts w:cs="Calibri"/>
        </w:rPr>
        <w:t>, Prof. Dr. Hakan Korkmaz, Doç. Dr. Hüseyin Dere ve Prof. Dr.</w:t>
      </w:r>
      <w:r w:rsidR="007C169E" w:rsidRPr="00CA63D4">
        <w:rPr>
          <w:rFonts w:cs="Calibri"/>
        </w:rPr>
        <w:t xml:space="preserve"> Suat </w:t>
      </w:r>
      <w:r w:rsidR="00E75829" w:rsidRPr="00CA63D4">
        <w:rPr>
          <w:rFonts w:cs="Calibri"/>
        </w:rPr>
        <w:t>Turgut tarafından yürütülmüştür</w:t>
      </w:r>
      <w:r w:rsidR="007C169E" w:rsidRPr="00CA63D4">
        <w:rPr>
          <w:rFonts w:cs="Calibri"/>
        </w:rPr>
        <w:t>.</w:t>
      </w:r>
    </w:p>
    <w:p w:rsidR="00550DF9" w:rsidRPr="00CA63D4" w:rsidRDefault="000478FF" w:rsidP="000478FF">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A63D4">
        <w:rPr>
          <w:rFonts w:cs="Calibri"/>
        </w:rPr>
        <w:t>2012 yılının Aralık ayında 2. Dönem TUKMOS komisyonları teşkil edilmiş ve 2013 yılı Nisan ayında v.</w:t>
      </w:r>
      <w:proofErr w:type="gramStart"/>
      <w:r w:rsidRPr="00CA63D4">
        <w:rPr>
          <w:rFonts w:cs="Calibri"/>
        </w:rPr>
        <w:t>2.0</w:t>
      </w:r>
      <w:proofErr w:type="gramEnd"/>
      <w:r w:rsidRPr="00CA63D4">
        <w:rPr>
          <w:rFonts w:cs="Calibri"/>
        </w:rPr>
        <w:t xml:space="preserve"> çekirdek eğitim müfredatı Prof.</w:t>
      </w:r>
      <w:r w:rsidR="004C6EC2" w:rsidRPr="00CA63D4">
        <w:rPr>
          <w:rFonts w:cs="Calibri"/>
        </w:rPr>
        <w:t xml:space="preserve"> </w:t>
      </w:r>
      <w:r w:rsidRPr="00CA63D4">
        <w:rPr>
          <w:rFonts w:cs="Calibri"/>
        </w:rPr>
        <w:t>Dr. Bülent Satar, Prof.</w:t>
      </w:r>
      <w:r w:rsidR="004C6EC2" w:rsidRPr="00CA63D4">
        <w:rPr>
          <w:rFonts w:cs="Calibri"/>
        </w:rPr>
        <w:t xml:space="preserve"> </w:t>
      </w:r>
      <w:r w:rsidRPr="00CA63D4">
        <w:rPr>
          <w:rFonts w:cs="Calibri"/>
        </w:rPr>
        <w:t>Dr. Hakan Çankaya, Prof.</w:t>
      </w:r>
      <w:r w:rsidR="004C6EC2" w:rsidRPr="00CA63D4">
        <w:rPr>
          <w:rFonts w:cs="Calibri"/>
        </w:rPr>
        <w:t xml:space="preserve"> </w:t>
      </w:r>
      <w:r w:rsidRPr="00CA63D4">
        <w:rPr>
          <w:rFonts w:cs="Calibri"/>
        </w:rPr>
        <w:t>Dr. Hüseyin Dere,</w:t>
      </w:r>
      <w:r w:rsidR="00A27790" w:rsidRPr="00CA63D4">
        <w:rPr>
          <w:rFonts w:cs="Calibri"/>
        </w:rPr>
        <w:t xml:space="preserve"> Prof.</w:t>
      </w:r>
      <w:r w:rsidR="004C6EC2" w:rsidRPr="00CA63D4">
        <w:rPr>
          <w:rFonts w:cs="Calibri"/>
        </w:rPr>
        <w:t xml:space="preserve"> </w:t>
      </w:r>
      <w:r w:rsidR="00A27790" w:rsidRPr="00CA63D4">
        <w:rPr>
          <w:rFonts w:cs="Calibri"/>
        </w:rPr>
        <w:t>Dr. M.</w:t>
      </w:r>
      <w:r w:rsidR="004C6EC2" w:rsidRPr="00CA63D4">
        <w:rPr>
          <w:rFonts w:cs="Calibri"/>
        </w:rPr>
        <w:t xml:space="preserve"> </w:t>
      </w:r>
      <w:r w:rsidR="00A27790" w:rsidRPr="00CA63D4">
        <w:rPr>
          <w:rFonts w:cs="Calibri"/>
        </w:rPr>
        <w:t xml:space="preserve">Tayyar </w:t>
      </w:r>
      <w:proofErr w:type="spellStart"/>
      <w:r w:rsidR="00A27790" w:rsidRPr="00CA63D4">
        <w:rPr>
          <w:rFonts w:cs="Calibri"/>
        </w:rPr>
        <w:t>Kalcıoğlu</w:t>
      </w:r>
      <w:proofErr w:type="spellEnd"/>
      <w:r w:rsidR="004C6EC2" w:rsidRPr="00CA63D4">
        <w:rPr>
          <w:rFonts w:cs="Calibri"/>
        </w:rPr>
        <w:t xml:space="preserve">, Prof. Dr. </w:t>
      </w:r>
      <w:r w:rsidRPr="00CA63D4">
        <w:rPr>
          <w:rFonts w:cs="Calibri"/>
        </w:rPr>
        <w:t xml:space="preserve">Köksal </w:t>
      </w:r>
      <w:proofErr w:type="spellStart"/>
      <w:r w:rsidRPr="00CA63D4">
        <w:rPr>
          <w:rFonts w:cs="Calibri"/>
        </w:rPr>
        <w:t>Yuca</w:t>
      </w:r>
      <w:proofErr w:type="spellEnd"/>
      <w:r w:rsidRPr="00CA63D4">
        <w:rPr>
          <w:rFonts w:cs="Calibri"/>
        </w:rPr>
        <w:t>, Prof.</w:t>
      </w:r>
      <w:r w:rsidR="004C6EC2" w:rsidRPr="00CA63D4">
        <w:rPr>
          <w:rFonts w:cs="Calibri"/>
        </w:rPr>
        <w:t xml:space="preserve"> </w:t>
      </w:r>
      <w:r w:rsidRPr="00CA63D4">
        <w:rPr>
          <w:rFonts w:cs="Calibri"/>
        </w:rPr>
        <w:t>Dr. Taner Yılmaz’dan oluşan komisyon tarafından tamamlanmıştır.</w:t>
      </w:r>
    </w:p>
    <w:p w:rsidR="004548CA" w:rsidRPr="00CA63D4" w:rsidRDefault="004548CA" w:rsidP="004548CA">
      <w:pPr>
        <w:pStyle w:val="ColorfulList-Accent11"/>
        <w:spacing w:line="240" w:lineRule="auto"/>
        <w:ind w:left="1440"/>
        <w:jc w:val="both"/>
        <w:rPr>
          <w:rFonts w:cs="Calibri"/>
        </w:rPr>
      </w:pPr>
    </w:p>
    <w:p w:rsidR="004548CA" w:rsidRPr="00CA63D4" w:rsidRDefault="004548CA" w:rsidP="004548CA">
      <w:pPr>
        <w:pStyle w:val="ColorfulList-Accent11"/>
        <w:numPr>
          <w:ilvl w:val="1"/>
          <w:numId w:val="3"/>
        </w:numPr>
        <w:spacing w:line="240" w:lineRule="auto"/>
        <w:jc w:val="both"/>
        <w:rPr>
          <w:rFonts w:cs="Calibri"/>
        </w:rPr>
      </w:pPr>
      <w:r w:rsidRPr="00CA63D4">
        <w:rPr>
          <w:rFonts w:cs="Calibri"/>
        </w:rPr>
        <w:t>Uzmanlık Eğitimi Süreci</w:t>
      </w:r>
    </w:p>
    <w:p w:rsidR="004548CA" w:rsidRPr="00CA63D4" w:rsidRDefault="00D47B24" w:rsidP="004548CA">
      <w:pPr>
        <w:pBdr>
          <w:top w:val="single" w:sz="4" w:space="1" w:color="auto"/>
          <w:left w:val="single" w:sz="4" w:space="1" w:color="auto"/>
          <w:bottom w:val="single" w:sz="4" w:space="1" w:color="auto"/>
          <w:right w:val="single" w:sz="4" w:space="4" w:color="auto"/>
        </w:pBdr>
        <w:spacing w:line="240" w:lineRule="auto"/>
        <w:ind w:left="284"/>
        <w:jc w:val="both"/>
        <w:rPr>
          <w:rFonts w:cs="Calibri"/>
        </w:rPr>
      </w:pPr>
      <w:r w:rsidRPr="00CA63D4">
        <w:rPr>
          <w:rFonts w:cs="Calibri"/>
        </w:rPr>
        <w:t>Kulak Burun Boğaz H</w:t>
      </w:r>
      <w:r w:rsidR="00550DF9" w:rsidRPr="00CA63D4">
        <w:rPr>
          <w:rFonts w:cs="Calibri"/>
        </w:rPr>
        <w:t>astalıkları uzmanlık eğitimi</w:t>
      </w:r>
      <w:r w:rsidRPr="00CA63D4">
        <w:rPr>
          <w:rFonts w:cs="Calibri"/>
        </w:rPr>
        <w:t xml:space="preserve"> süresi</w:t>
      </w:r>
      <w:r w:rsidR="00550DF9" w:rsidRPr="00CA63D4">
        <w:rPr>
          <w:rFonts w:cs="Calibri"/>
        </w:rPr>
        <w:t xml:space="preserve"> mevzuata uygun </w:t>
      </w:r>
      <w:r w:rsidRPr="00CA63D4">
        <w:rPr>
          <w:rFonts w:cs="Calibri"/>
        </w:rPr>
        <w:t>olarak 4 yıldır</w:t>
      </w:r>
      <w:r w:rsidR="00550DF9" w:rsidRPr="00CA63D4">
        <w:rPr>
          <w:rFonts w:cs="Calibri"/>
        </w:rPr>
        <w:t xml:space="preserve">.  </w:t>
      </w:r>
      <w:r w:rsidR="00550DF9" w:rsidRPr="00CA63D4">
        <w:rPr>
          <w:rFonts w:cs="Calibri"/>
          <w:b/>
        </w:rPr>
        <w:t xml:space="preserve">Ancak </w:t>
      </w:r>
      <w:r w:rsidRPr="00CA63D4">
        <w:rPr>
          <w:rFonts w:cs="Calibri"/>
          <w:b/>
        </w:rPr>
        <w:t xml:space="preserve">TUKMOS komisyonu </w:t>
      </w:r>
      <w:r w:rsidR="00FE0D60" w:rsidRPr="00CA63D4">
        <w:rPr>
          <w:rFonts w:cs="Calibri"/>
          <w:b/>
        </w:rPr>
        <w:t xml:space="preserve">mevcut </w:t>
      </w:r>
      <w:r w:rsidR="00550DF9" w:rsidRPr="00CA63D4">
        <w:rPr>
          <w:rFonts w:cs="Calibri"/>
          <w:b/>
        </w:rPr>
        <w:t>eğitim süresi</w:t>
      </w:r>
      <w:r w:rsidRPr="00CA63D4">
        <w:rPr>
          <w:rFonts w:cs="Calibri"/>
          <w:b/>
        </w:rPr>
        <w:t>nin</w:t>
      </w:r>
      <w:r w:rsidR="00550DF9" w:rsidRPr="00CA63D4">
        <w:rPr>
          <w:rFonts w:cs="Calibri"/>
          <w:b/>
        </w:rPr>
        <w:t xml:space="preserve"> yeterli olma</w:t>
      </w:r>
      <w:r w:rsidRPr="00CA63D4">
        <w:rPr>
          <w:rFonts w:cs="Calibri"/>
          <w:b/>
        </w:rPr>
        <w:t xml:space="preserve">dığını ve </w:t>
      </w:r>
      <w:r w:rsidR="00550DF9" w:rsidRPr="00CA63D4">
        <w:rPr>
          <w:rFonts w:cs="Calibri"/>
          <w:b/>
        </w:rPr>
        <w:t>5 (beş) yıl olma</w:t>
      </w:r>
      <w:r w:rsidRPr="00CA63D4">
        <w:rPr>
          <w:rFonts w:cs="Calibri"/>
          <w:b/>
        </w:rPr>
        <w:t xml:space="preserve">sı gerektiğini </w:t>
      </w:r>
      <w:r w:rsidR="00D0574A" w:rsidRPr="00CA63D4">
        <w:rPr>
          <w:rFonts w:cs="Calibri"/>
          <w:b/>
        </w:rPr>
        <w:t>belirtmektedir.</w:t>
      </w:r>
      <w:bookmarkStart w:id="2" w:name="_GoBack"/>
      <w:bookmarkEnd w:id="2"/>
    </w:p>
    <w:p w:rsidR="005131BB" w:rsidRPr="00CA63D4" w:rsidRDefault="005131BB" w:rsidP="005131BB">
      <w:pPr>
        <w:pStyle w:val="ColorfulList-Accent11"/>
        <w:spacing w:line="240" w:lineRule="auto"/>
        <w:ind w:left="792"/>
        <w:jc w:val="both"/>
        <w:rPr>
          <w:rFonts w:cs="Calibri"/>
        </w:rPr>
      </w:pPr>
    </w:p>
    <w:p w:rsidR="005131BB" w:rsidRPr="00CA63D4" w:rsidRDefault="004548CA" w:rsidP="007C169E">
      <w:pPr>
        <w:pStyle w:val="ColorfulList-Accent11"/>
        <w:numPr>
          <w:ilvl w:val="1"/>
          <w:numId w:val="3"/>
        </w:numPr>
        <w:spacing w:line="240" w:lineRule="auto"/>
        <w:jc w:val="both"/>
        <w:rPr>
          <w:rFonts w:cs="Calibri"/>
        </w:rPr>
      </w:pPr>
      <w:r w:rsidRPr="00CA63D4">
        <w:rPr>
          <w:rFonts w:cs="Calibri"/>
        </w:rPr>
        <w:t>Kariyer Olasılıkları</w:t>
      </w:r>
      <w:r w:rsidRPr="00CA63D4">
        <w:rPr>
          <w:rFonts w:cs="Calibri"/>
          <w:color w:val="A6A6A6"/>
        </w:rPr>
        <w:t>.</w:t>
      </w:r>
    </w:p>
    <w:p w:rsidR="004548CA" w:rsidRPr="00CA63D4" w:rsidRDefault="00C64AD6"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A63D4">
        <w:rPr>
          <w:rFonts w:cs="Calibri"/>
        </w:rPr>
        <w:t>Bu müfredata uygun olarak yetiştirilen bir kulak burun boğaz uzmanı akademik kariyer yapabilir veya eğitimi ile ilgili olarak kamu ve özel sektörde çalışabilir.</w:t>
      </w:r>
    </w:p>
    <w:p w:rsidR="00A27790" w:rsidRPr="00CA63D4" w:rsidRDefault="00A27790"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A63D4">
        <w:rPr>
          <w:rFonts w:cs="Calibri"/>
        </w:rPr>
        <w:t>Kulak burun boğaz uzman</w:t>
      </w:r>
      <w:r w:rsidR="00604162" w:rsidRPr="00CA63D4">
        <w:rPr>
          <w:rFonts w:cs="Calibri"/>
        </w:rPr>
        <w:t>ları;</w:t>
      </w:r>
    </w:p>
    <w:p w:rsidR="00A27790" w:rsidRPr="00CA63D4" w:rsidRDefault="00A27790"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roofErr w:type="spellStart"/>
      <w:r w:rsidRPr="00CA63D4">
        <w:rPr>
          <w:rFonts w:cs="Calibri"/>
        </w:rPr>
        <w:t>Otoloji</w:t>
      </w:r>
      <w:proofErr w:type="spellEnd"/>
      <w:r w:rsidRPr="00CA63D4">
        <w:rPr>
          <w:rFonts w:cs="Calibri"/>
        </w:rPr>
        <w:t>–</w:t>
      </w:r>
      <w:proofErr w:type="spellStart"/>
      <w:r w:rsidRPr="00CA63D4">
        <w:rPr>
          <w:rFonts w:cs="Calibri"/>
        </w:rPr>
        <w:t>Nörootoloji</w:t>
      </w:r>
      <w:proofErr w:type="spellEnd"/>
    </w:p>
    <w:p w:rsidR="00A27790" w:rsidRPr="00CA63D4" w:rsidRDefault="00A27790"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roofErr w:type="spellStart"/>
      <w:r w:rsidRPr="00CA63D4">
        <w:rPr>
          <w:rFonts w:cs="Calibri"/>
        </w:rPr>
        <w:t>Rinoloji</w:t>
      </w:r>
      <w:proofErr w:type="spellEnd"/>
    </w:p>
    <w:p w:rsidR="00A27790" w:rsidRPr="00CA63D4" w:rsidRDefault="00A27790"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A63D4">
        <w:rPr>
          <w:rFonts w:cs="Calibri"/>
        </w:rPr>
        <w:t>Baş-Boyun Cerrahisi</w:t>
      </w:r>
    </w:p>
    <w:p w:rsidR="00A27790" w:rsidRPr="00CA63D4" w:rsidRDefault="00A27790"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A63D4">
        <w:rPr>
          <w:rFonts w:cs="Calibri"/>
        </w:rPr>
        <w:t>Pediatrik KBB</w:t>
      </w:r>
    </w:p>
    <w:p w:rsidR="00A27790" w:rsidRPr="00CA63D4" w:rsidRDefault="00A27790"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roofErr w:type="spellStart"/>
      <w:r w:rsidRPr="00CA63D4">
        <w:rPr>
          <w:rFonts w:cs="Calibri"/>
        </w:rPr>
        <w:t>Laringoloji</w:t>
      </w:r>
      <w:proofErr w:type="spellEnd"/>
    </w:p>
    <w:p w:rsidR="00E75829" w:rsidRPr="00CA63D4" w:rsidRDefault="00A27790" w:rsidP="00E7582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roofErr w:type="spellStart"/>
      <w:r w:rsidRPr="00CA63D4">
        <w:rPr>
          <w:rFonts w:cs="Calibri"/>
        </w:rPr>
        <w:t>Fasiyal</w:t>
      </w:r>
      <w:proofErr w:type="spellEnd"/>
      <w:r w:rsidRPr="00CA63D4">
        <w:rPr>
          <w:rFonts w:cs="Calibri"/>
        </w:rPr>
        <w:t xml:space="preserve"> Plastik Cerrahi</w:t>
      </w:r>
    </w:p>
    <w:p w:rsidR="00A27790" w:rsidRPr="00CA63D4" w:rsidRDefault="00604162"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roofErr w:type="gramStart"/>
      <w:r w:rsidRPr="00CA63D4">
        <w:rPr>
          <w:rFonts w:cs="Calibri"/>
        </w:rPr>
        <w:t>dallarında</w:t>
      </w:r>
      <w:proofErr w:type="gramEnd"/>
      <w:r w:rsidRPr="00CA63D4">
        <w:rPr>
          <w:rFonts w:cs="Calibri"/>
        </w:rPr>
        <w:t xml:space="preserve"> yan dal uzmanlık eğitimi alabilirler.</w:t>
      </w:r>
    </w:p>
    <w:p w:rsidR="00A27790" w:rsidRPr="00391980" w:rsidRDefault="00A27790" w:rsidP="00A27790">
      <w:pPr>
        <w:pStyle w:val="ColorfulList-Accent11"/>
        <w:spacing w:after="0" w:line="360" w:lineRule="auto"/>
        <w:ind w:left="0"/>
        <w:jc w:val="both"/>
        <w:rPr>
          <w:rFonts w:cs="Calibri"/>
        </w:rPr>
      </w:pPr>
    </w:p>
    <w:p w:rsidR="00D22E1D" w:rsidRPr="00391980"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56488401"/>
      <w:r w:rsidRPr="00391980">
        <w:rPr>
          <w:rFonts w:cs="Calibri"/>
          <w:b/>
          <w:color w:val="FFFFFF"/>
        </w:rPr>
        <w:t>TEMEL YETKİNLİKLER</w:t>
      </w:r>
      <w:bookmarkEnd w:id="3"/>
    </w:p>
    <w:p w:rsidR="00E60CBF" w:rsidRPr="00391980" w:rsidRDefault="007C169E" w:rsidP="009014DB">
      <w:pPr>
        <w:spacing w:after="0" w:line="360" w:lineRule="auto"/>
        <w:rPr>
          <w:rFonts w:eastAsia="Times New Roman" w:cs="Calibri"/>
          <w:b/>
          <w:lang w:eastAsia="tr-TR"/>
        </w:rPr>
      </w:pPr>
      <w:r w:rsidRPr="00391980">
        <w:rPr>
          <w:rFonts w:eastAsia="Times New Roman" w:cs="Calibri"/>
          <w:b/>
          <w:noProof/>
          <w:lang w:eastAsia="tr-TR"/>
        </w:rPr>
        <w:drawing>
          <wp:anchor distT="0" distB="0" distL="114300" distR="114300" simplePos="0" relativeHeight="251657728" behindDoc="0" locked="0" layoutInCell="1" allowOverlap="1">
            <wp:simplePos x="0" y="0"/>
            <wp:positionH relativeFrom="column">
              <wp:posOffset>-60325</wp:posOffset>
            </wp:positionH>
            <wp:positionV relativeFrom="paragraph">
              <wp:posOffset>210820</wp:posOffset>
            </wp:positionV>
            <wp:extent cx="2952750" cy="2200275"/>
            <wp:effectExtent l="19050" t="0" r="0" b="0"/>
            <wp:wrapTight wrapText="bothSides">
              <wp:wrapPolygon edited="0">
                <wp:start x="-139" y="0"/>
                <wp:lineTo x="-139" y="21506"/>
                <wp:lineTo x="21600" y="21506"/>
                <wp:lineTo x="21600" y="0"/>
                <wp:lineTo x="-139"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2952750" cy="2200275"/>
                    </a:xfrm>
                    <a:prstGeom prst="rect">
                      <a:avLst/>
                    </a:prstGeom>
                    <a:noFill/>
                    <a:ln w="9525">
                      <a:noFill/>
                      <a:miter lim="800000"/>
                      <a:headEnd/>
                      <a:tailEnd/>
                    </a:ln>
                  </pic:spPr>
                </pic:pic>
              </a:graphicData>
            </a:graphic>
          </wp:anchor>
        </w:drawing>
      </w:r>
    </w:p>
    <w:p w:rsidR="00A27790" w:rsidRPr="00391980" w:rsidRDefault="00A27790" w:rsidP="00AA2422">
      <w:pPr>
        <w:widowControl w:val="0"/>
        <w:autoSpaceDE w:val="0"/>
        <w:autoSpaceDN w:val="0"/>
        <w:adjustRightInd w:val="0"/>
        <w:spacing w:after="0"/>
        <w:jc w:val="both"/>
        <w:rPr>
          <w:rFonts w:cs="Calibri"/>
          <w:noProof/>
          <w:lang w:eastAsia="tr-TR"/>
        </w:rPr>
      </w:pPr>
      <w:bookmarkStart w:id="4" w:name="_top"/>
      <w:bookmarkEnd w:id="4"/>
    </w:p>
    <w:p w:rsidR="004B22B0" w:rsidRPr="00391980" w:rsidRDefault="004B22B0" w:rsidP="00AA2422">
      <w:pPr>
        <w:widowControl w:val="0"/>
        <w:autoSpaceDE w:val="0"/>
        <w:autoSpaceDN w:val="0"/>
        <w:adjustRightInd w:val="0"/>
        <w:spacing w:after="0"/>
        <w:jc w:val="both"/>
        <w:rPr>
          <w:rFonts w:cs="Calibri"/>
        </w:rPr>
      </w:pPr>
    </w:p>
    <w:p w:rsidR="004B22B0" w:rsidRPr="00391980" w:rsidRDefault="00E60CBF" w:rsidP="00AA2422">
      <w:pPr>
        <w:widowControl w:val="0"/>
        <w:autoSpaceDE w:val="0"/>
        <w:autoSpaceDN w:val="0"/>
        <w:adjustRightInd w:val="0"/>
        <w:spacing w:after="0"/>
        <w:jc w:val="both"/>
        <w:rPr>
          <w:rFonts w:cs="Calibri"/>
        </w:rPr>
      </w:pPr>
      <w:r w:rsidRPr="00391980">
        <w:rPr>
          <w:rFonts w:cs="Calibri"/>
        </w:rPr>
        <w:t>Yetkinlik, bir uzmanın bir iş ya da işlemi</w:t>
      </w:r>
      <w:r w:rsidR="00101989" w:rsidRPr="00391980">
        <w:rPr>
          <w:rFonts w:cs="Calibri"/>
        </w:rPr>
        <w:t>n</w:t>
      </w:r>
      <w:r w:rsidRPr="00391980">
        <w:rPr>
          <w:rFonts w:cs="Calibri"/>
        </w:rPr>
        <w:t xml:space="preserve"> gerektiği gibi yapılabilmesi için kritik değer taşıyan, eğitim ve öğretim yoluyla kazanılıp iyileştirilebilen, gözlenip ölçülebilen, özellikleri daha önceden tarif edilmiş olan, </w:t>
      </w:r>
      <w:r w:rsidRPr="00391980">
        <w:rPr>
          <w:rFonts w:cs="Calibri"/>
          <w:i/>
        </w:rPr>
        <w:t>bilgi, beceri, tutum ve davranışların</w:t>
      </w:r>
      <w:r w:rsidRPr="00391980">
        <w:rPr>
          <w:rFonts w:cs="Calibri"/>
        </w:rPr>
        <w:t xml:space="preserve"> toplamıdır. Yetkinlikler 7 temel alanda toplanmışlardır. </w:t>
      </w:r>
    </w:p>
    <w:p w:rsidR="00A27790" w:rsidRPr="00391980" w:rsidRDefault="00A27790" w:rsidP="00AA2422">
      <w:pPr>
        <w:widowControl w:val="0"/>
        <w:autoSpaceDE w:val="0"/>
        <w:autoSpaceDN w:val="0"/>
        <w:adjustRightInd w:val="0"/>
        <w:spacing w:after="0"/>
        <w:jc w:val="both"/>
        <w:rPr>
          <w:rFonts w:cs="Calibri"/>
        </w:rPr>
      </w:pPr>
    </w:p>
    <w:p w:rsidR="004B22B0" w:rsidRPr="00391980" w:rsidRDefault="0064564B" w:rsidP="00AA2422">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37" type="#_x0000_t202" style="position:absolute;left:0;text-align:left;margin-left:-28.75pt;margin-top:2.85pt;width:279pt;height:27.05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 inset="0,0,0,0">
              <w:txbxContent>
                <w:p w:rsidR="007B50A5" w:rsidRPr="00BC02E9" w:rsidRDefault="007B50A5" w:rsidP="00E60CBF">
                  <w:pPr>
                    <w:pStyle w:val="ResimYazs"/>
                    <w:rPr>
                      <w:noProof/>
                      <w:color w:val="0070C0"/>
                      <w:sz w:val="20"/>
                      <w:szCs w:val="20"/>
                    </w:rPr>
                  </w:pPr>
                  <w:r w:rsidRPr="00BC02E9">
                    <w:rPr>
                      <w:color w:val="0070C0"/>
                      <w:sz w:val="20"/>
                      <w:szCs w:val="20"/>
                    </w:rPr>
                    <w:t xml:space="preserve">Şekil </w:t>
                  </w:r>
                  <w:r w:rsidR="0064564B" w:rsidRPr="00BC02E9">
                    <w:rPr>
                      <w:color w:val="0070C0"/>
                      <w:sz w:val="20"/>
                      <w:szCs w:val="20"/>
                    </w:rPr>
                    <w:fldChar w:fldCharType="begin"/>
                  </w:r>
                  <w:r w:rsidRPr="00BC02E9">
                    <w:rPr>
                      <w:color w:val="0070C0"/>
                      <w:sz w:val="20"/>
                      <w:szCs w:val="20"/>
                    </w:rPr>
                    <w:instrText xml:space="preserve"> SEQ Figure \* ARABIC </w:instrText>
                  </w:r>
                  <w:r w:rsidR="0064564B" w:rsidRPr="00BC02E9">
                    <w:rPr>
                      <w:color w:val="0070C0"/>
                      <w:sz w:val="20"/>
                      <w:szCs w:val="20"/>
                    </w:rPr>
                    <w:fldChar w:fldCharType="separate"/>
                  </w:r>
                  <w:r>
                    <w:rPr>
                      <w:noProof/>
                      <w:color w:val="0070C0"/>
                      <w:sz w:val="20"/>
                      <w:szCs w:val="20"/>
                    </w:rPr>
                    <w:t>1</w:t>
                  </w:r>
                  <w:r w:rsidR="0064564B"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w:r>
    </w:p>
    <w:p w:rsidR="004B22B0" w:rsidRPr="00391980" w:rsidRDefault="004B22B0" w:rsidP="00AA2422">
      <w:pPr>
        <w:widowControl w:val="0"/>
        <w:autoSpaceDE w:val="0"/>
        <w:autoSpaceDN w:val="0"/>
        <w:adjustRightInd w:val="0"/>
        <w:spacing w:after="0"/>
        <w:jc w:val="both"/>
        <w:rPr>
          <w:rFonts w:cs="Calibri"/>
        </w:rPr>
      </w:pPr>
    </w:p>
    <w:p w:rsidR="00BB5955" w:rsidRPr="00391980" w:rsidRDefault="00E60CBF" w:rsidP="001C313A">
      <w:pPr>
        <w:widowControl w:val="0"/>
        <w:autoSpaceDE w:val="0"/>
        <w:autoSpaceDN w:val="0"/>
        <w:adjustRightInd w:val="0"/>
        <w:spacing w:after="0"/>
        <w:jc w:val="both"/>
        <w:rPr>
          <w:rFonts w:cs="Calibri"/>
        </w:rPr>
      </w:pPr>
      <w:r w:rsidRPr="00391980">
        <w:rPr>
          <w:rFonts w:cs="Calibri"/>
        </w:rPr>
        <w:t xml:space="preserve">Her bir temel yetkinlik alanı, uzmanın ayrı bir rolünü temsil eder </w:t>
      </w:r>
      <w:r w:rsidR="00AA2422" w:rsidRPr="00391980">
        <w:rPr>
          <w:rFonts w:cs="Calibri"/>
        </w:rPr>
        <w:t>(Şekil 1</w:t>
      </w:r>
      <w:r w:rsidRPr="00391980">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w:t>
      </w:r>
      <w:r w:rsidRPr="00391980">
        <w:rPr>
          <w:rFonts w:cs="Calibri"/>
        </w:rPr>
        <w:lastRenderedPageBreak/>
        <w:t>“Hizmet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488402"/>
      <w:r w:rsidRPr="00391980">
        <w:rPr>
          <w:rFonts w:ascii="Calibri" w:hAnsi="Calibri" w:cs="Calibri"/>
          <w:b w:val="0"/>
          <w:noProof/>
          <w:sz w:val="22"/>
          <w:szCs w:val="22"/>
          <w:lang w:eastAsia="tr-TR"/>
        </w:rPr>
        <w:t>Yönetici</w:t>
      </w:r>
      <w:bookmarkEnd w:id="5"/>
    </w:p>
    <w:p w:rsidR="00E60CBF"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488403"/>
      <w:r w:rsidRPr="00391980">
        <w:rPr>
          <w:rFonts w:ascii="Calibri" w:hAnsi="Calibri" w:cs="Calibri"/>
          <w:b w:val="0"/>
          <w:noProof/>
          <w:sz w:val="22"/>
          <w:szCs w:val="22"/>
          <w:lang w:eastAsia="tr-TR"/>
        </w:rPr>
        <w:t>Ekip Üyesi</w:t>
      </w:r>
      <w:bookmarkEnd w:id="6"/>
    </w:p>
    <w:p w:rsidR="00E60CBF"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356488404"/>
      <w:r w:rsidRPr="00391980">
        <w:rPr>
          <w:rFonts w:ascii="Calibri" w:hAnsi="Calibri" w:cs="Calibri"/>
          <w:b w:val="0"/>
          <w:noProof/>
          <w:sz w:val="22"/>
          <w:szCs w:val="22"/>
          <w:lang w:eastAsia="tr-TR"/>
        </w:rPr>
        <w:t>Sağlık Koruyucusu</w:t>
      </w:r>
      <w:bookmarkEnd w:id="7"/>
    </w:p>
    <w:p w:rsidR="00E60CBF"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391980">
        <w:rPr>
          <w:rFonts w:ascii="Calibri" w:hAnsi="Calibri" w:cs="Calibri"/>
          <w:b w:val="0"/>
          <w:noProof/>
          <w:sz w:val="22"/>
          <w:szCs w:val="22"/>
          <w:lang w:eastAsia="tr-TR"/>
        </w:rPr>
        <w:t> </w:t>
      </w:r>
      <w:bookmarkStart w:id="8" w:name="_Toc356488405"/>
      <w:r w:rsidRPr="00391980">
        <w:rPr>
          <w:rFonts w:ascii="Calibri" w:hAnsi="Calibri" w:cs="Calibri"/>
          <w:b w:val="0"/>
          <w:noProof/>
          <w:sz w:val="22"/>
          <w:szCs w:val="22"/>
          <w:lang w:eastAsia="tr-TR"/>
        </w:rPr>
        <w:t>İletişim Kuran</w:t>
      </w:r>
      <w:bookmarkEnd w:id="8"/>
      <w:r w:rsidRPr="00391980">
        <w:rPr>
          <w:rFonts w:ascii="Calibri" w:hAnsi="Calibri" w:cs="Calibri"/>
          <w:b w:val="0"/>
          <w:noProof/>
          <w:sz w:val="22"/>
          <w:szCs w:val="22"/>
          <w:lang w:eastAsia="tr-TR"/>
        </w:rPr>
        <w:t xml:space="preserve"> </w:t>
      </w:r>
    </w:p>
    <w:p w:rsidR="00E60CBF"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391980">
        <w:rPr>
          <w:rFonts w:ascii="Calibri" w:hAnsi="Calibri" w:cs="Calibri"/>
          <w:b w:val="0"/>
          <w:noProof/>
          <w:sz w:val="22"/>
          <w:szCs w:val="22"/>
          <w:lang w:eastAsia="tr-TR"/>
        </w:rPr>
        <w:t> </w:t>
      </w:r>
      <w:bookmarkStart w:id="9" w:name="_Toc356488406"/>
      <w:r w:rsidRPr="00391980">
        <w:rPr>
          <w:rFonts w:ascii="Calibri" w:hAnsi="Calibri" w:cs="Calibri"/>
          <w:b w:val="0"/>
          <w:noProof/>
          <w:sz w:val="22"/>
          <w:szCs w:val="22"/>
          <w:lang w:eastAsia="tr-TR"/>
        </w:rPr>
        <w:t>Değer ve Sorumluluk Sahibi</w:t>
      </w:r>
      <w:bookmarkEnd w:id="9"/>
    </w:p>
    <w:p w:rsidR="00AA2422"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391980">
        <w:rPr>
          <w:rFonts w:ascii="Calibri" w:hAnsi="Calibri" w:cs="Calibri"/>
          <w:b w:val="0"/>
          <w:noProof/>
          <w:sz w:val="22"/>
          <w:szCs w:val="22"/>
          <w:lang w:eastAsia="tr-TR"/>
        </w:rPr>
        <w:t xml:space="preserve"> </w:t>
      </w:r>
      <w:bookmarkStart w:id="10" w:name="_Toc356488407"/>
      <w:r w:rsidRPr="00391980">
        <w:rPr>
          <w:rFonts w:ascii="Calibri" w:hAnsi="Calibri" w:cs="Calibri"/>
          <w:b w:val="0"/>
          <w:noProof/>
          <w:sz w:val="22"/>
          <w:szCs w:val="22"/>
          <w:lang w:eastAsia="tr-TR"/>
        </w:rPr>
        <w:t>Öğrenen ve Öğreten</w:t>
      </w:r>
      <w:bookmarkEnd w:id="10"/>
    </w:p>
    <w:p w:rsidR="00841E89"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391980">
        <w:rPr>
          <w:rFonts w:ascii="Calibri" w:hAnsi="Calibri" w:cs="Calibri"/>
          <w:b w:val="0"/>
          <w:noProof/>
          <w:sz w:val="22"/>
          <w:szCs w:val="22"/>
          <w:lang w:eastAsia="tr-TR"/>
        </w:rPr>
        <w:t xml:space="preserve"> </w:t>
      </w:r>
      <w:bookmarkStart w:id="11" w:name="_Toc356488408"/>
      <w:r w:rsidRPr="00391980">
        <w:rPr>
          <w:rFonts w:ascii="Calibri" w:hAnsi="Calibri" w:cs="Calibri"/>
          <w:b w:val="0"/>
          <w:noProof/>
          <w:sz w:val="22"/>
          <w:szCs w:val="22"/>
          <w:lang w:eastAsia="tr-TR"/>
        </w:rPr>
        <w:t>Hizmet Sunucu</w:t>
      </w:r>
      <w:r w:rsidR="00865662" w:rsidRPr="00391980">
        <w:rPr>
          <w:rFonts w:ascii="Calibri" w:hAnsi="Calibri" w:cs="Calibri"/>
          <w:b w:val="0"/>
          <w:noProof/>
          <w:sz w:val="22"/>
          <w:szCs w:val="22"/>
          <w:lang w:eastAsia="tr-TR"/>
        </w:rPr>
        <w:t>su</w:t>
      </w:r>
      <w:bookmarkEnd w:id="11"/>
    </w:p>
    <w:p w:rsidR="009E2FC7" w:rsidRPr="00391980" w:rsidRDefault="009E2FC7" w:rsidP="009E2FC7">
      <w:pPr>
        <w:spacing w:line="360" w:lineRule="auto"/>
        <w:contextualSpacing/>
        <w:jc w:val="both"/>
        <w:outlineLvl w:val="0"/>
        <w:rPr>
          <w:rFonts w:cs="Calibri"/>
          <w:noProof/>
          <w:lang w:eastAsia="tr-TR"/>
        </w:rPr>
      </w:pPr>
    </w:p>
    <w:p w:rsidR="00841E89" w:rsidRPr="00391980" w:rsidRDefault="00841E89" w:rsidP="009E2FC7">
      <w:pPr>
        <w:widowControl w:val="0"/>
        <w:autoSpaceDE w:val="0"/>
        <w:autoSpaceDN w:val="0"/>
        <w:adjustRightInd w:val="0"/>
        <w:spacing w:after="0"/>
        <w:ind w:left="426"/>
        <w:jc w:val="both"/>
        <w:rPr>
          <w:rFonts w:cs="Calibri"/>
        </w:rPr>
      </w:pPr>
      <w:r w:rsidRPr="00391980">
        <w:rPr>
          <w:rFonts w:cs="Calibri"/>
          <w:b/>
          <w:i/>
          <w:u w:val="single"/>
        </w:rPr>
        <w:t>Hizmet sunucusu</w:t>
      </w:r>
      <w:r w:rsidRPr="00391980">
        <w:rPr>
          <w:rFonts w:cs="Calibri"/>
        </w:rPr>
        <w:t xml:space="preserve"> temel yetkinlik alanındaki yetkinlikler</w:t>
      </w:r>
      <w:r w:rsidR="006F1FBE" w:rsidRPr="00391980">
        <w:rPr>
          <w:rFonts w:cs="Calibri"/>
        </w:rPr>
        <w:t>,</w:t>
      </w:r>
      <w:r w:rsidRPr="00391980">
        <w:rPr>
          <w:rFonts w:cs="Calibri"/>
        </w:rPr>
        <w:t xml:space="preserve"> kullanılış yerlerine göre iki türdür: </w:t>
      </w:r>
    </w:p>
    <w:p w:rsidR="00B817F3" w:rsidRPr="00391980" w:rsidRDefault="00B817F3" w:rsidP="00151886">
      <w:pPr>
        <w:tabs>
          <w:tab w:val="left" w:pos="4536"/>
        </w:tabs>
        <w:spacing w:line="360" w:lineRule="auto"/>
        <w:contextualSpacing/>
        <w:jc w:val="both"/>
        <w:outlineLvl w:val="0"/>
        <w:rPr>
          <w:rFonts w:cs="Calibri"/>
          <w:noProof/>
          <w:lang w:eastAsia="tr-TR"/>
        </w:rPr>
      </w:pPr>
    </w:p>
    <w:p w:rsidR="00B817F3" w:rsidRPr="00391980" w:rsidRDefault="00841E89" w:rsidP="00AE5F19">
      <w:pPr>
        <w:rPr>
          <w:rFonts w:cs="Calibri"/>
        </w:rPr>
      </w:pPr>
      <w:r w:rsidRPr="00391980">
        <w:rPr>
          <w:rFonts w:cs="Calibri"/>
          <w:noProof/>
          <w:lang w:eastAsia="tr-TR"/>
        </w:rPr>
        <w:t xml:space="preserve">Klinik Yetkinlik: </w:t>
      </w:r>
      <w:r w:rsidRPr="00391980">
        <w:rPr>
          <w:rFonts w:cs="Calibri"/>
        </w:rPr>
        <w:t xml:space="preserve">Bilgiyi, kişisel, sosyal ve/veya metodolojik becerileri </w:t>
      </w:r>
      <w:r w:rsidRPr="00391980">
        <w:rPr>
          <w:rFonts w:cs="Calibri"/>
          <w:u w:val="single"/>
        </w:rPr>
        <w:t>tıbbi kararlar konusunda</w:t>
      </w:r>
      <w:r w:rsidRPr="00391980">
        <w:rPr>
          <w:rFonts w:cs="Calibri"/>
        </w:rPr>
        <w:t xml:space="preserve"> kullanabilme yeteneğidir; </w:t>
      </w:r>
    </w:p>
    <w:p w:rsidR="00841E89" w:rsidRPr="00391980" w:rsidRDefault="00841E89" w:rsidP="00AE5F19">
      <w:pPr>
        <w:rPr>
          <w:rFonts w:cs="Calibri"/>
        </w:rPr>
      </w:pPr>
      <w:r w:rsidRPr="00391980">
        <w:rPr>
          <w:rFonts w:cs="Calibri"/>
          <w:noProof/>
          <w:lang w:eastAsia="tr-TR"/>
        </w:rPr>
        <w:t xml:space="preserve">Girişimsel Yetkinlik: </w:t>
      </w:r>
      <w:r w:rsidRPr="00391980">
        <w:rPr>
          <w:rFonts w:cs="Calibri"/>
        </w:rPr>
        <w:t xml:space="preserve">Bilgiyi, kişisel, sosyal ve/veya metodolojik becerileri </w:t>
      </w:r>
      <w:r w:rsidRPr="00391980">
        <w:rPr>
          <w:rFonts w:cs="Calibri"/>
          <w:u w:val="single"/>
        </w:rPr>
        <w:t>tıbbi girişimler konusunda</w:t>
      </w:r>
      <w:r w:rsidRPr="00391980">
        <w:rPr>
          <w:rFonts w:cs="Calibri"/>
        </w:rPr>
        <w:t xml:space="preserve"> kullanabilme yeteneğidir. </w:t>
      </w:r>
    </w:p>
    <w:p w:rsidR="009E2FC7" w:rsidRPr="00391980" w:rsidRDefault="00231F08"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-284480</wp:posOffset>
            </wp:positionH>
            <wp:positionV relativeFrom="paragraph">
              <wp:posOffset>64135</wp:posOffset>
            </wp:positionV>
            <wp:extent cx="3241675" cy="2738120"/>
            <wp:effectExtent l="19050" t="0" r="0" b="0"/>
            <wp:wrapTight wrapText="bothSides">
              <wp:wrapPolygon edited="0">
                <wp:start x="-127" y="0"/>
                <wp:lineTo x="-127" y="21490"/>
                <wp:lineTo x="21579" y="21490"/>
                <wp:lineTo x="21579" y="0"/>
                <wp:lineTo x="-127"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3241675" cy="2738120"/>
                    </a:xfrm>
                    <a:prstGeom prst="rect">
                      <a:avLst/>
                    </a:prstGeom>
                    <a:noFill/>
                    <a:ln w="9525">
                      <a:noFill/>
                      <a:miter lim="800000"/>
                      <a:headEnd/>
                      <a:tailEnd/>
                    </a:ln>
                  </pic:spPr>
                </pic:pic>
              </a:graphicData>
            </a:graphic>
          </wp:anchor>
        </w:drawing>
      </w:r>
    </w:p>
    <w:p w:rsidR="009E2FC7" w:rsidRPr="00391980" w:rsidRDefault="009E2FC7" w:rsidP="009E2FC7">
      <w:pPr>
        <w:pStyle w:val="ListeParagraf"/>
        <w:jc w:val="both"/>
        <w:rPr>
          <w:rFonts w:cs="Calibri"/>
        </w:rPr>
      </w:pPr>
    </w:p>
    <w:p w:rsidR="009E2FC7" w:rsidRPr="00391980" w:rsidRDefault="009E2FC7" w:rsidP="00343EEC">
      <w:pPr>
        <w:widowControl w:val="0"/>
        <w:autoSpaceDE w:val="0"/>
        <w:autoSpaceDN w:val="0"/>
        <w:adjustRightInd w:val="0"/>
        <w:spacing w:after="0"/>
        <w:ind w:left="426"/>
        <w:jc w:val="both"/>
        <w:rPr>
          <w:rFonts w:cs="Calibri"/>
        </w:rPr>
      </w:pPr>
    </w:p>
    <w:p w:rsidR="00B817F3" w:rsidRPr="00391980" w:rsidRDefault="00343EEC" w:rsidP="00F13399">
      <w:pPr>
        <w:widowControl w:val="0"/>
        <w:autoSpaceDE w:val="0"/>
        <w:autoSpaceDN w:val="0"/>
        <w:adjustRightInd w:val="0"/>
        <w:spacing w:after="0"/>
        <w:ind w:left="426"/>
        <w:jc w:val="both"/>
        <w:rPr>
          <w:rFonts w:cs="Calibri"/>
        </w:rPr>
      </w:pPr>
      <w:r w:rsidRPr="00391980">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7C169E" w:rsidRPr="00391980" w:rsidRDefault="007C169E" w:rsidP="00F13399">
      <w:pPr>
        <w:widowControl w:val="0"/>
        <w:autoSpaceDE w:val="0"/>
        <w:autoSpaceDN w:val="0"/>
        <w:adjustRightInd w:val="0"/>
        <w:spacing w:after="0"/>
        <w:ind w:left="426"/>
        <w:jc w:val="both"/>
        <w:rPr>
          <w:rFonts w:cs="Calibri"/>
        </w:rPr>
      </w:pPr>
    </w:p>
    <w:p w:rsidR="007C169E" w:rsidRPr="00391980" w:rsidRDefault="007C169E" w:rsidP="00F13399">
      <w:pPr>
        <w:widowControl w:val="0"/>
        <w:autoSpaceDE w:val="0"/>
        <w:autoSpaceDN w:val="0"/>
        <w:adjustRightInd w:val="0"/>
        <w:spacing w:after="0"/>
        <w:ind w:left="426"/>
        <w:jc w:val="both"/>
        <w:rPr>
          <w:rFonts w:cs="Calibri"/>
        </w:rPr>
      </w:pPr>
    </w:p>
    <w:p w:rsidR="007C169E" w:rsidRPr="00391980" w:rsidRDefault="007C169E" w:rsidP="00F13399">
      <w:pPr>
        <w:widowControl w:val="0"/>
        <w:autoSpaceDE w:val="0"/>
        <w:autoSpaceDN w:val="0"/>
        <w:adjustRightInd w:val="0"/>
        <w:spacing w:after="0"/>
        <w:ind w:left="426"/>
        <w:jc w:val="both"/>
        <w:rPr>
          <w:rFonts w:cs="Calibri"/>
        </w:rPr>
      </w:pPr>
    </w:p>
    <w:p w:rsidR="007C169E" w:rsidRPr="00391980" w:rsidRDefault="007C169E" w:rsidP="00F13399">
      <w:pPr>
        <w:widowControl w:val="0"/>
        <w:autoSpaceDE w:val="0"/>
        <w:autoSpaceDN w:val="0"/>
        <w:adjustRightInd w:val="0"/>
        <w:spacing w:after="0"/>
        <w:ind w:left="426"/>
        <w:jc w:val="both"/>
        <w:rPr>
          <w:rFonts w:cs="Calibri"/>
        </w:rPr>
      </w:pPr>
    </w:p>
    <w:p w:rsidR="007C169E" w:rsidRPr="00391980" w:rsidRDefault="007C169E" w:rsidP="00F13399">
      <w:pPr>
        <w:widowControl w:val="0"/>
        <w:autoSpaceDE w:val="0"/>
        <w:autoSpaceDN w:val="0"/>
        <w:adjustRightInd w:val="0"/>
        <w:spacing w:after="0"/>
        <w:ind w:left="426"/>
        <w:jc w:val="both"/>
        <w:rPr>
          <w:rFonts w:cs="Calibri"/>
        </w:rPr>
      </w:pPr>
    </w:p>
    <w:p w:rsidR="007C169E" w:rsidRPr="00391980" w:rsidRDefault="007C169E" w:rsidP="00F13399">
      <w:pPr>
        <w:widowControl w:val="0"/>
        <w:autoSpaceDE w:val="0"/>
        <w:autoSpaceDN w:val="0"/>
        <w:adjustRightInd w:val="0"/>
        <w:spacing w:after="0"/>
        <w:ind w:left="426"/>
        <w:jc w:val="both"/>
        <w:rPr>
          <w:rFonts w:cs="Calibri"/>
        </w:rPr>
      </w:pPr>
    </w:p>
    <w:p w:rsidR="009E2FC7" w:rsidRDefault="009E2FC7" w:rsidP="00343EEC">
      <w:pPr>
        <w:widowControl w:val="0"/>
        <w:autoSpaceDE w:val="0"/>
        <w:autoSpaceDN w:val="0"/>
        <w:adjustRightInd w:val="0"/>
        <w:spacing w:after="0"/>
        <w:ind w:left="426"/>
        <w:jc w:val="both"/>
        <w:rPr>
          <w:rFonts w:cs="Calibri"/>
        </w:rPr>
      </w:pPr>
    </w:p>
    <w:p w:rsidR="00231F08" w:rsidRDefault="00231F08" w:rsidP="00231F08">
      <w:pPr>
        <w:pStyle w:val="Balk3"/>
        <w:rPr>
          <w:rFonts w:ascii="Calibri" w:hAnsi="Calibri" w:cs="Calibri"/>
          <w:noProof/>
          <w:sz w:val="22"/>
          <w:szCs w:val="22"/>
          <w:lang w:eastAsia="tr-TR"/>
        </w:rPr>
      </w:pPr>
    </w:p>
    <w:p w:rsidR="00231F08" w:rsidRDefault="00231F08" w:rsidP="00231F08">
      <w:pPr>
        <w:rPr>
          <w:lang w:eastAsia="tr-TR"/>
        </w:rPr>
      </w:pPr>
    </w:p>
    <w:p w:rsidR="00231F08" w:rsidRPr="00231F08" w:rsidRDefault="00231F08" w:rsidP="00231F08">
      <w:pPr>
        <w:rPr>
          <w:lang w:eastAsia="tr-TR"/>
        </w:rPr>
      </w:pPr>
    </w:p>
    <w:p w:rsidR="00BB6D31" w:rsidRPr="00391980" w:rsidRDefault="00371BBA" w:rsidP="00B7386B">
      <w:pPr>
        <w:pStyle w:val="Balk3"/>
        <w:numPr>
          <w:ilvl w:val="2"/>
          <w:numId w:val="3"/>
        </w:numPr>
        <w:rPr>
          <w:rFonts w:ascii="Calibri" w:hAnsi="Calibri" w:cs="Calibri"/>
          <w:noProof/>
          <w:sz w:val="22"/>
          <w:szCs w:val="22"/>
          <w:lang w:eastAsia="tr-TR"/>
        </w:rPr>
      </w:pPr>
      <w:bookmarkStart w:id="12" w:name="_Toc356488409"/>
      <w:r w:rsidRPr="00391980">
        <w:rPr>
          <w:rFonts w:ascii="Calibri" w:hAnsi="Calibri" w:cs="Calibri"/>
          <w:noProof/>
          <w:sz w:val="22"/>
          <w:szCs w:val="22"/>
          <w:lang w:eastAsia="tr-TR"/>
        </w:rPr>
        <w:lastRenderedPageBreak/>
        <w:t>KLİNİK YETKİNLİKLER</w:t>
      </w:r>
      <w:bookmarkEnd w:id="12"/>
    </w:p>
    <w:p w:rsidR="006D3F89" w:rsidRPr="00391980" w:rsidRDefault="00371BBA" w:rsidP="00BB6D31">
      <w:pPr>
        <w:pStyle w:val="ColorfulList-Accent11"/>
        <w:tabs>
          <w:tab w:val="left" w:pos="284"/>
          <w:tab w:val="left" w:pos="567"/>
        </w:tabs>
        <w:spacing w:after="0" w:line="240" w:lineRule="auto"/>
        <w:ind w:left="567"/>
        <w:jc w:val="both"/>
        <w:rPr>
          <w:rFonts w:cs="Calibri"/>
          <w:b/>
        </w:rPr>
      </w:pPr>
      <w:r w:rsidRPr="00391980">
        <w:rPr>
          <w:rFonts w:cs="Calibri"/>
        </w:rPr>
        <w:t>Uzman Hekim aşağıda listelenmiş klinik yetkinlikleri ve eğitimi boyunca edindiği diğer bütünleyici “temel yetkinlikleri” eş zamanlı ve uygun şekilde kullanarak uygular.</w:t>
      </w:r>
    </w:p>
    <w:p w:rsidR="00371BBA" w:rsidRPr="00391980" w:rsidRDefault="00371BBA" w:rsidP="00371BBA">
      <w:pPr>
        <w:pStyle w:val="ColorfulList-Accent11"/>
        <w:tabs>
          <w:tab w:val="left" w:pos="284"/>
          <w:tab w:val="left" w:pos="567"/>
        </w:tabs>
        <w:spacing w:after="0" w:line="240" w:lineRule="auto"/>
        <w:ind w:left="210"/>
        <w:jc w:val="both"/>
        <w:outlineLvl w:val="2"/>
        <w:rPr>
          <w:rFonts w:cs="Calibri"/>
          <w:b/>
        </w:rPr>
      </w:pPr>
    </w:p>
    <w:tbl>
      <w:tblPr>
        <w:tblW w:w="91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91"/>
        <w:gridCol w:w="2724"/>
        <w:gridCol w:w="909"/>
        <w:gridCol w:w="498"/>
        <w:gridCol w:w="1419"/>
      </w:tblGrid>
      <w:tr w:rsidR="004C1F74" w:rsidRPr="00391980" w:rsidTr="00BE39DE">
        <w:trPr>
          <w:trHeight w:val="1274"/>
          <w:tblHeader/>
        </w:trPr>
        <w:tc>
          <w:tcPr>
            <w:tcW w:w="3591" w:type="dxa"/>
            <w:shd w:val="clear" w:color="auto" w:fill="9E3A38"/>
            <w:noWrap/>
            <w:vAlign w:val="center"/>
            <w:hideMark/>
          </w:tcPr>
          <w:p w:rsidR="004C1F74" w:rsidRPr="00391980" w:rsidRDefault="004C1F74" w:rsidP="00BE39DE">
            <w:pPr>
              <w:spacing w:after="0" w:line="240" w:lineRule="auto"/>
              <w:jc w:val="center"/>
              <w:rPr>
                <w:rFonts w:eastAsia="Times New Roman" w:cs="Calibri"/>
                <w:b/>
                <w:bCs/>
                <w:color w:val="FFFFFF"/>
                <w:lang w:eastAsia="tr-TR"/>
              </w:rPr>
            </w:pPr>
          </w:p>
        </w:tc>
        <w:tc>
          <w:tcPr>
            <w:tcW w:w="2724" w:type="dxa"/>
            <w:shd w:val="clear" w:color="auto" w:fill="9E3A38"/>
            <w:vAlign w:val="center"/>
          </w:tcPr>
          <w:p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KLİNİK YETKİNLİK</w:t>
            </w:r>
          </w:p>
        </w:tc>
        <w:tc>
          <w:tcPr>
            <w:tcW w:w="909" w:type="dxa"/>
            <w:shd w:val="clear" w:color="auto" w:fill="9E3A38"/>
            <w:textDirection w:val="btLr"/>
            <w:vAlign w:val="center"/>
            <w:hideMark/>
          </w:tcPr>
          <w:p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Düzey</w:t>
            </w:r>
          </w:p>
        </w:tc>
        <w:tc>
          <w:tcPr>
            <w:tcW w:w="498" w:type="dxa"/>
            <w:shd w:val="clear" w:color="auto" w:fill="9E3A38"/>
            <w:textDirection w:val="btLr"/>
            <w:vAlign w:val="center"/>
            <w:hideMark/>
          </w:tcPr>
          <w:p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Kıdem</w:t>
            </w:r>
          </w:p>
        </w:tc>
        <w:tc>
          <w:tcPr>
            <w:tcW w:w="1419" w:type="dxa"/>
            <w:shd w:val="clear" w:color="auto" w:fill="9E3A38"/>
            <w:textDirection w:val="btLr"/>
            <w:vAlign w:val="center"/>
            <w:hideMark/>
          </w:tcPr>
          <w:p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Yöntem</w:t>
            </w:r>
          </w:p>
        </w:tc>
      </w:tr>
      <w:tr w:rsidR="006C25B8" w:rsidRPr="00391980" w:rsidTr="00BE39DE">
        <w:trPr>
          <w:trHeight w:val="629"/>
        </w:trPr>
        <w:tc>
          <w:tcPr>
            <w:tcW w:w="3591" w:type="dxa"/>
            <w:vMerge w:val="restart"/>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r w:rsidRPr="00391980">
              <w:rPr>
                <w:rFonts w:eastAsia="Times New Roman" w:cs="Calibri"/>
                <w:b/>
                <w:bCs/>
                <w:color w:val="000000"/>
                <w:lang w:eastAsia="tr-TR"/>
              </w:rPr>
              <w:t>BURUN VE</w:t>
            </w:r>
            <w:r w:rsidR="00E75829">
              <w:rPr>
                <w:rFonts w:eastAsia="Times New Roman" w:cs="Calibri"/>
                <w:b/>
                <w:bCs/>
                <w:color w:val="000000"/>
                <w:lang w:eastAsia="tr-TR"/>
              </w:rPr>
              <w:t xml:space="preserve"> PARANAZAL SİNÜS HASTALIKLARI</w:t>
            </w:r>
          </w:p>
        </w:tc>
        <w:tc>
          <w:tcPr>
            <w:tcW w:w="2724" w:type="dxa"/>
            <w:shd w:val="clear" w:color="auto" w:fill="EDF2F8"/>
            <w:vAlign w:val="center"/>
            <w:hideMark/>
          </w:tcPr>
          <w:p w:rsidR="006C25B8" w:rsidRPr="00391980" w:rsidRDefault="006C25B8" w:rsidP="00BE39DE">
            <w:pPr>
              <w:spacing w:after="0" w:line="240" w:lineRule="auto"/>
              <w:rPr>
                <w:color w:val="000000"/>
              </w:rPr>
            </w:pPr>
            <w:r w:rsidRPr="00391980">
              <w:rPr>
                <w:color w:val="000000"/>
              </w:rPr>
              <w:t>BAŞAĞRISI</w:t>
            </w:r>
          </w:p>
        </w:tc>
        <w:tc>
          <w:tcPr>
            <w:tcW w:w="90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A, T</w:t>
            </w:r>
            <w:r w:rsidR="001126CA" w:rsidRPr="00391980">
              <w:rPr>
                <w:rFonts w:eastAsia="Times New Roman" w:cs="Calibri"/>
                <w:color w:val="000000"/>
                <w:lang w:eastAsia="tr-TR"/>
              </w:rPr>
              <w:t>T</w:t>
            </w:r>
            <w:r w:rsidRPr="00391980">
              <w:rPr>
                <w:rFonts w:eastAsia="Times New Roman" w:cs="Calibri"/>
                <w:color w:val="000000"/>
                <w:lang w:eastAsia="tr-TR"/>
              </w:rPr>
              <w:t>, K</w:t>
            </w:r>
          </w:p>
        </w:tc>
        <w:tc>
          <w:tcPr>
            <w:tcW w:w="498" w:type="dxa"/>
            <w:shd w:val="clear" w:color="auto" w:fill="EDF2F8"/>
            <w:noWrap/>
            <w:vAlign w:val="center"/>
            <w:hideMark/>
          </w:tcPr>
          <w:p w:rsidR="006C25B8" w:rsidRPr="00391980" w:rsidRDefault="006C25B8"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YE, UE, BE</w:t>
            </w:r>
          </w:p>
        </w:tc>
      </w:tr>
      <w:tr w:rsidR="006C25B8" w:rsidRPr="00391980" w:rsidTr="00BE39DE">
        <w:trPr>
          <w:trHeight w:val="629"/>
        </w:trPr>
        <w:tc>
          <w:tcPr>
            <w:tcW w:w="3591" w:type="dxa"/>
            <w:vMerge/>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p>
        </w:tc>
        <w:tc>
          <w:tcPr>
            <w:tcW w:w="2724" w:type="dxa"/>
            <w:shd w:val="clear" w:color="auto" w:fill="EDF2F8"/>
            <w:vAlign w:val="center"/>
            <w:hideMark/>
          </w:tcPr>
          <w:p w:rsidR="006C25B8" w:rsidRPr="00391980" w:rsidRDefault="006C25B8" w:rsidP="00BE39DE">
            <w:pPr>
              <w:spacing w:after="0" w:line="240" w:lineRule="auto"/>
              <w:rPr>
                <w:color w:val="000000"/>
              </w:rPr>
            </w:pPr>
            <w:r w:rsidRPr="00391980">
              <w:rPr>
                <w:color w:val="000000"/>
              </w:rPr>
              <w:t>BURUN TIKANIKLIĞI</w:t>
            </w:r>
          </w:p>
        </w:tc>
        <w:tc>
          <w:tcPr>
            <w:tcW w:w="909" w:type="dxa"/>
            <w:shd w:val="clear" w:color="auto" w:fill="EDF2F8"/>
            <w:noWrap/>
            <w:vAlign w:val="center"/>
            <w:hideMark/>
          </w:tcPr>
          <w:p w:rsidR="006C25B8" w:rsidRPr="00391980" w:rsidRDefault="006C25B8"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w:t>
            </w:r>
            <w:r w:rsidR="001126CA" w:rsidRPr="00391980">
              <w:rPr>
                <w:rFonts w:eastAsia="Times New Roman" w:cs="Calibri"/>
                <w:color w:val="000000"/>
                <w:lang w:eastAsia="tr-TR"/>
              </w:rPr>
              <w:t>T</w:t>
            </w:r>
            <w:r w:rsidRPr="00391980">
              <w:rPr>
                <w:rFonts w:eastAsia="Times New Roman" w:cs="Calibri"/>
                <w:color w:val="000000"/>
                <w:lang w:eastAsia="tr-TR"/>
              </w:rPr>
              <w:t>, K</w:t>
            </w:r>
          </w:p>
        </w:tc>
        <w:tc>
          <w:tcPr>
            <w:tcW w:w="498" w:type="dxa"/>
            <w:shd w:val="clear" w:color="auto" w:fill="EDF2F8"/>
            <w:noWrap/>
            <w:vAlign w:val="center"/>
            <w:hideMark/>
          </w:tcPr>
          <w:p w:rsidR="006C25B8" w:rsidRPr="00391980" w:rsidRDefault="006C25B8"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YE, UE, BE</w:t>
            </w:r>
          </w:p>
        </w:tc>
      </w:tr>
      <w:tr w:rsidR="006C25B8" w:rsidRPr="00391980" w:rsidTr="00BE39DE">
        <w:trPr>
          <w:trHeight w:val="629"/>
        </w:trPr>
        <w:tc>
          <w:tcPr>
            <w:tcW w:w="3591" w:type="dxa"/>
            <w:vMerge/>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6C25B8" w:rsidRPr="00391980" w:rsidRDefault="006C25B8" w:rsidP="00BE39DE">
            <w:pPr>
              <w:spacing w:after="0" w:line="240" w:lineRule="auto"/>
              <w:rPr>
                <w:color w:val="000000"/>
              </w:rPr>
            </w:pPr>
            <w:r w:rsidRPr="00391980">
              <w:rPr>
                <w:color w:val="000000"/>
              </w:rPr>
              <w:t>BURUN AKINTISI</w:t>
            </w:r>
          </w:p>
        </w:tc>
        <w:tc>
          <w:tcPr>
            <w:tcW w:w="90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A, T</w:t>
            </w:r>
            <w:r w:rsidR="001126CA" w:rsidRPr="00391980">
              <w:rPr>
                <w:rFonts w:eastAsia="Times New Roman" w:cs="Calibri"/>
                <w:color w:val="000000"/>
                <w:lang w:eastAsia="tr-TR"/>
              </w:rPr>
              <w:t>T</w:t>
            </w:r>
            <w:r w:rsidRPr="00391980">
              <w:rPr>
                <w:rFonts w:eastAsia="Times New Roman" w:cs="Calibri"/>
                <w:color w:val="000000"/>
                <w:lang w:eastAsia="tr-TR"/>
              </w:rPr>
              <w:t>, K</w:t>
            </w:r>
          </w:p>
        </w:tc>
        <w:tc>
          <w:tcPr>
            <w:tcW w:w="498" w:type="dxa"/>
            <w:shd w:val="clear" w:color="auto" w:fill="EDF2F8"/>
            <w:noWrap/>
            <w:vAlign w:val="center"/>
            <w:hideMark/>
          </w:tcPr>
          <w:p w:rsidR="006C25B8" w:rsidRPr="00391980" w:rsidRDefault="006C25B8"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YE, UE, BE</w:t>
            </w:r>
          </w:p>
        </w:tc>
      </w:tr>
      <w:tr w:rsidR="006C25B8" w:rsidRPr="00391980" w:rsidTr="00BE39DE">
        <w:trPr>
          <w:trHeight w:val="629"/>
        </w:trPr>
        <w:tc>
          <w:tcPr>
            <w:tcW w:w="3591" w:type="dxa"/>
            <w:vMerge/>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6C25B8" w:rsidRPr="00391980" w:rsidRDefault="006C25B8" w:rsidP="00BE39DE">
            <w:pPr>
              <w:spacing w:after="0" w:line="240" w:lineRule="auto"/>
              <w:rPr>
                <w:color w:val="000000"/>
              </w:rPr>
            </w:pPr>
            <w:r w:rsidRPr="00391980">
              <w:rPr>
                <w:color w:val="000000"/>
              </w:rPr>
              <w:t>BURUN KANAMASI</w:t>
            </w:r>
          </w:p>
        </w:tc>
        <w:tc>
          <w:tcPr>
            <w:tcW w:w="90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A, T</w:t>
            </w:r>
            <w:r w:rsidR="001126CA" w:rsidRPr="00391980">
              <w:rPr>
                <w:rFonts w:eastAsia="Times New Roman" w:cs="Calibri"/>
                <w:color w:val="000000"/>
                <w:lang w:eastAsia="tr-TR"/>
              </w:rPr>
              <w:t>T</w:t>
            </w:r>
            <w:r w:rsidRPr="00391980">
              <w:rPr>
                <w:rFonts w:eastAsia="Times New Roman" w:cs="Calibri"/>
                <w:color w:val="000000"/>
                <w:lang w:eastAsia="tr-TR"/>
              </w:rPr>
              <w:t>, K</w:t>
            </w:r>
          </w:p>
        </w:tc>
        <w:tc>
          <w:tcPr>
            <w:tcW w:w="498" w:type="dxa"/>
            <w:shd w:val="clear" w:color="auto" w:fill="EDF2F8"/>
            <w:noWrap/>
            <w:vAlign w:val="center"/>
            <w:hideMark/>
          </w:tcPr>
          <w:p w:rsidR="006C25B8" w:rsidRPr="00391980" w:rsidRDefault="006C25B8"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YE, UE, BE</w:t>
            </w:r>
          </w:p>
        </w:tc>
      </w:tr>
      <w:tr w:rsidR="006C25B8" w:rsidRPr="00391980" w:rsidTr="00BE39DE">
        <w:trPr>
          <w:trHeight w:val="629"/>
        </w:trPr>
        <w:tc>
          <w:tcPr>
            <w:tcW w:w="3591" w:type="dxa"/>
            <w:vMerge/>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6C25B8" w:rsidRPr="00391980" w:rsidRDefault="006C25B8" w:rsidP="00BE39DE">
            <w:pPr>
              <w:spacing w:after="0" w:line="240" w:lineRule="auto"/>
              <w:rPr>
                <w:color w:val="000000"/>
              </w:rPr>
            </w:pPr>
            <w:r w:rsidRPr="00391980">
              <w:rPr>
                <w:color w:val="000000"/>
              </w:rPr>
              <w:t>SEPTUM DEVİASYONU</w:t>
            </w:r>
          </w:p>
        </w:tc>
        <w:tc>
          <w:tcPr>
            <w:tcW w:w="909" w:type="dxa"/>
            <w:shd w:val="clear" w:color="auto" w:fill="EDF2F8"/>
            <w:noWrap/>
            <w:vAlign w:val="center"/>
            <w:hideMark/>
          </w:tcPr>
          <w:p w:rsidR="006C25B8" w:rsidRPr="00391980" w:rsidRDefault="00465AFD"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TT, K</w:t>
            </w:r>
          </w:p>
        </w:tc>
        <w:tc>
          <w:tcPr>
            <w:tcW w:w="498" w:type="dxa"/>
            <w:shd w:val="clear" w:color="auto" w:fill="EDF2F8"/>
            <w:noWrap/>
            <w:vAlign w:val="center"/>
            <w:hideMark/>
          </w:tcPr>
          <w:p w:rsidR="006C25B8" w:rsidRPr="00391980" w:rsidRDefault="00465AFD"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YE, UE, BE</w:t>
            </w:r>
          </w:p>
        </w:tc>
      </w:tr>
      <w:tr w:rsidR="006C25B8" w:rsidRPr="00391980" w:rsidTr="00BE39DE">
        <w:trPr>
          <w:trHeight w:val="629"/>
        </w:trPr>
        <w:tc>
          <w:tcPr>
            <w:tcW w:w="3591" w:type="dxa"/>
            <w:vMerge/>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6C25B8" w:rsidRPr="00391980" w:rsidRDefault="006C25B8" w:rsidP="00BE39DE">
            <w:pPr>
              <w:spacing w:after="0" w:line="240" w:lineRule="auto"/>
            </w:pPr>
            <w:r w:rsidRPr="00391980">
              <w:t>ALLERJİK RİNİT</w:t>
            </w:r>
          </w:p>
        </w:tc>
        <w:tc>
          <w:tcPr>
            <w:tcW w:w="909" w:type="dxa"/>
            <w:shd w:val="clear" w:color="auto" w:fill="EDF2F8"/>
            <w:noWrap/>
            <w:vAlign w:val="center"/>
            <w:hideMark/>
          </w:tcPr>
          <w:p w:rsidR="006C25B8" w:rsidRPr="00391980" w:rsidRDefault="00465AFD"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TT, K</w:t>
            </w:r>
          </w:p>
        </w:tc>
        <w:tc>
          <w:tcPr>
            <w:tcW w:w="498" w:type="dxa"/>
            <w:shd w:val="clear" w:color="auto" w:fill="EDF2F8"/>
            <w:noWrap/>
            <w:vAlign w:val="center"/>
            <w:hideMark/>
          </w:tcPr>
          <w:p w:rsidR="006C25B8" w:rsidRPr="00391980" w:rsidRDefault="00465AFD"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YE, UE, BE</w:t>
            </w:r>
          </w:p>
        </w:tc>
      </w:tr>
      <w:tr w:rsidR="006C25B8" w:rsidRPr="00391980" w:rsidTr="00BE39DE">
        <w:trPr>
          <w:trHeight w:val="629"/>
        </w:trPr>
        <w:tc>
          <w:tcPr>
            <w:tcW w:w="3591" w:type="dxa"/>
            <w:vMerge/>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6C25B8" w:rsidRPr="00391980" w:rsidRDefault="006C25B8" w:rsidP="00BE39DE">
            <w:pPr>
              <w:spacing w:after="0" w:line="240" w:lineRule="auto"/>
              <w:rPr>
                <w:rFonts w:eastAsia="Times New Roman" w:cs="Calibri"/>
                <w:color w:val="000000"/>
                <w:lang w:eastAsia="tr-TR"/>
              </w:rPr>
            </w:pPr>
            <w:r w:rsidRPr="00391980">
              <w:rPr>
                <w:rFonts w:eastAsia="Times New Roman" w:cs="Calibri"/>
                <w:color w:val="000000"/>
                <w:lang w:eastAsia="tr-TR"/>
              </w:rPr>
              <w:t>NONALERİJİNİK RİNİTLER</w:t>
            </w:r>
          </w:p>
          <w:p w:rsidR="006C25B8" w:rsidRPr="00391980" w:rsidRDefault="006C25B8" w:rsidP="00BE39DE">
            <w:pPr>
              <w:spacing w:after="0" w:line="240" w:lineRule="auto"/>
              <w:rPr>
                <w:rFonts w:eastAsia="Times New Roman" w:cs="Calibri"/>
                <w:color w:val="000000"/>
                <w:lang w:eastAsia="tr-TR"/>
              </w:rPr>
            </w:pPr>
          </w:p>
        </w:tc>
        <w:tc>
          <w:tcPr>
            <w:tcW w:w="909" w:type="dxa"/>
            <w:shd w:val="clear" w:color="auto" w:fill="EDF2F8"/>
            <w:noWrap/>
            <w:vAlign w:val="center"/>
            <w:hideMark/>
          </w:tcPr>
          <w:p w:rsidR="006C25B8" w:rsidRPr="00391980" w:rsidRDefault="00465AFD"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TT, K</w:t>
            </w:r>
          </w:p>
        </w:tc>
        <w:tc>
          <w:tcPr>
            <w:tcW w:w="498" w:type="dxa"/>
            <w:shd w:val="clear" w:color="auto" w:fill="EDF2F8"/>
            <w:noWrap/>
            <w:vAlign w:val="center"/>
            <w:hideMark/>
          </w:tcPr>
          <w:p w:rsidR="006C25B8" w:rsidRPr="00391980" w:rsidRDefault="00465AFD"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YE, UE, BE</w:t>
            </w:r>
          </w:p>
        </w:tc>
      </w:tr>
      <w:tr w:rsidR="006C25B8" w:rsidRPr="00391980" w:rsidTr="00BE39DE">
        <w:trPr>
          <w:trHeight w:val="629"/>
        </w:trPr>
        <w:tc>
          <w:tcPr>
            <w:tcW w:w="3591" w:type="dxa"/>
            <w:vMerge/>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6C25B8" w:rsidRPr="00391980" w:rsidRDefault="006C25B8" w:rsidP="00BE39DE">
            <w:pPr>
              <w:spacing w:after="0" w:line="240" w:lineRule="auto"/>
              <w:rPr>
                <w:rFonts w:eastAsia="Times New Roman" w:cs="Calibri"/>
                <w:color w:val="000000"/>
                <w:lang w:eastAsia="tr-TR"/>
              </w:rPr>
            </w:pPr>
            <w:r w:rsidRPr="00391980">
              <w:rPr>
                <w:rFonts w:eastAsia="Times New Roman" w:cs="Calibri"/>
                <w:color w:val="000000"/>
                <w:lang w:eastAsia="tr-TR"/>
              </w:rPr>
              <w:t>RİNOSİNÜZİT</w:t>
            </w:r>
          </w:p>
        </w:tc>
        <w:tc>
          <w:tcPr>
            <w:tcW w:w="909" w:type="dxa"/>
            <w:shd w:val="clear" w:color="auto" w:fill="EDF2F8"/>
            <w:noWrap/>
            <w:vAlign w:val="center"/>
            <w:hideMark/>
          </w:tcPr>
          <w:p w:rsidR="006C25B8" w:rsidRPr="00391980" w:rsidRDefault="00465AFD"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TT, K</w:t>
            </w:r>
          </w:p>
        </w:tc>
        <w:tc>
          <w:tcPr>
            <w:tcW w:w="498" w:type="dxa"/>
            <w:shd w:val="clear" w:color="auto" w:fill="EDF2F8"/>
            <w:noWrap/>
            <w:vAlign w:val="center"/>
            <w:hideMark/>
          </w:tcPr>
          <w:p w:rsidR="006C25B8" w:rsidRPr="00391980" w:rsidRDefault="00465AFD"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YE, UE, BE</w:t>
            </w:r>
          </w:p>
        </w:tc>
      </w:tr>
      <w:tr w:rsidR="006C25B8" w:rsidRPr="00391980" w:rsidTr="00BE39DE">
        <w:trPr>
          <w:trHeight w:val="629"/>
        </w:trPr>
        <w:tc>
          <w:tcPr>
            <w:tcW w:w="3591" w:type="dxa"/>
            <w:vMerge/>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6C25B8" w:rsidRPr="00391980" w:rsidRDefault="006C25B8" w:rsidP="00BE39DE">
            <w:pPr>
              <w:spacing w:after="0" w:line="240" w:lineRule="auto"/>
            </w:pPr>
            <w:r w:rsidRPr="00391980">
              <w:t>FUNGAL SİNÜZİT</w:t>
            </w:r>
          </w:p>
        </w:tc>
        <w:tc>
          <w:tcPr>
            <w:tcW w:w="909" w:type="dxa"/>
            <w:shd w:val="clear" w:color="auto" w:fill="EDF2F8"/>
            <w:noWrap/>
            <w:vAlign w:val="center"/>
            <w:hideMark/>
          </w:tcPr>
          <w:p w:rsidR="006C25B8" w:rsidRPr="00391980" w:rsidRDefault="00855CE3"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A,T,K</w:t>
            </w:r>
          </w:p>
        </w:tc>
        <w:tc>
          <w:tcPr>
            <w:tcW w:w="498" w:type="dxa"/>
            <w:shd w:val="clear" w:color="auto" w:fill="EDF2F8"/>
            <w:noWrap/>
            <w:vAlign w:val="center"/>
            <w:hideMark/>
          </w:tcPr>
          <w:p w:rsidR="006C25B8" w:rsidRPr="00391980" w:rsidRDefault="00855CE3"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YE, UE, BE</w:t>
            </w:r>
          </w:p>
        </w:tc>
      </w:tr>
      <w:tr w:rsidR="006C25B8" w:rsidRPr="00391980" w:rsidTr="00BE39DE">
        <w:trPr>
          <w:trHeight w:val="629"/>
        </w:trPr>
        <w:tc>
          <w:tcPr>
            <w:tcW w:w="3591" w:type="dxa"/>
            <w:vMerge/>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6C25B8" w:rsidRPr="00391980" w:rsidRDefault="006C25B8" w:rsidP="00BE39DE">
            <w:pPr>
              <w:spacing w:after="0" w:line="240" w:lineRule="auto"/>
              <w:rPr>
                <w:rFonts w:eastAsia="Times New Roman" w:cs="Calibri"/>
                <w:color w:val="000000"/>
                <w:lang w:eastAsia="tr-TR"/>
              </w:rPr>
            </w:pPr>
            <w:r w:rsidRPr="00391980">
              <w:rPr>
                <w:rFonts w:eastAsia="Times New Roman" w:cs="Calibri"/>
                <w:color w:val="000000"/>
                <w:lang w:eastAsia="tr-TR"/>
              </w:rPr>
              <w:t>BURUN VE PARANAZAL SİNÜS TÜMÖRLERİ</w:t>
            </w:r>
          </w:p>
        </w:tc>
        <w:tc>
          <w:tcPr>
            <w:tcW w:w="909" w:type="dxa"/>
            <w:shd w:val="clear" w:color="auto" w:fill="EDF2F8"/>
            <w:noWrap/>
            <w:vAlign w:val="center"/>
            <w:hideMark/>
          </w:tcPr>
          <w:p w:rsidR="006C25B8" w:rsidRPr="00391980" w:rsidRDefault="00855CE3"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A,T,K</w:t>
            </w:r>
          </w:p>
        </w:tc>
        <w:tc>
          <w:tcPr>
            <w:tcW w:w="498" w:type="dxa"/>
            <w:shd w:val="clear" w:color="auto" w:fill="EDF2F8"/>
            <w:noWrap/>
            <w:vAlign w:val="center"/>
            <w:hideMark/>
          </w:tcPr>
          <w:p w:rsidR="006C25B8" w:rsidRPr="00391980" w:rsidRDefault="00855CE3"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YE, UE, BE</w:t>
            </w:r>
          </w:p>
        </w:tc>
      </w:tr>
      <w:tr w:rsidR="006C25B8" w:rsidRPr="00391980" w:rsidTr="00BE39DE">
        <w:trPr>
          <w:trHeight w:val="629"/>
        </w:trPr>
        <w:tc>
          <w:tcPr>
            <w:tcW w:w="3591" w:type="dxa"/>
            <w:vMerge/>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6C25B8" w:rsidRPr="00391980" w:rsidRDefault="006C25B8" w:rsidP="00BE39DE">
            <w:pPr>
              <w:spacing w:after="0" w:line="240" w:lineRule="auto"/>
              <w:rPr>
                <w:rFonts w:eastAsia="Times New Roman" w:cs="Calibri"/>
                <w:color w:val="000000"/>
                <w:lang w:eastAsia="tr-TR"/>
              </w:rPr>
            </w:pPr>
            <w:r w:rsidRPr="00391980">
              <w:rPr>
                <w:rFonts w:eastAsia="Times New Roman" w:cs="Calibri"/>
                <w:color w:val="000000"/>
                <w:lang w:eastAsia="tr-TR"/>
              </w:rPr>
              <w:t>BEYİN OMURİLİK SIVISI RİNORESİ</w:t>
            </w:r>
          </w:p>
        </w:tc>
        <w:tc>
          <w:tcPr>
            <w:tcW w:w="909" w:type="dxa"/>
            <w:shd w:val="clear" w:color="auto" w:fill="EDF2F8"/>
            <w:noWrap/>
            <w:vAlign w:val="center"/>
            <w:hideMark/>
          </w:tcPr>
          <w:p w:rsidR="006C25B8" w:rsidRPr="00391980" w:rsidRDefault="00855CE3"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A,T,K</w:t>
            </w:r>
          </w:p>
        </w:tc>
        <w:tc>
          <w:tcPr>
            <w:tcW w:w="498" w:type="dxa"/>
            <w:shd w:val="clear" w:color="auto" w:fill="EDF2F8"/>
            <w:noWrap/>
            <w:vAlign w:val="center"/>
            <w:hideMark/>
          </w:tcPr>
          <w:p w:rsidR="006C25B8" w:rsidRPr="00391980" w:rsidRDefault="00855CE3"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YE, UE, BE</w:t>
            </w:r>
          </w:p>
        </w:tc>
      </w:tr>
      <w:tr w:rsidR="006C25B8" w:rsidRPr="00391980" w:rsidTr="00BE39DE">
        <w:trPr>
          <w:trHeight w:val="629"/>
        </w:trPr>
        <w:tc>
          <w:tcPr>
            <w:tcW w:w="3591" w:type="dxa"/>
            <w:vMerge/>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6C25B8" w:rsidRPr="00391980" w:rsidRDefault="006C25B8" w:rsidP="00BE39DE">
            <w:pPr>
              <w:spacing w:after="0" w:line="240" w:lineRule="auto"/>
              <w:rPr>
                <w:rFonts w:eastAsia="Times New Roman" w:cs="Calibri"/>
                <w:color w:val="000000"/>
                <w:lang w:eastAsia="tr-TR"/>
              </w:rPr>
            </w:pPr>
            <w:r w:rsidRPr="00391980">
              <w:rPr>
                <w:rFonts w:eastAsia="Times New Roman" w:cs="Calibri"/>
                <w:color w:val="000000"/>
                <w:lang w:eastAsia="tr-TR"/>
              </w:rPr>
              <w:t>NAZAL POLİP</w:t>
            </w:r>
          </w:p>
        </w:tc>
        <w:tc>
          <w:tcPr>
            <w:tcW w:w="909" w:type="dxa"/>
            <w:shd w:val="clear" w:color="auto" w:fill="EDF2F8"/>
            <w:noWrap/>
            <w:vAlign w:val="center"/>
            <w:hideMark/>
          </w:tcPr>
          <w:p w:rsidR="006C25B8" w:rsidRPr="00391980" w:rsidRDefault="00855CE3"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6C25B8" w:rsidRPr="00391980" w:rsidRDefault="00855CE3"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YE, UE, BE</w:t>
            </w:r>
          </w:p>
        </w:tc>
      </w:tr>
      <w:tr w:rsidR="006C25B8" w:rsidRPr="00391980" w:rsidTr="00BE39DE">
        <w:trPr>
          <w:trHeight w:val="629"/>
        </w:trPr>
        <w:tc>
          <w:tcPr>
            <w:tcW w:w="3591" w:type="dxa"/>
            <w:vMerge/>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6C25B8" w:rsidRPr="00391980" w:rsidRDefault="006C25B8" w:rsidP="00BE39DE">
            <w:pPr>
              <w:spacing w:after="0" w:line="240" w:lineRule="auto"/>
              <w:rPr>
                <w:rFonts w:eastAsia="Times New Roman" w:cs="Calibri"/>
                <w:color w:val="000000"/>
                <w:lang w:eastAsia="tr-TR"/>
              </w:rPr>
            </w:pPr>
            <w:r w:rsidRPr="00391980">
              <w:rPr>
                <w:rFonts w:eastAsia="Times New Roman" w:cs="Calibri"/>
                <w:color w:val="000000"/>
                <w:lang w:eastAsia="tr-TR"/>
              </w:rPr>
              <w:t>GRANÜLOMATÖZ VE OTOİMMÜN HASTALIKLAR</w:t>
            </w:r>
          </w:p>
        </w:tc>
        <w:tc>
          <w:tcPr>
            <w:tcW w:w="909" w:type="dxa"/>
            <w:shd w:val="clear" w:color="auto" w:fill="EDF2F8"/>
            <w:noWrap/>
            <w:vAlign w:val="center"/>
            <w:hideMark/>
          </w:tcPr>
          <w:p w:rsidR="006C25B8" w:rsidRPr="00391980" w:rsidRDefault="00855CE3"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A,T,K</w:t>
            </w:r>
          </w:p>
        </w:tc>
        <w:tc>
          <w:tcPr>
            <w:tcW w:w="498" w:type="dxa"/>
            <w:shd w:val="clear" w:color="auto" w:fill="EDF2F8"/>
            <w:noWrap/>
            <w:vAlign w:val="center"/>
            <w:hideMark/>
          </w:tcPr>
          <w:p w:rsidR="006C25B8" w:rsidRPr="00391980" w:rsidRDefault="00855CE3"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6C25B8" w:rsidRPr="00391980" w:rsidRDefault="006C25B8" w:rsidP="00BE39DE">
            <w:pPr>
              <w:spacing w:after="0" w:line="240" w:lineRule="auto"/>
              <w:jc w:val="center"/>
            </w:pPr>
            <w:r w:rsidRPr="00391980">
              <w:rPr>
                <w:rFonts w:eastAsia="Times New Roman" w:cs="Calibri"/>
                <w:color w:val="000000"/>
                <w:lang w:eastAsia="tr-TR"/>
              </w:rPr>
              <w:t>YE, UE, BE</w:t>
            </w:r>
          </w:p>
        </w:tc>
      </w:tr>
      <w:tr w:rsidR="006C25B8" w:rsidRPr="00391980" w:rsidTr="00BE39DE">
        <w:trPr>
          <w:trHeight w:val="629"/>
        </w:trPr>
        <w:tc>
          <w:tcPr>
            <w:tcW w:w="3591" w:type="dxa"/>
            <w:vMerge/>
            <w:shd w:val="clear" w:color="auto" w:fill="EDF2F8"/>
            <w:noWrap/>
            <w:vAlign w:val="center"/>
            <w:hideMark/>
          </w:tcPr>
          <w:p w:rsidR="006C25B8" w:rsidRPr="00391980" w:rsidRDefault="006C25B8"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6C25B8" w:rsidRPr="00391980" w:rsidRDefault="006C25B8" w:rsidP="00BE39DE">
            <w:pPr>
              <w:spacing w:after="0" w:line="240" w:lineRule="auto"/>
              <w:rPr>
                <w:rFonts w:eastAsia="Times New Roman" w:cs="Calibri"/>
                <w:color w:val="000000"/>
                <w:lang w:eastAsia="tr-TR"/>
              </w:rPr>
            </w:pPr>
            <w:r w:rsidRPr="00391980">
              <w:rPr>
                <w:rFonts w:eastAsia="Times New Roman" w:cs="Calibri"/>
                <w:color w:val="000000"/>
                <w:lang w:eastAsia="tr-TR"/>
              </w:rPr>
              <w:t>YABANCI CİSİM</w:t>
            </w:r>
          </w:p>
        </w:tc>
        <w:tc>
          <w:tcPr>
            <w:tcW w:w="909" w:type="dxa"/>
            <w:shd w:val="clear" w:color="auto" w:fill="EDF2F8"/>
            <w:noWrap/>
            <w:vAlign w:val="center"/>
            <w:hideMark/>
          </w:tcPr>
          <w:p w:rsidR="006C25B8" w:rsidRPr="00391980" w:rsidRDefault="00855CE3"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w:t>
            </w:r>
            <w:r w:rsidR="007C70F1" w:rsidRPr="00391980">
              <w:rPr>
                <w:rFonts w:eastAsia="Times New Roman" w:cs="Calibri"/>
                <w:color w:val="000000"/>
                <w:lang w:eastAsia="tr-TR"/>
              </w:rPr>
              <w:t>TT, K</w:t>
            </w:r>
          </w:p>
        </w:tc>
        <w:tc>
          <w:tcPr>
            <w:tcW w:w="498" w:type="dxa"/>
            <w:shd w:val="clear" w:color="auto" w:fill="EDF2F8"/>
            <w:noWrap/>
            <w:vAlign w:val="center"/>
            <w:hideMark/>
          </w:tcPr>
          <w:p w:rsidR="006C25B8" w:rsidRPr="00391980" w:rsidRDefault="00855CE3"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6C25B8" w:rsidRPr="00391980" w:rsidRDefault="00855CE3"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val="restart"/>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p w:rsidR="00F131E6" w:rsidRPr="00391980" w:rsidRDefault="00F131E6" w:rsidP="00BE39DE">
            <w:pPr>
              <w:spacing w:after="0" w:line="240" w:lineRule="auto"/>
              <w:jc w:val="center"/>
              <w:rPr>
                <w:rFonts w:eastAsia="Times New Roman" w:cs="Calibri"/>
                <w:b/>
                <w:bCs/>
                <w:color w:val="000000"/>
                <w:lang w:eastAsia="tr-TR"/>
              </w:rPr>
            </w:pPr>
            <w:r w:rsidRPr="00391980">
              <w:rPr>
                <w:rFonts w:eastAsia="Times New Roman" w:cs="Calibri"/>
                <w:b/>
                <w:bCs/>
                <w:color w:val="000000"/>
                <w:lang w:eastAsia="tr-TR"/>
              </w:rPr>
              <w:t>KULAK, TEMPORAL KEMİK VE KOMŞU ANATOMİK YAPI HASTALIKLARI</w:t>
            </w:r>
          </w:p>
        </w:tc>
        <w:tc>
          <w:tcPr>
            <w:tcW w:w="2724" w:type="dxa"/>
            <w:shd w:val="clear" w:color="auto" w:fill="EDF2F8"/>
            <w:noWrap/>
            <w:vAlign w:val="center"/>
            <w:hideMark/>
          </w:tcPr>
          <w:p w:rsidR="00F131E6" w:rsidRPr="00391980" w:rsidRDefault="00F131E6" w:rsidP="00BE39DE">
            <w:pPr>
              <w:spacing w:after="0" w:line="240" w:lineRule="auto"/>
              <w:rPr>
                <w:rFonts w:eastAsia="Times New Roman"/>
                <w:color w:val="000000"/>
                <w:lang w:eastAsia="tr-TR"/>
              </w:rPr>
            </w:pPr>
            <w:r w:rsidRPr="00F131E6">
              <w:rPr>
                <w:rFonts w:eastAsia="Times New Roman"/>
                <w:color w:val="000000"/>
                <w:lang w:eastAsia="tr-TR"/>
              </w:rPr>
              <w:t>İŞİTME AZLIĞI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rFonts w:eastAsia="Times New Roman"/>
                <w:color w:val="000000"/>
                <w:lang w:eastAsia="tr-TR"/>
              </w:rPr>
            </w:pPr>
            <w:r w:rsidRPr="00391980">
              <w:rPr>
                <w:rFonts w:eastAsia="Times New Roman"/>
                <w:color w:val="000000"/>
                <w:lang w:eastAsia="tr-TR"/>
              </w:rPr>
              <w:t>ÇINLAMA</w:t>
            </w:r>
          </w:p>
        </w:tc>
        <w:tc>
          <w:tcPr>
            <w:tcW w:w="90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A, 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rFonts w:eastAsia="Times New Roman"/>
                <w:color w:val="000000"/>
                <w:lang w:eastAsia="tr-TR"/>
              </w:rPr>
            </w:pPr>
            <w:r w:rsidRPr="00391980">
              <w:rPr>
                <w:rFonts w:eastAsia="Times New Roman"/>
                <w:color w:val="000000"/>
                <w:lang w:eastAsia="tr-TR"/>
              </w:rPr>
              <w:t>BAŞ DÖNMESİ</w:t>
            </w:r>
          </w:p>
        </w:tc>
        <w:tc>
          <w:tcPr>
            <w:tcW w:w="90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A, 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rFonts w:eastAsia="Times New Roman"/>
                <w:color w:val="000000"/>
                <w:lang w:eastAsia="tr-TR"/>
              </w:rPr>
            </w:pPr>
            <w:r w:rsidRPr="00391980">
              <w:rPr>
                <w:rFonts w:eastAsia="Times New Roman"/>
                <w:color w:val="000000"/>
                <w:lang w:eastAsia="tr-TR"/>
              </w:rPr>
              <w:t>KULAK DOLGUNLUĞU</w:t>
            </w:r>
          </w:p>
        </w:tc>
        <w:tc>
          <w:tcPr>
            <w:tcW w:w="90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A, 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rFonts w:eastAsia="Times New Roman"/>
                <w:color w:val="000000"/>
                <w:lang w:eastAsia="tr-TR"/>
              </w:rPr>
            </w:pPr>
            <w:r w:rsidRPr="00391980">
              <w:rPr>
                <w:rFonts w:eastAsia="Times New Roman"/>
                <w:color w:val="000000"/>
                <w:lang w:eastAsia="tr-TR"/>
              </w:rPr>
              <w:t>KULAK AKINTISI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rFonts w:eastAsia="Times New Roman"/>
                <w:color w:val="000000"/>
                <w:lang w:eastAsia="tr-TR"/>
              </w:rPr>
            </w:pPr>
            <w:r w:rsidRPr="00391980">
              <w:rPr>
                <w:rFonts w:eastAsia="Times New Roman"/>
                <w:color w:val="000000"/>
                <w:lang w:eastAsia="tr-TR"/>
              </w:rPr>
              <w:t>KULAK KAŞINTISI</w:t>
            </w:r>
          </w:p>
        </w:tc>
        <w:tc>
          <w:tcPr>
            <w:tcW w:w="90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A, 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rFonts w:eastAsia="Times New Roman"/>
                <w:color w:val="000000"/>
                <w:lang w:eastAsia="tr-TR"/>
              </w:rPr>
            </w:pPr>
            <w:r w:rsidRPr="00391980">
              <w:rPr>
                <w:rFonts w:eastAsia="Times New Roman"/>
                <w:color w:val="000000"/>
                <w:lang w:eastAsia="tr-TR"/>
              </w:rPr>
              <w:t>KULAK TIKANIKLIĞI</w:t>
            </w:r>
          </w:p>
        </w:tc>
        <w:tc>
          <w:tcPr>
            <w:tcW w:w="90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A, 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rFonts w:eastAsia="Times New Roman"/>
                <w:color w:val="000000"/>
                <w:lang w:eastAsia="tr-TR"/>
              </w:rPr>
            </w:pPr>
            <w:r w:rsidRPr="00391980">
              <w:rPr>
                <w:rFonts w:eastAsia="Times New Roman"/>
                <w:color w:val="000000"/>
                <w:lang w:eastAsia="tr-TR"/>
              </w:rPr>
              <w:t>KULAK AĞRISI</w:t>
            </w:r>
          </w:p>
        </w:tc>
        <w:tc>
          <w:tcPr>
            <w:tcW w:w="90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A, 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rFonts w:eastAsia="Times New Roman"/>
                <w:color w:val="000000"/>
                <w:lang w:eastAsia="tr-TR"/>
              </w:rPr>
            </w:pPr>
            <w:r w:rsidRPr="00391980">
              <w:rPr>
                <w:rFonts w:eastAsia="Times New Roman"/>
                <w:color w:val="000000"/>
                <w:lang w:eastAsia="tr-TR"/>
              </w:rPr>
              <w:t>KULAK KANAMASI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rFonts w:eastAsia="Times New Roman"/>
                <w:color w:val="000000"/>
                <w:lang w:eastAsia="tr-TR"/>
              </w:rPr>
            </w:pPr>
            <w:r w:rsidRPr="00391980">
              <w:rPr>
                <w:rFonts w:eastAsia="Times New Roman"/>
                <w:color w:val="000000"/>
                <w:lang w:eastAsia="tr-TR"/>
              </w:rPr>
              <w:t>DOĞUŞTAN KULAK ANOMALİLERİ</w:t>
            </w:r>
          </w:p>
        </w:tc>
        <w:tc>
          <w:tcPr>
            <w:tcW w:w="90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A, 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rFonts w:eastAsia="Times New Roman"/>
                <w:color w:val="000000"/>
                <w:lang w:eastAsia="tr-TR"/>
              </w:rPr>
            </w:pPr>
            <w:r w:rsidRPr="00391980">
              <w:rPr>
                <w:rFonts w:eastAsia="Times New Roman"/>
                <w:color w:val="000000"/>
                <w:lang w:eastAsia="tr-TR"/>
              </w:rPr>
              <w:t>YÜZ FELCİ</w:t>
            </w:r>
          </w:p>
        </w:tc>
        <w:tc>
          <w:tcPr>
            <w:tcW w:w="90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A, 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rFonts w:eastAsia="Times New Roman"/>
                <w:color w:val="000000"/>
                <w:lang w:eastAsia="tr-TR"/>
              </w:rPr>
            </w:pPr>
            <w:r w:rsidRPr="00391980">
              <w:rPr>
                <w:rFonts w:eastAsia="Times New Roman"/>
                <w:color w:val="000000"/>
                <w:lang w:eastAsia="tr-TR"/>
              </w:rPr>
              <w:t>KULAK TRAVMALARI</w:t>
            </w:r>
          </w:p>
        </w:tc>
        <w:tc>
          <w:tcPr>
            <w:tcW w:w="90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A, 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rFonts w:eastAsia="Times New Roman"/>
                <w:color w:val="000000"/>
                <w:lang w:eastAsia="tr-TR"/>
              </w:rPr>
            </w:pPr>
            <w:r w:rsidRPr="00391980">
              <w:rPr>
                <w:rFonts w:eastAsia="Times New Roman"/>
                <w:color w:val="000000"/>
                <w:lang w:eastAsia="tr-TR"/>
              </w:rPr>
              <w:t>SESTEN RAHATSIZ OLMA</w:t>
            </w:r>
          </w:p>
        </w:tc>
        <w:tc>
          <w:tcPr>
            <w:tcW w:w="90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A, 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i/>
                <w:color w:val="000000"/>
              </w:rPr>
            </w:pPr>
            <w:r w:rsidRPr="00391980">
              <w:rPr>
                <w:i/>
                <w:color w:val="000000"/>
              </w:rPr>
              <w:t>ANİ İŞİTME KAYBI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i/>
                <w:color w:val="000000"/>
              </w:rPr>
            </w:pPr>
            <w:r w:rsidRPr="00391980">
              <w:rPr>
                <w:i/>
                <w:color w:val="000000"/>
              </w:rPr>
              <w:t>TİNNİTUS</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i/>
                <w:color w:val="000000"/>
              </w:rPr>
            </w:pPr>
            <w:r w:rsidRPr="00391980">
              <w:rPr>
                <w:i/>
                <w:color w:val="000000"/>
              </w:rPr>
              <w:t>VERTİGO</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i/>
                <w:color w:val="000000"/>
              </w:rPr>
            </w:pPr>
            <w:r w:rsidRPr="00391980">
              <w:rPr>
                <w:i/>
                <w:color w:val="000000"/>
              </w:rPr>
              <w:t>FASİYAL SİNİR PARALİZİSİ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OTİTİS EXTERNA</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AKUT OTİTİS MEDİA</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EFFÜZYONLU OTİTİS MEDİA</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KRONİK OTİTİS MEDİA</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AKUT MASTOİDİT</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KOLESTEATOM</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LABİRENTİT</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LATERAL SİNÜS TROMBOZU</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İNTRAKRANİAL OTİTİS MEDİA KOMPLİKASYONLARI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SENSÖRİNÖRAL İŞİTME KAYIPLARI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İLETİM TİPİ VE MİKST TİP İŞİTME KAYIPLARI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KULAK TÜMÖRLERİ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OTOSKLEROZ</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MENİERE HASTALIĞI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BPPV</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VESTİBÜLER NÖRİNİT</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KONJENİTAL KULAK ANOMALİLERİ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OTOTOKSİSİTE</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OTOİMMÜN İÇ KULAK HASTALIĞI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rFonts w:eastAsia="Times New Roman" w:cs="Calibri"/>
                <w:color w:val="000000"/>
                <w:lang w:eastAsia="tr-TR"/>
              </w:rPr>
              <w:t>YABANCI CİSİM</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val="restart"/>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r w:rsidRPr="00391980">
              <w:rPr>
                <w:rFonts w:eastAsia="Times New Roman" w:cs="Calibri"/>
                <w:b/>
                <w:bCs/>
                <w:color w:val="000000"/>
                <w:lang w:eastAsia="tr-TR"/>
              </w:rPr>
              <w:t>LARENKS VE TRAKEA HASTALIKLARI</w:t>
            </w:r>
          </w:p>
          <w:p w:rsidR="00F131E6" w:rsidRPr="00391980" w:rsidRDefault="00F131E6" w:rsidP="00BE39DE">
            <w:pPr>
              <w:spacing w:after="0" w:line="240" w:lineRule="auto"/>
              <w:jc w:val="center"/>
              <w:rPr>
                <w:rFonts w:eastAsia="Times New Roman" w:cs="Calibri"/>
                <w:b/>
                <w:bCs/>
                <w:color w:val="000000"/>
                <w:lang w:eastAsia="tr-TR"/>
              </w:rPr>
            </w:pPr>
          </w:p>
          <w:p w:rsidR="00F131E6" w:rsidRPr="00391980" w:rsidRDefault="00F131E6" w:rsidP="00BE39DE">
            <w:pPr>
              <w:spacing w:after="0" w:line="240" w:lineRule="auto"/>
              <w:jc w:val="center"/>
              <w:rPr>
                <w:rFonts w:eastAsia="Times New Roman" w:cs="Calibri"/>
                <w:b/>
                <w:bCs/>
                <w:color w:val="000000"/>
                <w:lang w:eastAsia="tr-TR"/>
              </w:rPr>
            </w:pPr>
          </w:p>
          <w:p w:rsidR="00F131E6" w:rsidRPr="00391980" w:rsidRDefault="00F131E6" w:rsidP="00BE39DE">
            <w:pPr>
              <w:spacing w:after="0" w:line="240" w:lineRule="auto"/>
              <w:jc w:val="center"/>
              <w:rPr>
                <w:rFonts w:eastAsia="Times New Roman" w:cs="Calibri"/>
                <w:b/>
                <w:bCs/>
                <w:color w:val="000000"/>
                <w:lang w:eastAsia="tr-TR"/>
              </w:rPr>
            </w:pPr>
          </w:p>
          <w:p w:rsidR="00F131E6" w:rsidRPr="00391980" w:rsidRDefault="00F131E6" w:rsidP="00BE39DE">
            <w:pPr>
              <w:spacing w:after="0" w:line="240" w:lineRule="auto"/>
              <w:jc w:val="center"/>
              <w:rPr>
                <w:rFonts w:eastAsia="Times New Roman" w:cs="Calibri"/>
                <w:b/>
                <w:bCs/>
                <w:color w:val="000000"/>
                <w:lang w:eastAsia="tr-TR"/>
              </w:rPr>
            </w:pPr>
          </w:p>
          <w:p w:rsidR="00F131E6" w:rsidRPr="00391980" w:rsidRDefault="00F131E6" w:rsidP="00BE39DE">
            <w:pPr>
              <w:spacing w:after="0" w:line="240" w:lineRule="auto"/>
              <w:jc w:val="center"/>
              <w:rPr>
                <w:rFonts w:eastAsia="Times New Roman" w:cs="Calibri"/>
                <w:b/>
                <w:bCs/>
                <w:color w:val="000000"/>
                <w:lang w:eastAsia="tr-TR"/>
              </w:rPr>
            </w:pPr>
          </w:p>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F131E6">
              <w:rPr>
                <w:color w:val="000000"/>
              </w:rPr>
              <w:t>SES KISIKLIĞI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SOLUNUM SIKINTISI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YUTMA GÜÇLÜĞÜ</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BOĞAZ AĞRISI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KONUŞMA BOZUKLUĞU</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KİTLELERİNİ DEĞERLENDİRİLMESİ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LARENJİT</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LARİNGEAL PAPİLLOMATOZİS</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LARİNGOMALAZİ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LARİNGO TRAKEAL STENOZLAR</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MALİGN LARİNKS TÜMÖRLERİ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BENİGN LARİNKS LEZYONLARI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VOKAL KORD PARALİZİLERİ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DİSFONİLER</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TRAKEİTLER</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TRAKEAL TÜMÖRLER</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TRAVMALARIN DEĞERLENDİRİLMESİ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ENFEKSİYONLARIN DEĞERLENDİRİLMESİ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color w:val="000000"/>
              </w:rPr>
              <w:t>KONJENİTAL ANOMALİ</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hideMark/>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hideMark/>
          </w:tcPr>
          <w:p w:rsidR="00F131E6" w:rsidRPr="00391980" w:rsidRDefault="00F131E6" w:rsidP="00BE39DE">
            <w:pPr>
              <w:spacing w:after="0" w:line="240" w:lineRule="auto"/>
              <w:rPr>
                <w:color w:val="000000"/>
              </w:rPr>
            </w:pPr>
            <w:r w:rsidRPr="00391980">
              <w:rPr>
                <w:rFonts w:eastAsia="Times New Roman" w:cs="Calibri"/>
                <w:color w:val="000000"/>
                <w:lang w:eastAsia="tr-TR"/>
              </w:rPr>
              <w:t>YABANCI CİSİM</w:t>
            </w:r>
          </w:p>
        </w:tc>
        <w:tc>
          <w:tcPr>
            <w:tcW w:w="90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hideMark/>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val="restart"/>
            <w:shd w:val="clear" w:color="auto" w:fill="EDF2F8"/>
            <w:noWrap/>
            <w:vAlign w:val="center"/>
          </w:tcPr>
          <w:p w:rsidR="00F131E6" w:rsidRPr="00391980" w:rsidRDefault="00F131E6" w:rsidP="00BE39DE">
            <w:pPr>
              <w:spacing w:after="0" w:line="240" w:lineRule="auto"/>
              <w:jc w:val="center"/>
              <w:rPr>
                <w:b/>
                <w:color w:val="000000"/>
              </w:rPr>
            </w:pPr>
            <w:r w:rsidRPr="00391980">
              <w:rPr>
                <w:b/>
                <w:color w:val="000000"/>
              </w:rPr>
              <w:t>AĞIZ BOŞLUĞU, FARENKS VE ÖZOFAGUS HASTALIKLARI</w:t>
            </w:r>
          </w:p>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F131E6">
              <w:rPr>
                <w:color w:val="000000"/>
              </w:rPr>
              <w:t>BOĞAZ AĞRISI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YUTMA GÜÇLÜĞÜ</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AĞIZ KURULUĞU VE KOKUSU</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HORLAMA VE UYKUDA NEFES DURMASI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ŞİŞLİK VE KİTLELERİ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TONSİLLİTLER</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PERİTONSİLLER ABSE</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PARAFARENGEAL ABSE</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RETRO FARENGEAL ABSE</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FARENJİT</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ORAL MUKOZAL LEZYONLAR</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TEMPOROMANDİBULAR EKLEM HASTALIKLARI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ODONTOJENİK KİST VE TÜMÖRLER</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DUDAK KANSERİ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DUDAK VE DAMAK YARIKLARI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ORAL KAVİTENİN MALİGN TÜMÖRLERİ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ORAL KAVİTENİN BENİGN TÜMÖRLERİ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NAZOFARİNKSİN BENİGN VE MALİGN TÜMÖRLERİ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UYKU APNESİ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OROFARİNKS BENİGN VE MALİGN TÜMÖRLERİ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HİPOFARİNKS VE SERVİKAL ÖZOFAGUS BENİGN VE MALİGN TÜMÖRLERİ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ZENKER DİVERTİKÜL Ü</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KANAMALAR</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KİTLELERİN YÖNETİMİ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ENFEKSİYONLAR</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TRAVMALAR</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YARA VE LEZYONLAR</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KONJENİTAL ANOMALİLER</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KOROZİV MADDE İÇİMİ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rFonts w:eastAsia="Times New Roman" w:cs="Calibri"/>
                <w:color w:val="000000"/>
                <w:lang w:eastAsia="tr-TR"/>
              </w:rPr>
              <w:t>YABANCI CİSİM</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val="restart"/>
            <w:shd w:val="clear" w:color="auto" w:fill="EDF2F8"/>
            <w:noWrap/>
            <w:vAlign w:val="center"/>
          </w:tcPr>
          <w:p w:rsidR="00F131E6" w:rsidRPr="00F131E6" w:rsidRDefault="00F131E6" w:rsidP="00BE39DE">
            <w:pPr>
              <w:spacing w:after="0" w:line="240" w:lineRule="auto"/>
              <w:jc w:val="center"/>
              <w:rPr>
                <w:b/>
                <w:color w:val="000000"/>
                <w:szCs w:val="20"/>
              </w:rPr>
            </w:pPr>
            <w:r w:rsidRPr="00F131E6">
              <w:rPr>
                <w:b/>
                <w:color w:val="000000"/>
                <w:szCs w:val="20"/>
              </w:rPr>
              <w:t>YÜZ, BAŞ VE BOYUN HASTALIKLARI</w:t>
            </w:r>
          </w:p>
          <w:p w:rsidR="00F131E6" w:rsidRPr="00F131E6"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F131E6" w:rsidRDefault="00F131E6" w:rsidP="00BE39DE">
            <w:pPr>
              <w:spacing w:after="0" w:line="240" w:lineRule="auto"/>
              <w:rPr>
                <w:color w:val="000000"/>
              </w:rPr>
            </w:pPr>
            <w:r w:rsidRPr="00F131E6">
              <w:rPr>
                <w:color w:val="000000"/>
              </w:rPr>
              <w:t>ŞİŞLİK</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AĞRI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KIZARIKLIK</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ISI ARTIŞI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NEFES DARLIĞI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YARALANMALAR</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KANAMA</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AKINTI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YÜZ FELCİNİ VE DİĞER KRANİYAL SİNİR FELÇLERİ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KİTLELER</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AĞRI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KIZARIKLIK</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ISI ARTIŞI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NEFES DARLIĞI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YARALANMALAR</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KANAMA</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AKINTI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ESTETİK FASİYAL ANALİZİ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DERİN BOYUN ENFEKSİYONLARI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KÜNT VE PENETRAN BOYUN TRAVMALARI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PRİMER BOYUN NEOPLAZMLARI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METASTATİK BOYUN KİTLELERİ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TROİD VE PARATROİD HASTALIKLARI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BAŞ-BOYUN VASKÜLER LEZYONLARI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KONJENİTAL BOYUN KİTLELERİ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ENFEKTİF BOYUN KİTLELERİ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GRANÜLOMATOZ BOYUN KİTLELERİ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MAKSİLLO FASİAL TRAVMA VE KIRIKLAR</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SİALADENİTLER</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1</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TÜKRÜK BEZİ BENİGN VE MALİGN TÜMÖRLERİ</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pPr>
            <w:r w:rsidRPr="00391980">
              <w:rPr>
                <w:rFonts w:eastAsia="Times New Roman" w:cs="Calibri"/>
                <w:color w:val="000000"/>
                <w:lang w:eastAsia="tr-TR"/>
              </w:rPr>
              <w:t>YE, UE, BE</w:t>
            </w:r>
          </w:p>
        </w:tc>
      </w:tr>
      <w:tr w:rsidR="00F131E6" w:rsidRPr="00391980" w:rsidTr="00BE39DE">
        <w:trPr>
          <w:trHeight w:val="629"/>
        </w:trPr>
        <w:tc>
          <w:tcPr>
            <w:tcW w:w="3591" w:type="dxa"/>
            <w:vMerge/>
            <w:shd w:val="clear" w:color="auto" w:fill="EDF2F8"/>
            <w:noWrap/>
            <w:vAlign w:val="center"/>
          </w:tcPr>
          <w:p w:rsidR="00F131E6" w:rsidRPr="00391980" w:rsidRDefault="00F131E6" w:rsidP="00BE39DE">
            <w:pPr>
              <w:spacing w:after="0" w:line="240" w:lineRule="auto"/>
              <w:jc w:val="center"/>
              <w:rPr>
                <w:rFonts w:eastAsia="Times New Roman" w:cs="Calibri"/>
                <w:b/>
                <w:bCs/>
                <w:color w:val="000000"/>
                <w:lang w:eastAsia="tr-TR"/>
              </w:rPr>
            </w:pPr>
          </w:p>
        </w:tc>
        <w:tc>
          <w:tcPr>
            <w:tcW w:w="2724" w:type="dxa"/>
            <w:shd w:val="clear" w:color="auto" w:fill="EDF2F8"/>
            <w:noWrap/>
            <w:vAlign w:val="center"/>
          </w:tcPr>
          <w:p w:rsidR="00F131E6" w:rsidRPr="00391980" w:rsidRDefault="00F131E6" w:rsidP="00BE39DE">
            <w:pPr>
              <w:spacing w:after="0" w:line="240" w:lineRule="auto"/>
              <w:rPr>
                <w:color w:val="000000"/>
              </w:rPr>
            </w:pPr>
            <w:r w:rsidRPr="00391980">
              <w:rPr>
                <w:color w:val="000000"/>
              </w:rPr>
              <w:t>SİALOLİTİAZİS</w:t>
            </w:r>
          </w:p>
        </w:tc>
        <w:tc>
          <w:tcPr>
            <w:tcW w:w="90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A, TT, K</w:t>
            </w:r>
          </w:p>
        </w:tc>
        <w:tc>
          <w:tcPr>
            <w:tcW w:w="498"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2</w:t>
            </w:r>
          </w:p>
        </w:tc>
        <w:tc>
          <w:tcPr>
            <w:tcW w:w="1419" w:type="dxa"/>
            <w:shd w:val="clear" w:color="auto" w:fill="EDF2F8"/>
            <w:noWrap/>
            <w:vAlign w:val="center"/>
          </w:tcPr>
          <w:p w:rsidR="00F131E6" w:rsidRPr="00391980" w:rsidRDefault="00F131E6" w:rsidP="00BE39DE">
            <w:pPr>
              <w:spacing w:after="0" w:line="240" w:lineRule="auto"/>
              <w:jc w:val="center"/>
              <w:rPr>
                <w:rFonts w:eastAsia="Times New Roman" w:cs="Calibri"/>
                <w:color w:val="000000"/>
                <w:lang w:eastAsia="tr-TR"/>
              </w:rPr>
            </w:pPr>
            <w:r w:rsidRPr="00391980">
              <w:rPr>
                <w:rFonts w:eastAsia="Times New Roman" w:cs="Calibri"/>
                <w:color w:val="000000"/>
                <w:lang w:eastAsia="tr-TR"/>
              </w:rPr>
              <w:t>YE, UE, BE</w:t>
            </w:r>
          </w:p>
        </w:tc>
      </w:tr>
    </w:tbl>
    <w:p w:rsidR="00BB6D31" w:rsidRPr="00391980" w:rsidRDefault="00601F5C" w:rsidP="00B7386B">
      <w:pPr>
        <w:pStyle w:val="Balk3"/>
        <w:numPr>
          <w:ilvl w:val="2"/>
          <w:numId w:val="3"/>
        </w:numPr>
        <w:rPr>
          <w:rFonts w:ascii="Calibri" w:hAnsi="Calibri" w:cs="Calibri"/>
          <w:noProof/>
          <w:sz w:val="22"/>
          <w:szCs w:val="22"/>
          <w:lang w:eastAsia="tr-TR"/>
        </w:rPr>
      </w:pPr>
      <w:bookmarkStart w:id="13" w:name="_Toc356488410"/>
      <w:r w:rsidRPr="00391980">
        <w:rPr>
          <w:rFonts w:ascii="Calibri" w:hAnsi="Calibri" w:cs="Calibri"/>
          <w:noProof/>
          <w:sz w:val="22"/>
          <w:szCs w:val="22"/>
          <w:lang w:eastAsia="tr-TR"/>
        </w:rPr>
        <w:lastRenderedPageBreak/>
        <w:t>GİRİŞİMSEL YETKİNLİKLER</w:t>
      </w:r>
      <w:bookmarkEnd w:id="13"/>
    </w:p>
    <w:p w:rsidR="00601F5C" w:rsidRPr="00391980" w:rsidRDefault="00371BBA" w:rsidP="00BB6D31">
      <w:pPr>
        <w:rPr>
          <w:rFonts w:cs="Calibri"/>
        </w:rPr>
      </w:pPr>
      <w:r w:rsidRPr="00391980">
        <w:rPr>
          <w:rFonts w:cs="Calibri"/>
        </w:rPr>
        <w:t>Uzman Hekim aşağıda listelenmiş girişimsel yetkinlikleri ve eğitimi boyunca edindiği diğer bütünleyici “temel yetkinlikleri” eş zamanlı ve uygun şekilde kullanarak uygular.</w:t>
      </w:r>
    </w:p>
    <w:p w:rsidR="00371BBA" w:rsidRPr="00391980" w:rsidRDefault="00371BBA" w:rsidP="00371BBA">
      <w:pPr>
        <w:tabs>
          <w:tab w:val="left" w:pos="284"/>
          <w:tab w:val="left" w:pos="567"/>
        </w:tabs>
        <w:spacing w:after="0" w:line="240" w:lineRule="auto"/>
        <w:ind w:left="210"/>
        <w:contextualSpacing/>
        <w:jc w:val="both"/>
        <w:outlineLvl w:val="2"/>
        <w:rPr>
          <w:rFonts w:cs="Calibri"/>
          <w:b/>
        </w:rPr>
      </w:pPr>
    </w:p>
    <w:tbl>
      <w:tblPr>
        <w:tblW w:w="9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3046"/>
        <w:gridCol w:w="791"/>
        <w:gridCol w:w="567"/>
        <w:gridCol w:w="1344"/>
      </w:tblGrid>
      <w:tr w:rsidR="004C1F74" w:rsidRPr="00BE39DE" w:rsidTr="00BE39DE">
        <w:trPr>
          <w:trHeight w:val="1208"/>
          <w:tblHeader/>
        </w:trPr>
        <w:tc>
          <w:tcPr>
            <w:tcW w:w="3561" w:type="dxa"/>
            <w:shd w:val="clear" w:color="auto" w:fill="9E3A38"/>
            <w:noWrap/>
            <w:vAlign w:val="center"/>
            <w:hideMark/>
          </w:tcPr>
          <w:p w:rsidR="004C1F74" w:rsidRPr="00BE39DE" w:rsidRDefault="004C1F74" w:rsidP="00BE39DE">
            <w:pPr>
              <w:spacing w:after="0" w:line="240" w:lineRule="auto"/>
              <w:jc w:val="center"/>
              <w:rPr>
                <w:rFonts w:eastAsia="Times New Roman" w:cs="Calibri"/>
                <w:b/>
                <w:bCs/>
                <w:color w:val="FFFFFF"/>
                <w:lang w:eastAsia="tr-TR"/>
              </w:rPr>
            </w:pPr>
          </w:p>
        </w:tc>
        <w:tc>
          <w:tcPr>
            <w:tcW w:w="3046" w:type="dxa"/>
            <w:shd w:val="clear" w:color="auto" w:fill="9E3A38"/>
            <w:vAlign w:val="center"/>
          </w:tcPr>
          <w:p w:rsidR="004C1F74" w:rsidRPr="00BE39DE" w:rsidRDefault="004C1F74" w:rsidP="00BE39DE">
            <w:pPr>
              <w:spacing w:after="0" w:line="240" w:lineRule="auto"/>
              <w:rPr>
                <w:rFonts w:eastAsia="Times New Roman" w:cs="Calibri"/>
                <w:b/>
                <w:bCs/>
                <w:color w:val="FFFFFF"/>
                <w:lang w:eastAsia="tr-TR"/>
              </w:rPr>
            </w:pPr>
            <w:r w:rsidRPr="00BE39DE">
              <w:rPr>
                <w:rFonts w:eastAsia="Times New Roman" w:cs="Calibri"/>
                <w:b/>
                <w:bCs/>
                <w:color w:val="FFFFFF"/>
                <w:lang w:eastAsia="tr-TR"/>
              </w:rPr>
              <w:t>GİRİŞİMSEL YETKİNLİK</w:t>
            </w:r>
          </w:p>
        </w:tc>
        <w:tc>
          <w:tcPr>
            <w:tcW w:w="791" w:type="dxa"/>
            <w:shd w:val="clear" w:color="auto" w:fill="9E3A38"/>
            <w:textDirection w:val="btLr"/>
            <w:vAlign w:val="center"/>
            <w:hideMark/>
          </w:tcPr>
          <w:p w:rsidR="004C1F74" w:rsidRPr="00BE39DE" w:rsidRDefault="004C1F74" w:rsidP="00BE39DE">
            <w:pPr>
              <w:spacing w:after="0" w:line="240" w:lineRule="auto"/>
              <w:jc w:val="center"/>
              <w:rPr>
                <w:rFonts w:eastAsia="Times New Roman" w:cs="Calibri"/>
                <w:b/>
                <w:bCs/>
                <w:color w:val="FFFFFF"/>
                <w:lang w:eastAsia="tr-TR"/>
              </w:rPr>
            </w:pPr>
            <w:r w:rsidRPr="00BE39DE">
              <w:rPr>
                <w:rFonts w:eastAsia="Times New Roman" w:cs="Calibri"/>
                <w:b/>
                <w:bCs/>
                <w:color w:val="FFFFFF"/>
                <w:lang w:eastAsia="tr-TR"/>
              </w:rPr>
              <w:t>Düzey</w:t>
            </w:r>
          </w:p>
        </w:tc>
        <w:tc>
          <w:tcPr>
            <w:tcW w:w="567" w:type="dxa"/>
            <w:shd w:val="clear" w:color="auto" w:fill="9E3A38"/>
            <w:textDirection w:val="btLr"/>
            <w:vAlign w:val="center"/>
            <w:hideMark/>
          </w:tcPr>
          <w:p w:rsidR="004C1F74" w:rsidRPr="00BE39DE" w:rsidRDefault="004C1F74" w:rsidP="00BE39DE">
            <w:pPr>
              <w:spacing w:after="0" w:line="240" w:lineRule="auto"/>
              <w:jc w:val="center"/>
              <w:rPr>
                <w:rFonts w:eastAsia="Times New Roman" w:cs="Calibri"/>
                <w:b/>
                <w:bCs/>
                <w:color w:val="FFFFFF"/>
                <w:lang w:eastAsia="tr-TR"/>
              </w:rPr>
            </w:pPr>
            <w:r w:rsidRPr="00BE39DE">
              <w:rPr>
                <w:rFonts w:eastAsia="Times New Roman" w:cs="Calibri"/>
                <w:b/>
                <w:bCs/>
                <w:color w:val="FFFFFF"/>
                <w:lang w:eastAsia="tr-TR"/>
              </w:rPr>
              <w:t>Kıdem</w:t>
            </w:r>
          </w:p>
        </w:tc>
        <w:tc>
          <w:tcPr>
            <w:tcW w:w="1344" w:type="dxa"/>
            <w:shd w:val="clear" w:color="auto" w:fill="9E3A38"/>
            <w:textDirection w:val="btLr"/>
            <w:vAlign w:val="center"/>
            <w:hideMark/>
          </w:tcPr>
          <w:p w:rsidR="004C1F74" w:rsidRPr="00BE39DE" w:rsidRDefault="004C1F74" w:rsidP="00BE39DE">
            <w:pPr>
              <w:spacing w:after="0" w:line="240" w:lineRule="auto"/>
              <w:jc w:val="center"/>
              <w:rPr>
                <w:rFonts w:eastAsia="Times New Roman" w:cs="Calibri"/>
                <w:b/>
                <w:bCs/>
                <w:color w:val="FFFFFF"/>
                <w:lang w:eastAsia="tr-TR"/>
              </w:rPr>
            </w:pPr>
            <w:r w:rsidRPr="00BE39DE">
              <w:rPr>
                <w:rFonts w:eastAsia="Times New Roman" w:cs="Calibri"/>
                <w:b/>
                <w:bCs/>
                <w:color w:val="FFFFFF"/>
                <w:lang w:eastAsia="tr-TR"/>
              </w:rPr>
              <w:t>Yöntem</w:t>
            </w:r>
          </w:p>
        </w:tc>
      </w:tr>
      <w:tr w:rsidR="00F131E6" w:rsidRPr="00BE39DE" w:rsidTr="00BE39DE">
        <w:trPr>
          <w:trHeight w:val="596"/>
        </w:trPr>
        <w:tc>
          <w:tcPr>
            <w:tcW w:w="3561" w:type="dxa"/>
            <w:vMerge w:val="restart"/>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r w:rsidRPr="00BE39DE">
              <w:rPr>
                <w:rFonts w:eastAsia="Times New Roman" w:cs="Calibri"/>
                <w:b/>
                <w:bCs/>
                <w:color w:val="000000"/>
                <w:lang w:eastAsia="tr-TR"/>
              </w:rPr>
              <w:t>BURUN VE PARANAZAL SİNÜS HASTALIKLARI</w:t>
            </w:r>
          </w:p>
        </w:tc>
        <w:tc>
          <w:tcPr>
            <w:tcW w:w="3046" w:type="dxa"/>
            <w:shd w:val="clear" w:color="auto" w:fill="EDF2F8"/>
            <w:vAlign w:val="center"/>
            <w:hideMark/>
          </w:tcPr>
          <w:p w:rsidR="00F131E6" w:rsidRPr="00BE39DE" w:rsidRDefault="00F131E6" w:rsidP="00BE39DE">
            <w:pPr>
              <w:spacing w:after="0" w:line="240" w:lineRule="auto"/>
              <w:rPr>
                <w:color w:val="000000"/>
              </w:rPr>
            </w:pPr>
            <w:r w:rsidRPr="00BE39DE">
              <w:rPr>
                <w:color w:val="000000"/>
              </w:rPr>
              <w:t>ALLERJİK TESTLER (EPİKÜTANÖZ ALLERJEN TESTİ, PRİCK TESTİ, PROVOKASYON TESTİ GİBİ)</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vAlign w:val="center"/>
            <w:hideMark/>
          </w:tcPr>
          <w:p w:rsidR="00F131E6" w:rsidRPr="00BE39DE" w:rsidRDefault="00F131E6" w:rsidP="00BE39DE">
            <w:pPr>
              <w:spacing w:after="0" w:line="240" w:lineRule="auto"/>
              <w:rPr>
                <w:color w:val="000000"/>
              </w:rPr>
            </w:pPr>
            <w:r w:rsidRPr="00BE39DE">
              <w:rPr>
                <w:color w:val="000000"/>
              </w:rPr>
              <w:t>ANTERİOR VE POSTERİOR RİNOSKOPİ</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vAlign w:val="center"/>
            <w:hideMark/>
          </w:tcPr>
          <w:p w:rsidR="00F131E6" w:rsidRPr="00BE39DE" w:rsidRDefault="00F131E6" w:rsidP="00BE39DE">
            <w:pPr>
              <w:spacing w:after="0" w:line="240" w:lineRule="auto"/>
              <w:rPr>
                <w:color w:val="000000"/>
              </w:rPr>
            </w:pPr>
            <w:r w:rsidRPr="00BE39DE">
              <w:rPr>
                <w:color w:val="000000"/>
              </w:rPr>
              <w:t>BURUN ENDOSKOPİK MUAYENE</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vAlign w:val="center"/>
            <w:hideMark/>
          </w:tcPr>
          <w:p w:rsidR="00F131E6" w:rsidRPr="00BE39DE" w:rsidRDefault="00F131E6" w:rsidP="00BE39DE">
            <w:pPr>
              <w:spacing w:after="0" w:line="240" w:lineRule="auto"/>
              <w:rPr>
                <w:color w:val="000000"/>
              </w:rPr>
            </w:pPr>
            <w:r w:rsidRPr="00BE39DE">
              <w:rPr>
                <w:color w:val="000000"/>
              </w:rPr>
              <w:t>SPESİFİK İMMÜNOTERAPİ</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vAlign w:val="center"/>
            <w:hideMark/>
          </w:tcPr>
          <w:p w:rsidR="00F131E6" w:rsidRPr="00BE39DE" w:rsidRDefault="00F131E6" w:rsidP="00BE39DE">
            <w:pPr>
              <w:spacing w:after="0" w:line="240" w:lineRule="auto"/>
              <w:rPr>
                <w:color w:val="000000"/>
              </w:rPr>
            </w:pPr>
            <w:r w:rsidRPr="00BE39DE">
              <w:rPr>
                <w:color w:val="000000"/>
              </w:rPr>
              <w:t>FARMAKOLOJİK TEDAVİ</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p>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vAlign w:val="center"/>
            <w:hideMark/>
          </w:tcPr>
          <w:p w:rsidR="00F131E6" w:rsidRPr="00BE39DE" w:rsidRDefault="00F131E6" w:rsidP="00BE39DE">
            <w:pPr>
              <w:spacing w:after="0" w:line="240" w:lineRule="auto"/>
              <w:rPr>
                <w:color w:val="000000"/>
              </w:rPr>
            </w:pPr>
            <w:r w:rsidRPr="00BE39DE">
              <w:rPr>
                <w:color w:val="000000"/>
              </w:rPr>
              <w:t>LOKAL VE REJYONEL ANESTEZİ</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hideMark/>
          </w:tcPr>
          <w:p w:rsidR="00F131E6" w:rsidRPr="00BE39DE" w:rsidRDefault="00F131E6" w:rsidP="00BE39DE">
            <w:pPr>
              <w:spacing w:after="0" w:line="240" w:lineRule="auto"/>
              <w:rPr>
                <w:color w:val="000000"/>
              </w:rPr>
            </w:pPr>
            <w:r w:rsidRPr="00BE39DE">
              <w:rPr>
                <w:color w:val="000000"/>
              </w:rPr>
              <w:t>ANTERİOR VE POSTERİOR NAZAL TAMPON UYGULAMASI</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hideMark/>
          </w:tcPr>
          <w:p w:rsidR="00F131E6" w:rsidRPr="00BE39DE" w:rsidRDefault="00F131E6" w:rsidP="00BE39DE">
            <w:pPr>
              <w:spacing w:after="0" w:line="240" w:lineRule="auto"/>
              <w:rPr>
                <w:color w:val="000000"/>
              </w:rPr>
            </w:pPr>
            <w:r w:rsidRPr="00BE39DE">
              <w:rPr>
                <w:color w:val="000000"/>
              </w:rPr>
              <w:t>NAZAL KOTERİZASYON UYGULAMASI</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hideMark/>
          </w:tcPr>
          <w:p w:rsidR="00F131E6" w:rsidRPr="00BE39DE" w:rsidRDefault="00F131E6" w:rsidP="00BE39DE">
            <w:pPr>
              <w:spacing w:after="0" w:line="240" w:lineRule="auto"/>
              <w:rPr>
                <w:color w:val="000000"/>
              </w:rPr>
            </w:pPr>
            <w:r w:rsidRPr="00BE39DE">
              <w:rPr>
                <w:color w:val="000000"/>
              </w:rPr>
              <w:t>YABANCI CİSİM ÇIKARMA</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hideMark/>
          </w:tcPr>
          <w:p w:rsidR="00F131E6" w:rsidRPr="00BE39DE" w:rsidRDefault="00F131E6" w:rsidP="00BE39DE">
            <w:pPr>
              <w:spacing w:after="0" w:line="240" w:lineRule="auto"/>
              <w:rPr>
                <w:color w:val="000000"/>
              </w:rPr>
            </w:pPr>
            <w:r w:rsidRPr="00BE39DE">
              <w:rPr>
                <w:color w:val="000000"/>
              </w:rPr>
              <w:t>NAZAL POLİPEKTOMİ</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hideMark/>
          </w:tcPr>
          <w:p w:rsidR="00F131E6" w:rsidRPr="00BE39DE" w:rsidRDefault="00F131E6" w:rsidP="00BE39DE">
            <w:pPr>
              <w:spacing w:after="0" w:line="240" w:lineRule="auto"/>
              <w:rPr>
                <w:color w:val="000000"/>
              </w:rPr>
            </w:pPr>
            <w:r w:rsidRPr="00BE39DE">
              <w:rPr>
                <w:color w:val="000000"/>
              </w:rPr>
              <w:t>KONKA CERRAHİSİ</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hideMark/>
          </w:tcPr>
          <w:p w:rsidR="00F131E6" w:rsidRPr="00BE39DE" w:rsidRDefault="00F131E6" w:rsidP="00BE39DE">
            <w:pPr>
              <w:spacing w:after="0" w:line="240" w:lineRule="auto"/>
              <w:rPr>
                <w:color w:val="000000"/>
              </w:rPr>
            </w:pPr>
            <w:r w:rsidRPr="00BE39DE">
              <w:rPr>
                <w:color w:val="000000"/>
              </w:rPr>
              <w:t>SEPTAL HEMATOM-ABSE DRENAJI</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hideMark/>
          </w:tcPr>
          <w:p w:rsidR="00F131E6" w:rsidRPr="00BE39DE" w:rsidRDefault="00F131E6" w:rsidP="00BE39DE">
            <w:pPr>
              <w:spacing w:after="0" w:line="240" w:lineRule="auto"/>
              <w:rPr>
                <w:color w:val="000000"/>
              </w:rPr>
            </w:pPr>
            <w:r w:rsidRPr="00BE39DE">
              <w:rPr>
                <w:color w:val="000000"/>
              </w:rPr>
              <w:t>SEPTUM CERRAHİSİ VE REVİZYONU</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hideMark/>
          </w:tcPr>
          <w:p w:rsidR="00F131E6" w:rsidRPr="00BE39DE" w:rsidRDefault="00F131E6" w:rsidP="00BE39DE">
            <w:pPr>
              <w:spacing w:after="0" w:line="240" w:lineRule="auto"/>
              <w:rPr>
                <w:color w:val="000000"/>
              </w:rPr>
            </w:pPr>
            <w:r w:rsidRPr="00BE39DE">
              <w:rPr>
                <w:color w:val="000000"/>
              </w:rPr>
              <w:t>NAZAL FRAKTÜR REPOZİSYONU</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hideMark/>
          </w:tcPr>
          <w:p w:rsidR="00F131E6" w:rsidRPr="00BE39DE" w:rsidRDefault="00F131E6" w:rsidP="00BE39DE">
            <w:pPr>
              <w:spacing w:after="0" w:line="240" w:lineRule="auto"/>
              <w:rPr>
                <w:color w:val="000000"/>
              </w:rPr>
            </w:pPr>
            <w:r w:rsidRPr="00BE39DE">
              <w:rPr>
                <w:color w:val="000000"/>
              </w:rPr>
              <w:t>SEPTAL PERFORASYON ONARIMI</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hideMark/>
          </w:tcPr>
          <w:p w:rsidR="00F131E6" w:rsidRPr="00BE39DE" w:rsidRDefault="00F131E6" w:rsidP="00BE39DE">
            <w:pPr>
              <w:spacing w:after="0" w:line="240" w:lineRule="auto"/>
              <w:rPr>
                <w:color w:val="000000"/>
              </w:rPr>
            </w:pPr>
            <w:r w:rsidRPr="00BE39DE">
              <w:rPr>
                <w:color w:val="000000"/>
              </w:rPr>
              <w:t>RİNOPLASTİ</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hideMark/>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hideMark/>
          </w:tcPr>
          <w:p w:rsidR="00F131E6" w:rsidRPr="00BE39DE" w:rsidRDefault="00F131E6" w:rsidP="00BE39DE">
            <w:pPr>
              <w:spacing w:after="0" w:line="240" w:lineRule="auto"/>
              <w:rPr>
                <w:color w:val="000000"/>
              </w:rPr>
            </w:pPr>
            <w:r w:rsidRPr="00BE39DE">
              <w:rPr>
                <w:color w:val="000000"/>
              </w:rPr>
              <w:t>NAZAL VALV CERRAHİSİ</w:t>
            </w:r>
          </w:p>
        </w:tc>
        <w:tc>
          <w:tcPr>
            <w:tcW w:w="791"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hideMark/>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MAKSİLLER SİNÜS PONKSİYONU</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MAKSİLLER SİNÜS ENDOSKOPİSİ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3</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ENDOSKOPİK ORTA MEA GİRİŞİMİ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3</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CALDWELL-LUC AMELİYATI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3</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KONVANSİYONEL ETMOİDEKTOMİ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ENDOSKOPİK ANTERİOR ETMOİDEKTOMİ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3</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ENDOSKOPİK POSTERİOR ETMOİDEKTOMİ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3</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ENDOSKOPİK DAKRİYOSİSTORİNOSTOMİ AMELİYATI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MAKSİLLEKTOMİ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val="restart"/>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r w:rsidRPr="00BE39DE">
              <w:rPr>
                <w:rFonts w:eastAsia="Times New Roman" w:cs="Calibri"/>
                <w:b/>
                <w:bCs/>
                <w:color w:val="000000"/>
                <w:lang w:eastAsia="tr-TR"/>
              </w:rPr>
              <w:t>KULAK, TEMPORAL KEMİK VE KOMŞU ANATOMİK YAPI HASTALIKLARI</w:t>
            </w:r>
          </w:p>
        </w:tc>
        <w:tc>
          <w:tcPr>
            <w:tcW w:w="3046" w:type="dxa"/>
            <w:shd w:val="clear" w:color="auto" w:fill="EDF2F8"/>
            <w:noWrap/>
            <w:vAlign w:val="center"/>
          </w:tcPr>
          <w:p w:rsidR="00F131E6" w:rsidRPr="00BE39DE" w:rsidRDefault="00F131E6" w:rsidP="00BE39DE">
            <w:pPr>
              <w:spacing w:after="0" w:line="240" w:lineRule="auto"/>
              <w:rPr>
                <w:rFonts w:eastAsia="Times New Roman"/>
                <w:color w:val="000000"/>
                <w:lang w:eastAsia="tr-TR"/>
              </w:rPr>
            </w:pPr>
            <w:r w:rsidRPr="00BE39DE">
              <w:rPr>
                <w:rFonts w:eastAsia="Times New Roman"/>
                <w:color w:val="000000"/>
                <w:lang w:eastAsia="tr-TR"/>
              </w:rPr>
              <w:t>OTOSKOPİ, MİKROSKOPİ VE ENDOSKOPİ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rFonts w:eastAsia="Times New Roman"/>
                <w:color w:val="000000"/>
                <w:lang w:eastAsia="tr-TR"/>
              </w:rPr>
            </w:pPr>
            <w:r w:rsidRPr="00BE39DE">
              <w:rPr>
                <w:rFonts w:eastAsia="Times New Roman"/>
                <w:color w:val="000000"/>
                <w:lang w:eastAsia="tr-TR"/>
              </w:rPr>
              <w:t>ODYOLOJİK TETKİKLER (SAF SES EŞİK, KONUŞMA, AKUSTİK VE STATİK EMPADANS ODYOMETRİSİ, OTOAKUSTİK EMİSYON)</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İNTRATİMPANİK ENJEKSİYON</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İŞİTME CİHAZI UYGULAMASI VE REHABİLİTASYONU</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YENİDEN POZİSYONLANDIRMA</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rFonts w:eastAsia="Times New Roman"/>
                <w:color w:val="000000"/>
                <w:lang w:eastAsia="tr-TR"/>
              </w:rPr>
            </w:pPr>
            <w:r w:rsidRPr="00BE39DE">
              <w:rPr>
                <w:rFonts w:eastAsia="Times New Roman"/>
                <w:color w:val="000000"/>
                <w:lang w:eastAsia="tr-TR"/>
              </w:rPr>
              <w:t>FASİYAL FONKSİYON TESTLERİNDEN TOPODİAGNOSTİK TESTLER</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rFonts w:eastAsia="Times New Roman"/>
                <w:color w:val="000000"/>
                <w:lang w:eastAsia="tr-TR"/>
              </w:rPr>
            </w:pPr>
            <w:r w:rsidRPr="00BE39DE">
              <w:rPr>
                <w:rFonts w:eastAsia="Times New Roman"/>
                <w:color w:val="000000"/>
                <w:lang w:eastAsia="tr-TR"/>
              </w:rPr>
              <w:t>FASİYAL FONKSİYON TESTLERİNDEN ELEKTROMİYOGRAFİ VE ELEKTRONÖRİNOGRAFİ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rFonts w:eastAsia="Times New Roman"/>
                <w:color w:val="000000"/>
                <w:lang w:eastAsia="tr-TR"/>
              </w:rPr>
            </w:pPr>
            <w:r w:rsidRPr="00BE39DE">
              <w:rPr>
                <w:rFonts w:eastAsia="Times New Roman"/>
                <w:color w:val="000000"/>
                <w:lang w:eastAsia="tr-TR"/>
              </w:rPr>
              <w:t>FARMAKOLOJİK TEDAVİ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LOKAL VE REJYONEL ANESTEZİ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OTOHEMATOM VE ABSE TEDAVİSİ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MEATOPLASTİ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YABANCI CİSİM ÇIKARMA</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KULAK YOLU POLİPLERİ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MİRİNGOTOMİ-PARASENTEZ</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VENTİLASYON TÜPÜ UYGULAMASI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TİMPANOPLASTİ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MASTOİDEKTOMİ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AURİKULA VE DIŞ KULAK YOLU YARALANMALARI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STAPEDOTOMİ/STAPEDEKTOMİ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EKSPLORATRİS TİMPANOTOMİ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val="restart"/>
            <w:shd w:val="clear" w:color="auto" w:fill="EDF2F8"/>
            <w:noWrap/>
            <w:vAlign w:val="center"/>
          </w:tcPr>
          <w:p w:rsidR="00F131E6" w:rsidRPr="00BE39DE" w:rsidRDefault="00F131E6" w:rsidP="00BE39DE">
            <w:pPr>
              <w:spacing w:after="0" w:line="240" w:lineRule="auto"/>
              <w:jc w:val="center"/>
              <w:rPr>
                <w:color w:val="000000"/>
              </w:rPr>
            </w:pPr>
          </w:p>
          <w:p w:rsidR="00F131E6" w:rsidRPr="00BE39DE" w:rsidRDefault="00F131E6" w:rsidP="00BE39DE">
            <w:pPr>
              <w:spacing w:after="0" w:line="240" w:lineRule="auto"/>
              <w:jc w:val="center"/>
              <w:rPr>
                <w:b/>
                <w:color w:val="000000"/>
              </w:rPr>
            </w:pPr>
            <w:r w:rsidRPr="00BE39DE">
              <w:rPr>
                <w:b/>
                <w:color w:val="000000"/>
              </w:rPr>
              <w:t>LARENKS VE TRAKEA HASTALIKLARI</w:t>
            </w:r>
          </w:p>
          <w:p w:rsidR="00F131E6" w:rsidRPr="00BE39DE" w:rsidRDefault="00F131E6" w:rsidP="00BE39DE">
            <w:pPr>
              <w:spacing w:after="0" w:line="240" w:lineRule="auto"/>
              <w:jc w:val="center"/>
              <w:rPr>
                <w:color w:val="000000"/>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FARMAKOLOJİK TEDAVİ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SES VE KONUŞMA TERAPİSİ VE REHABİLİTASYONU</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RİJİD VE FLEKSİBL ENDOSKOPİK MUAYENE</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STROBOSKOPİ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SESİN ALGISAL VE AKUSTİK ANALİZİ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ENDOTRAKEAL ENTÜBASYON</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 xml:space="preserve">TRAKEOTOMİ (PERKÜTAN </w:t>
            </w:r>
            <w:proofErr w:type="gramStart"/>
            <w:r w:rsidRPr="00BE39DE">
              <w:rPr>
                <w:color w:val="000000"/>
              </w:rPr>
              <w:t>DAHİL</w:t>
            </w:r>
            <w:proofErr w:type="gramEnd"/>
            <w:r w:rsidRPr="00BE39DE">
              <w:rPr>
                <w:color w:val="000000"/>
              </w:rPr>
              <w:t>)</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DİREKT LARİNGOSKOPİ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LARİNKSTEN YABANCI CİSİM ÇIKARMA</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 xml:space="preserve">LARİNKSTEN BENİGN LEZYONLARI ÇIKARMA VE </w:t>
            </w:r>
            <w:r w:rsidRPr="00BE39DE">
              <w:rPr>
                <w:color w:val="000000"/>
              </w:rPr>
              <w:lastRenderedPageBreak/>
              <w:t>BİYOPSİ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lastRenderedPageBreak/>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LARİNGOFİSSÜR VE KORDEKTOMİ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TİROPLASTİ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ARİTENOİDEKTOMİ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ENDOSKOPİK KORDEKTOMİ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TOTAL/PARSİYEL LARENJEKTOMİ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SES PROTEZİ UYGULAMASI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LARİNGO TRAKEAL STENOZ CERRAHİLERİ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val="restart"/>
            <w:shd w:val="clear" w:color="auto" w:fill="EDF2F8"/>
            <w:noWrap/>
            <w:vAlign w:val="center"/>
          </w:tcPr>
          <w:p w:rsidR="00F131E6" w:rsidRPr="00BE39DE" w:rsidRDefault="00F131E6" w:rsidP="00BE39DE">
            <w:pPr>
              <w:spacing w:after="0" w:line="240" w:lineRule="auto"/>
              <w:jc w:val="center"/>
              <w:rPr>
                <w:b/>
                <w:color w:val="000000"/>
              </w:rPr>
            </w:pPr>
            <w:r w:rsidRPr="00BE39DE">
              <w:rPr>
                <w:b/>
                <w:color w:val="000000"/>
              </w:rPr>
              <w:t>AĞIZ BOŞLUĞU, FARENKS VE ÖZOFAGUS HASTALIKLARI</w:t>
            </w:r>
          </w:p>
          <w:p w:rsidR="00F131E6" w:rsidRPr="00BE39DE" w:rsidRDefault="00F131E6" w:rsidP="00BE39DE">
            <w:pPr>
              <w:spacing w:after="0" w:line="240" w:lineRule="auto"/>
              <w:jc w:val="center"/>
              <w:rPr>
                <w:b/>
                <w:color w:val="000000"/>
              </w:rPr>
            </w:pPr>
          </w:p>
          <w:p w:rsidR="00F131E6" w:rsidRPr="00BE39DE" w:rsidRDefault="00F131E6" w:rsidP="00BE39DE">
            <w:pPr>
              <w:spacing w:after="0" w:line="240" w:lineRule="auto"/>
              <w:jc w:val="center"/>
              <w:rPr>
                <w:b/>
                <w:color w:val="000000"/>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NAZOFARİNGOSKOPİ, HİPOFARİNGOSKOPİ, FLEKSİBLE ENDOSKOPİ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POLİSOMNOGRAM VE DEĞERLENDİRMESİ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TAT TESTİ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MÜLLER MANEVRASI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FARMAKOLOJİK TEDAVİ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YUTMA VE ASPİRASYON REHABİLİTASYONU</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KONUŞMA REHABİLİTASYONU</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YABANCI CİSİM ÇIKARMA</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BİYOPSİ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TONSİLLEKTOMİ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ADENOİDEKTOMİ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YUMUŞAK DAMAK, SERT DAMAK VE FARENKS CERRAHİSİ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3</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DUDAK REZEKSİYONU VE REKONSTRÜKSİYONU</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YUMUŞAK DAMAĞA RADYOFREKANS</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3</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DİL KÖKÜNE RADYOFREKANS</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PERİTONSİLLER ABSE</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PARAFARİNGEAL ABSE DRENAJI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3</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RETROFARİNGEAL ABSE DRENAJI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3</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RANULA CERRAHİSİ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3</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TRANSORAL TÜKÜRÜK TAŞI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3</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GLOSSEKTOMİ</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F131E6" w:rsidRPr="00BE39DE" w:rsidTr="00BE39DE">
        <w:trPr>
          <w:trHeight w:val="596"/>
        </w:trPr>
        <w:tc>
          <w:tcPr>
            <w:tcW w:w="3561" w:type="dxa"/>
            <w:vMerge/>
            <w:shd w:val="clear" w:color="auto" w:fill="EDF2F8"/>
            <w:noWrap/>
            <w:vAlign w:val="center"/>
          </w:tcPr>
          <w:p w:rsidR="00F131E6" w:rsidRPr="00BE39DE" w:rsidRDefault="00F131E6"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F131E6" w:rsidRPr="00BE39DE" w:rsidRDefault="00F131E6" w:rsidP="00BE39DE">
            <w:pPr>
              <w:spacing w:after="0" w:line="240" w:lineRule="auto"/>
              <w:rPr>
                <w:color w:val="000000"/>
              </w:rPr>
            </w:pPr>
            <w:r w:rsidRPr="00BE39DE">
              <w:rPr>
                <w:color w:val="000000"/>
              </w:rPr>
              <w:t>MANDİBULA REZEKSİYONU</w:t>
            </w:r>
          </w:p>
        </w:tc>
        <w:tc>
          <w:tcPr>
            <w:tcW w:w="791"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F131E6" w:rsidRPr="00BE39DE" w:rsidRDefault="00F131E6"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F131E6" w:rsidRPr="00BE39DE" w:rsidRDefault="00F131E6" w:rsidP="00BE39DE">
            <w:pPr>
              <w:spacing w:after="0" w:line="240" w:lineRule="auto"/>
              <w:jc w:val="center"/>
            </w:pPr>
            <w:r w:rsidRPr="00BE39DE">
              <w:rPr>
                <w:rFonts w:eastAsia="Times New Roman" w:cs="Calibri"/>
                <w:color w:val="000000"/>
                <w:lang w:eastAsia="tr-TR"/>
              </w:rPr>
              <w:t>YE, UE, BE</w:t>
            </w:r>
          </w:p>
        </w:tc>
      </w:tr>
      <w:tr w:rsidR="005D7A4A" w:rsidRPr="00BE39DE" w:rsidTr="00BE39DE">
        <w:trPr>
          <w:trHeight w:val="596"/>
        </w:trPr>
        <w:tc>
          <w:tcPr>
            <w:tcW w:w="3561" w:type="dxa"/>
            <w:vMerge w:val="restart"/>
            <w:shd w:val="clear" w:color="auto" w:fill="EDF2F8"/>
            <w:noWrap/>
            <w:vAlign w:val="center"/>
          </w:tcPr>
          <w:p w:rsidR="005D7A4A" w:rsidRPr="00BE39DE" w:rsidRDefault="005D7A4A" w:rsidP="00BE39DE">
            <w:pPr>
              <w:spacing w:after="0" w:line="240" w:lineRule="auto"/>
              <w:jc w:val="center"/>
              <w:rPr>
                <w:b/>
                <w:color w:val="000000"/>
              </w:rPr>
            </w:pPr>
            <w:r w:rsidRPr="00BE39DE">
              <w:rPr>
                <w:b/>
                <w:color w:val="000000"/>
              </w:rPr>
              <w:t>YÜZ, BAŞ VE BOYUN HASTALIKLARI</w:t>
            </w:r>
          </w:p>
          <w:p w:rsidR="005D7A4A" w:rsidRPr="00BE39DE" w:rsidRDefault="005D7A4A" w:rsidP="00BE39DE">
            <w:pPr>
              <w:spacing w:after="0" w:line="240" w:lineRule="auto"/>
              <w:jc w:val="center"/>
              <w:rPr>
                <w:b/>
                <w:color w:val="000000"/>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İNCE İĞNE ASPİRASYON BİYOPSİSİ</w:t>
            </w:r>
          </w:p>
        </w:tc>
        <w:tc>
          <w:tcPr>
            <w:tcW w:w="791" w:type="dxa"/>
            <w:shd w:val="clear" w:color="auto" w:fill="EDF2F8"/>
            <w:noWrap/>
            <w:vAlign w:val="center"/>
          </w:tcPr>
          <w:p w:rsidR="005D7A4A" w:rsidRPr="00BE39DE" w:rsidRDefault="000F455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0F455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b/>
                <w:color w:val="000000"/>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BİYOPSİ</w:t>
            </w:r>
          </w:p>
        </w:tc>
        <w:tc>
          <w:tcPr>
            <w:tcW w:w="791" w:type="dxa"/>
            <w:shd w:val="clear" w:color="auto" w:fill="EDF2F8"/>
            <w:noWrap/>
            <w:vAlign w:val="center"/>
          </w:tcPr>
          <w:p w:rsidR="005D7A4A" w:rsidRPr="00BE39DE" w:rsidRDefault="000F455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0F455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b/>
                <w:color w:val="000000"/>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FİSTÜL BAKIMI</w:t>
            </w:r>
          </w:p>
        </w:tc>
        <w:tc>
          <w:tcPr>
            <w:tcW w:w="791" w:type="dxa"/>
            <w:shd w:val="clear" w:color="auto" w:fill="EDF2F8"/>
            <w:noWrap/>
            <w:vAlign w:val="center"/>
          </w:tcPr>
          <w:p w:rsidR="005D7A4A" w:rsidRPr="00BE39DE" w:rsidRDefault="000F455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0F455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 xml:space="preserve">TOPİKAL </w:t>
            </w:r>
            <w:r w:rsidR="000F4552" w:rsidRPr="00BE39DE">
              <w:rPr>
                <w:color w:val="000000"/>
              </w:rPr>
              <w:t xml:space="preserve">İLAÇ </w:t>
            </w:r>
            <w:r w:rsidRPr="00BE39DE">
              <w:rPr>
                <w:color w:val="000000"/>
              </w:rPr>
              <w:t>UYGULA</w:t>
            </w:r>
            <w:r w:rsidR="000F4552" w:rsidRPr="00BE39DE">
              <w:rPr>
                <w:color w:val="000000"/>
              </w:rPr>
              <w:t>MASI</w:t>
            </w:r>
          </w:p>
        </w:tc>
        <w:tc>
          <w:tcPr>
            <w:tcW w:w="791" w:type="dxa"/>
            <w:shd w:val="clear" w:color="auto" w:fill="EDF2F8"/>
            <w:noWrap/>
            <w:vAlign w:val="center"/>
          </w:tcPr>
          <w:p w:rsidR="005D7A4A" w:rsidRPr="00BE39DE" w:rsidRDefault="000F455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0F455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LOKAL VE REJYONEL ANESTEZİ</w:t>
            </w:r>
          </w:p>
        </w:tc>
        <w:tc>
          <w:tcPr>
            <w:tcW w:w="791" w:type="dxa"/>
            <w:shd w:val="clear" w:color="auto" w:fill="EDF2F8"/>
            <w:noWrap/>
            <w:vAlign w:val="center"/>
          </w:tcPr>
          <w:p w:rsidR="005D7A4A" w:rsidRPr="00BE39DE" w:rsidRDefault="000F455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0F455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TİROGLOSSAL DUKTUS KİSTİ VE FİSTÜLÜ CERRAHİSİ</w:t>
            </w:r>
          </w:p>
        </w:tc>
        <w:tc>
          <w:tcPr>
            <w:tcW w:w="791"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BRANKİAL YARIK KİSTİ VE FİSTÜLÜ CERRAHİSİ</w:t>
            </w:r>
          </w:p>
        </w:tc>
        <w:tc>
          <w:tcPr>
            <w:tcW w:w="791"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ABSE VE HEMATOM İNSİZYONU VE DRENAJI</w:t>
            </w:r>
          </w:p>
        </w:tc>
        <w:tc>
          <w:tcPr>
            <w:tcW w:w="791"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SERVİKAL LENF NODU ÇIKARILMASI/BİYOPSİSİ</w:t>
            </w:r>
          </w:p>
        </w:tc>
        <w:tc>
          <w:tcPr>
            <w:tcW w:w="791"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BOYUNDAN KİTLE EKSİZYONU</w:t>
            </w:r>
          </w:p>
        </w:tc>
        <w:tc>
          <w:tcPr>
            <w:tcW w:w="791"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SUBMANDİBULAR GLAND EKSTİRPASYONU</w:t>
            </w:r>
          </w:p>
        </w:tc>
        <w:tc>
          <w:tcPr>
            <w:tcW w:w="791"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MİNÖR TÜKRÜK BEZİ BİYOPSİSİ</w:t>
            </w:r>
          </w:p>
        </w:tc>
        <w:tc>
          <w:tcPr>
            <w:tcW w:w="791"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74259F"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SELİM TÜMÖR EKSTİRPASYONU</w:t>
            </w:r>
          </w:p>
        </w:tc>
        <w:tc>
          <w:tcPr>
            <w:tcW w:w="791" w:type="dxa"/>
            <w:shd w:val="clear" w:color="auto" w:fill="EDF2F8"/>
            <w:noWrap/>
            <w:vAlign w:val="center"/>
          </w:tcPr>
          <w:p w:rsidR="005D7A4A" w:rsidRPr="00BE39DE" w:rsidRDefault="007D21FE"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5D7A4A" w:rsidRPr="00BE39DE" w:rsidRDefault="007D21FE"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CİLT NEOPLAZMLARININ ÇIKARILMASI VE PRİMER ONARIMI</w:t>
            </w:r>
          </w:p>
        </w:tc>
        <w:tc>
          <w:tcPr>
            <w:tcW w:w="791" w:type="dxa"/>
            <w:shd w:val="clear" w:color="auto" w:fill="EDF2F8"/>
            <w:noWrap/>
            <w:vAlign w:val="center"/>
          </w:tcPr>
          <w:p w:rsidR="005D7A4A" w:rsidRPr="00BE39DE" w:rsidRDefault="007D21FE"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7D21FE"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DERİ GREFTİ UYGULA</w:t>
            </w:r>
            <w:r w:rsidR="007D21FE" w:rsidRPr="00BE39DE">
              <w:rPr>
                <w:color w:val="000000"/>
              </w:rPr>
              <w:t>MASI</w:t>
            </w:r>
          </w:p>
        </w:tc>
        <w:tc>
          <w:tcPr>
            <w:tcW w:w="791" w:type="dxa"/>
            <w:shd w:val="clear" w:color="auto" w:fill="EDF2F8"/>
            <w:noWrap/>
            <w:vAlign w:val="center"/>
          </w:tcPr>
          <w:p w:rsidR="005D7A4A" w:rsidRPr="00BE39DE" w:rsidRDefault="007D21FE"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7D21FE"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LOKAL FLEP ÇEVİRİR</w:t>
            </w:r>
          </w:p>
        </w:tc>
        <w:tc>
          <w:tcPr>
            <w:tcW w:w="791" w:type="dxa"/>
            <w:shd w:val="clear" w:color="auto" w:fill="EDF2F8"/>
            <w:noWrap/>
            <w:vAlign w:val="center"/>
          </w:tcPr>
          <w:p w:rsidR="005D7A4A" w:rsidRPr="00BE39DE" w:rsidRDefault="007D21FE"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3</w:t>
            </w:r>
          </w:p>
        </w:tc>
        <w:tc>
          <w:tcPr>
            <w:tcW w:w="567" w:type="dxa"/>
            <w:shd w:val="clear" w:color="auto" w:fill="EDF2F8"/>
            <w:noWrap/>
            <w:vAlign w:val="center"/>
          </w:tcPr>
          <w:p w:rsidR="005D7A4A" w:rsidRPr="00BE39DE" w:rsidRDefault="007D21FE"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YÜZ VE BOYUN YUMUŞAK DOKU YARALANMALARININ ONARIMI</w:t>
            </w:r>
          </w:p>
        </w:tc>
        <w:tc>
          <w:tcPr>
            <w:tcW w:w="791" w:type="dxa"/>
            <w:shd w:val="clear" w:color="auto" w:fill="EDF2F8"/>
            <w:noWrap/>
            <w:vAlign w:val="center"/>
          </w:tcPr>
          <w:p w:rsidR="005D7A4A" w:rsidRPr="00BE39DE" w:rsidRDefault="007D21FE"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7D21FE"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 xml:space="preserve">YÜZ VE BOYUN YARALANMALARININ </w:t>
            </w:r>
            <w:r w:rsidR="00C63B5D" w:rsidRPr="00BE39DE">
              <w:rPr>
                <w:color w:val="000000"/>
              </w:rPr>
              <w:t>KANAMA KONTROLÜ</w:t>
            </w:r>
          </w:p>
        </w:tc>
        <w:tc>
          <w:tcPr>
            <w:tcW w:w="791" w:type="dxa"/>
            <w:shd w:val="clear" w:color="auto" w:fill="EDF2F8"/>
            <w:noWrap/>
            <w:vAlign w:val="center"/>
          </w:tcPr>
          <w:p w:rsidR="005D7A4A" w:rsidRPr="00BE39DE" w:rsidRDefault="007D21FE"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4</w:t>
            </w:r>
          </w:p>
        </w:tc>
        <w:tc>
          <w:tcPr>
            <w:tcW w:w="567" w:type="dxa"/>
            <w:shd w:val="clear" w:color="auto" w:fill="EDF2F8"/>
            <w:noWrap/>
            <w:vAlign w:val="center"/>
          </w:tcPr>
          <w:p w:rsidR="005D7A4A" w:rsidRPr="00BE39DE" w:rsidRDefault="007D21FE"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MAKSİLLOFASİYAL FRAKTÜR REKONSTRÜKSİYONU</w:t>
            </w:r>
          </w:p>
        </w:tc>
        <w:tc>
          <w:tcPr>
            <w:tcW w:w="791" w:type="dxa"/>
            <w:shd w:val="clear" w:color="auto" w:fill="EDF2F8"/>
            <w:noWrap/>
            <w:vAlign w:val="center"/>
          </w:tcPr>
          <w:p w:rsidR="005D7A4A" w:rsidRPr="00BE39DE" w:rsidRDefault="00C63B5D"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5D7A4A" w:rsidRPr="00BE39DE" w:rsidRDefault="00C63B5D"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5D7A4A" w:rsidRPr="00BE39DE" w:rsidTr="00BE39DE">
        <w:trPr>
          <w:trHeight w:val="596"/>
        </w:trPr>
        <w:tc>
          <w:tcPr>
            <w:tcW w:w="3561" w:type="dxa"/>
            <w:vMerge/>
            <w:shd w:val="clear" w:color="auto" w:fill="EDF2F8"/>
            <w:noWrap/>
            <w:vAlign w:val="center"/>
          </w:tcPr>
          <w:p w:rsidR="005D7A4A" w:rsidRPr="00BE39DE" w:rsidRDefault="005D7A4A"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5D7A4A" w:rsidRPr="00BE39DE" w:rsidRDefault="005D7A4A" w:rsidP="00BE39DE">
            <w:pPr>
              <w:spacing w:after="0" w:line="240" w:lineRule="auto"/>
              <w:rPr>
                <w:color w:val="000000"/>
              </w:rPr>
            </w:pPr>
            <w:r w:rsidRPr="00BE39DE">
              <w:rPr>
                <w:color w:val="000000"/>
              </w:rPr>
              <w:t>ARCH-BAR UYGULA</w:t>
            </w:r>
            <w:r w:rsidR="00C63B5D" w:rsidRPr="00BE39DE">
              <w:rPr>
                <w:color w:val="000000"/>
              </w:rPr>
              <w:t>MASI</w:t>
            </w:r>
          </w:p>
        </w:tc>
        <w:tc>
          <w:tcPr>
            <w:tcW w:w="791" w:type="dxa"/>
            <w:shd w:val="clear" w:color="auto" w:fill="EDF2F8"/>
            <w:noWrap/>
            <w:vAlign w:val="center"/>
          </w:tcPr>
          <w:p w:rsidR="005D7A4A" w:rsidRPr="00BE39DE" w:rsidRDefault="005B130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5D7A4A" w:rsidRPr="00BE39DE" w:rsidRDefault="00C63B5D"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5D7A4A" w:rsidRPr="00BE39DE" w:rsidRDefault="005D7A4A"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C63B5D" w:rsidRPr="00BE39DE" w:rsidTr="00BE39DE">
        <w:trPr>
          <w:trHeight w:val="596"/>
        </w:trPr>
        <w:tc>
          <w:tcPr>
            <w:tcW w:w="3561" w:type="dxa"/>
            <w:vMerge/>
            <w:shd w:val="clear" w:color="auto" w:fill="EDF2F8"/>
            <w:noWrap/>
            <w:vAlign w:val="center"/>
          </w:tcPr>
          <w:p w:rsidR="00C63B5D" w:rsidRPr="00BE39DE" w:rsidRDefault="00C63B5D"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C63B5D" w:rsidRPr="00BE39DE" w:rsidRDefault="00C63B5D" w:rsidP="00BE39DE">
            <w:pPr>
              <w:spacing w:after="0" w:line="240" w:lineRule="auto"/>
              <w:rPr>
                <w:color w:val="000000"/>
              </w:rPr>
            </w:pPr>
            <w:r w:rsidRPr="00BE39DE">
              <w:rPr>
                <w:color w:val="000000"/>
              </w:rPr>
              <w:t>TİROİDEKTOMİ</w:t>
            </w:r>
          </w:p>
        </w:tc>
        <w:tc>
          <w:tcPr>
            <w:tcW w:w="791" w:type="dxa"/>
            <w:shd w:val="clear" w:color="auto" w:fill="EDF2F8"/>
            <w:noWrap/>
            <w:vAlign w:val="center"/>
          </w:tcPr>
          <w:p w:rsidR="00C63B5D" w:rsidRPr="00BE39DE" w:rsidRDefault="00C63B5D"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C63B5D" w:rsidRPr="00BE39DE" w:rsidRDefault="00C63B5D"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C63B5D" w:rsidRPr="00BE39DE" w:rsidRDefault="00C63B5D"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C63B5D" w:rsidRPr="00BE39DE" w:rsidTr="00BE39DE">
        <w:trPr>
          <w:trHeight w:val="596"/>
        </w:trPr>
        <w:tc>
          <w:tcPr>
            <w:tcW w:w="3561" w:type="dxa"/>
            <w:vMerge/>
            <w:shd w:val="clear" w:color="auto" w:fill="EDF2F8"/>
            <w:noWrap/>
            <w:vAlign w:val="center"/>
          </w:tcPr>
          <w:p w:rsidR="00C63B5D" w:rsidRPr="00BE39DE" w:rsidRDefault="00C63B5D"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C63B5D" w:rsidRPr="00BE39DE" w:rsidRDefault="00C63B5D" w:rsidP="00BE39DE">
            <w:pPr>
              <w:spacing w:after="0" w:line="240" w:lineRule="auto"/>
              <w:rPr>
                <w:color w:val="000000"/>
              </w:rPr>
            </w:pPr>
            <w:r w:rsidRPr="00BE39DE">
              <w:rPr>
                <w:color w:val="000000"/>
              </w:rPr>
              <w:t>PAROTİDEKTOMİ</w:t>
            </w:r>
          </w:p>
        </w:tc>
        <w:tc>
          <w:tcPr>
            <w:tcW w:w="791" w:type="dxa"/>
            <w:shd w:val="clear" w:color="auto" w:fill="EDF2F8"/>
            <w:noWrap/>
            <w:vAlign w:val="center"/>
          </w:tcPr>
          <w:p w:rsidR="00C63B5D" w:rsidRPr="00BE39DE" w:rsidRDefault="005B130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C63B5D" w:rsidRPr="00BE39DE" w:rsidRDefault="005B130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C63B5D" w:rsidRPr="00BE39DE" w:rsidRDefault="00C63B5D"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r w:rsidR="00C63B5D" w:rsidRPr="00BE39DE" w:rsidTr="00BE39DE">
        <w:trPr>
          <w:trHeight w:val="596"/>
        </w:trPr>
        <w:tc>
          <w:tcPr>
            <w:tcW w:w="3561" w:type="dxa"/>
            <w:vMerge/>
            <w:shd w:val="clear" w:color="auto" w:fill="EDF2F8"/>
            <w:noWrap/>
            <w:vAlign w:val="center"/>
          </w:tcPr>
          <w:p w:rsidR="00C63B5D" w:rsidRPr="00BE39DE" w:rsidRDefault="00C63B5D" w:rsidP="00BE39DE">
            <w:pPr>
              <w:spacing w:after="0" w:line="240" w:lineRule="auto"/>
              <w:jc w:val="center"/>
              <w:rPr>
                <w:rFonts w:eastAsia="Times New Roman" w:cs="Calibri"/>
                <w:b/>
                <w:bCs/>
                <w:color w:val="000000"/>
                <w:lang w:eastAsia="tr-TR"/>
              </w:rPr>
            </w:pPr>
          </w:p>
        </w:tc>
        <w:tc>
          <w:tcPr>
            <w:tcW w:w="3046" w:type="dxa"/>
            <w:shd w:val="clear" w:color="auto" w:fill="EDF2F8"/>
            <w:noWrap/>
            <w:vAlign w:val="center"/>
          </w:tcPr>
          <w:p w:rsidR="00C63B5D" w:rsidRPr="00BE39DE" w:rsidRDefault="00C63B5D" w:rsidP="00BE39DE">
            <w:pPr>
              <w:spacing w:after="0" w:line="240" w:lineRule="auto"/>
              <w:rPr>
                <w:color w:val="000000"/>
              </w:rPr>
            </w:pPr>
            <w:r w:rsidRPr="00BE39DE">
              <w:rPr>
                <w:color w:val="000000"/>
              </w:rPr>
              <w:t>BOYUN DİSEKSİYONU</w:t>
            </w:r>
          </w:p>
        </w:tc>
        <w:tc>
          <w:tcPr>
            <w:tcW w:w="791" w:type="dxa"/>
            <w:shd w:val="clear" w:color="auto" w:fill="EDF2F8"/>
            <w:noWrap/>
            <w:vAlign w:val="center"/>
          </w:tcPr>
          <w:p w:rsidR="00C63B5D" w:rsidRPr="00BE39DE" w:rsidRDefault="005B130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1</w:t>
            </w:r>
          </w:p>
        </w:tc>
        <w:tc>
          <w:tcPr>
            <w:tcW w:w="567" w:type="dxa"/>
            <w:shd w:val="clear" w:color="auto" w:fill="EDF2F8"/>
            <w:noWrap/>
            <w:vAlign w:val="center"/>
          </w:tcPr>
          <w:p w:rsidR="00C63B5D" w:rsidRPr="00BE39DE" w:rsidRDefault="005B1302"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2</w:t>
            </w:r>
          </w:p>
        </w:tc>
        <w:tc>
          <w:tcPr>
            <w:tcW w:w="1344" w:type="dxa"/>
            <w:shd w:val="clear" w:color="auto" w:fill="EDF2F8"/>
            <w:noWrap/>
            <w:vAlign w:val="center"/>
          </w:tcPr>
          <w:p w:rsidR="00C63B5D" w:rsidRPr="00BE39DE" w:rsidRDefault="00C63B5D" w:rsidP="00BE39DE">
            <w:pPr>
              <w:spacing w:after="0" w:line="240" w:lineRule="auto"/>
              <w:jc w:val="center"/>
              <w:rPr>
                <w:rFonts w:eastAsia="Times New Roman" w:cs="Calibri"/>
                <w:color w:val="000000"/>
                <w:lang w:eastAsia="tr-TR"/>
              </w:rPr>
            </w:pPr>
            <w:r w:rsidRPr="00BE39DE">
              <w:rPr>
                <w:rFonts w:eastAsia="Times New Roman" w:cs="Calibri"/>
                <w:color w:val="000000"/>
                <w:lang w:eastAsia="tr-TR"/>
              </w:rPr>
              <w:t>YE, UE, BE</w:t>
            </w:r>
          </w:p>
        </w:tc>
      </w:tr>
    </w:tbl>
    <w:p w:rsidR="004548CA" w:rsidRPr="00391980" w:rsidRDefault="004548CA" w:rsidP="009014DB">
      <w:pPr>
        <w:tabs>
          <w:tab w:val="left" w:pos="284"/>
          <w:tab w:val="left" w:pos="567"/>
        </w:tabs>
        <w:spacing w:after="0" w:line="360" w:lineRule="auto"/>
        <w:ind w:left="210"/>
        <w:contextualSpacing/>
        <w:jc w:val="both"/>
        <w:outlineLvl w:val="2"/>
        <w:rPr>
          <w:rFonts w:cs="Calibri"/>
          <w:b/>
        </w:rPr>
      </w:pPr>
    </w:p>
    <w:p w:rsidR="00644FA2" w:rsidRPr="00391980"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356488411"/>
      <w:r w:rsidRPr="00391980">
        <w:rPr>
          <w:rFonts w:cs="Calibri"/>
          <w:b/>
          <w:color w:val="FFFFFF"/>
        </w:rPr>
        <w:t>ÖĞRENME VE ÖĞRETME YÖNTEMLERİ</w:t>
      </w:r>
      <w:bookmarkEnd w:id="14"/>
      <w:bookmarkEnd w:id="15"/>
    </w:p>
    <w:p w:rsidR="001B29A5" w:rsidRPr="00391980" w:rsidRDefault="001B29A5" w:rsidP="009014DB">
      <w:pPr>
        <w:spacing w:after="0" w:line="360" w:lineRule="auto"/>
        <w:jc w:val="both"/>
        <w:rPr>
          <w:rFonts w:cs="Calibri"/>
        </w:rPr>
      </w:pPr>
    </w:p>
    <w:p w:rsidR="005D63C6" w:rsidRPr="00391980" w:rsidRDefault="005D63C6" w:rsidP="005D63C6">
      <w:pPr>
        <w:spacing w:after="0" w:line="240" w:lineRule="auto"/>
        <w:ind w:left="360"/>
        <w:jc w:val="both"/>
        <w:rPr>
          <w:rFonts w:cs="Calibri"/>
          <w:color w:val="A6A6A6"/>
          <w:sz w:val="24"/>
          <w:szCs w:val="24"/>
        </w:rPr>
      </w:pPr>
    </w:p>
    <w:p w:rsidR="005D63C6" w:rsidRPr="00391980" w:rsidRDefault="00340019" w:rsidP="00F13399">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sidRPr="00391980">
        <w:rPr>
          <w:rFonts w:cs="Calibri"/>
        </w:rPr>
        <w:t>Çekirdek eğitim müfredatı kılavuzunda geçen öğrenme ve öğretme yöntemleri kullanılmaktadır.</w:t>
      </w:r>
    </w:p>
    <w:p w:rsidR="004548CA" w:rsidRPr="00391980" w:rsidRDefault="004548CA" w:rsidP="00346F5C">
      <w:pPr>
        <w:spacing w:line="240" w:lineRule="auto"/>
        <w:jc w:val="both"/>
        <w:rPr>
          <w:rFonts w:cs="Calibri"/>
        </w:rPr>
      </w:pPr>
    </w:p>
    <w:p w:rsidR="00346F5C" w:rsidRPr="00391980" w:rsidRDefault="001B29A5" w:rsidP="00346F5C">
      <w:pPr>
        <w:spacing w:line="240" w:lineRule="auto"/>
        <w:jc w:val="both"/>
        <w:rPr>
          <w:rFonts w:cs="Calibri"/>
        </w:rPr>
      </w:pPr>
      <w:r w:rsidRPr="00391980">
        <w:rPr>
          <w:rFonts w:cs="Calibri"/>
        </w:rPr>
        <w:t xml:space="preserve">TUKMOS </w:t>
      </w:r>
      <w:r w:rsidR="00346F5C" w:rsidRPr="00391980">
        <w:rPr>
          <w:rFonts w:cs="Calibri"/>
        </w:rPr>
        <w:t xml:space="preserve">tarafından </w:t>
      </w:r>
      <w:r w:rsidR="00346F5C" w:rsidRPr="00391980">
        <w:rPr>
          <w:rFonts w:cs="Calibri"/>
          <w:color w:val="000000"/>
        </w:rPr>
        <w:t>önerilen</w:t>
      </w:r>
      <w:r w:rsidR="00346F5C" w:rsidRPr="00391980">
        <w:rPr>
          <w:rFonts w:cs="Calibri"/>
        </w:rPr>
        <w:t xml:space="preserve"> öğrenme ve öğretme yöntemleri üçe ayrılmaktadır: “</w:t>
      </w:r>
      <w:r w:rsidR="00346F5C" w:rsidRPr="00391980">
        <w:rPr>
          <w:rFonts w:cs="Calibri"/>
          <w:b/>
        </w:rPr>
        <w:t xml:space="preserve">Yapılandırılmış Eğitim Etkinlikleri” (YE), “Uygulamalı Eğitim Etkinlikleri” (UE) </w:t>
      </w:r>
      <w:r w:rsidR="00346F5C" w:rsidRPr="00391980">
        <w:rPr>
          <w:rFonts w:cs="Calibri"/>
        </w:rPr>
        <w:t>ve</w:t>
      </w:r>
      <w:r w:rsidR="00346F5C" w:rsidRPr="00391980">
        <w:rPr>
          <w:rFonts w:cs="Calibri"/>
          <w:b/>
        </w:rPr>
        <w:t xml:space="preserve"> “Bağımsız ve Keşfederek Öğrenme Etkinlikleri” (BE). </w:t>
      </w:r>
    </w:p>
    <w:p w:rsidR="00965FE0" w:rsidRPr="00391980" w:rsidRDefault="00346F5C" w:rsidP="00AE5F19">
      <w:pPr>
        <w:pStyle w:val="Balk2"/>
        <w:numPr>
          <w:ilvl w:val="1"/>
          <w:numId w:val="10"/>
        </w:numPr>
        <w:rPr>
          <w:rFonts w:ascii="Calibri" w:hAnsi="Calibri" w:cs="Calibri"/>
          <w:b w:val="0"/>
          <w:sz w:val="22"/>
          <w:szCs w:val="22"/>
        </w:rPr>
      </w:pPr>
      <w:bookmarkStart w:id="16" w:name="_Toc342891477"/>
      <w:bookmarkStart w:id="17" w:name="_Toc356488412"/>
      <w:r w:rsidRPr="00391980">
        <w:rPr>
          <w:rFonts w:ascii="Calibri" w:hAnsi="Calibri" w:cs="Calibri"/>
          <w:b w:val="0"/>
          <w:sz w:val="22"/>
          <w:szCs w:val="22"/>
        </w:rPr>
        <w:lastRenderedPageBreak/>
        <w:t>Yapılandırılmış Eğitim Etkinlikleri (YE)</w:t>
      </w:r>
      <w:bookmarkEnd w:id="16"/>
      <w:bookmarkEnd w:id="17"/>
    </w:p>
    <w:p w:rsidR="00DB38CB" w:rsidRPr="00391980" w:rsidRDefault="00346F5C" w:rsidP="00AE5F19">
      <w:pPr>
        <w:pStyle w:val="Balk3"/>
        <w:numPr>
          <w:ilvl w:val="2"/>
          <w:numId w:val="10"/>
        </w:numPr>
        <w:rPr>
          <w:rFonts w:ascii="Calibri" w:hAnsi="Calibri" w:cs="Calibri"/>
          <w:sz w:val="22"/>
          <w:szCs w:val="22"/>
        </w:rPr>
      </w:pPr>
      <w:bookmarkStart w:id="18" w:name="_Toc356488413"/>
      <w:r w:rsidRPr="00391980">
        <w:rPr>
          <w:rFonts w:ascii="Calibri" w:hAnsi="Calibri" w:cs="Calibri"/>
          <w:sz w:val="22"/>
          <w:szCs w:val="22"/>
        </w:rPr>
        <w:t>Sunum</w:t>
      </w:r>
      <w:bookmarkEnd w:id="18"/>
    </w:p>
    <w:p w:rsidR="00965FE0" w:rsidRPr="00391980" w:rsidRDefault="00346F5C" w:rsidP="00CB4D18">
      <w:pPr>
        <w:ind w:left="2410"/>
        <w:jc w:val="both"/>
        <w:rPr>
          <w:rFonts w:cs="Calibri"/>
        </w:rPr>
      </w:pPr>
      <w:r w:rsidRPr="00391980">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391980" w:rsidRDefault="00346F5C" w:rsidP="00AE5F19">
      <w:pPr>
        <w:pStyle w:val="Balk3"/>
        <w:numPr>
          <w:ilvl w:val="2"/>
          <w:numId w:val="10"/>
        </w:numPr>
        <w:rPr>
          <w:rFonts w:ascii="Calibri" w:hAnsi="Calibri" w:cs="Calibri"/>
          <w:sz w:val="22"/>
          <w:szCs w:val="22"/>
        </w:rPr>
      </w:pPr>
      <w:bookmarkStart w:id="19" w:name="_Toc356488414"/>
      <w:r w:rsidRPr="00391980">
        <w:rPr>
          <w:rFonts w:ascii="Calibri" w:hAnsi="Calibri" w:cs="Calibri"/>
          <w:sz w:val="22"/>
          <w:szCs w:val="22"/>
        </w:rPr>
        <w:t>Seminer</w:t>
      </w:r>
      <w:bookmarkEnd w:id="19"/>
    </w:p>
    <w:p w:rsidR="00DB38CB" w:rsidRPr="00391980" w:rsidRDefault="00346F5C" w:rsidP="00CB4D18">
      <w:pPr>
        <w:ind w:left="2410"/>
        <w:jc w:val="both"/>
        <w:rPr>
          <w:rFonts w:cs="Calibri"/>
        </w:rPr>
      </w:pPr>
      <w:r w:rsidRPr="00391980">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391980" w:rsidRDefault="00346F5C" w:rsidP="00AE5F19">
      <w:pPr>
        <w:pStyle w:val="Balk3"/>
        <w:numPr>
          <w:ilvl w:val="2"/>
          <w:numId w:val="10"/>
        </w:numPr>
        <w:rPr>
          <w:rFonts w:ascii="Calibri" w:hAnsi="Calibri" w:cs="Calibri"/>
          <w:sz w:val="22"/>
          <w:szCs w:val="22"/>
        </w:rPr>
      </w:pPr>
      <w:bookmarkStart w:id="20" w:name="_Toc356488415"/>
      <w:r w:rsidRPr="00391980">
        <w:rPr>
          <w:rFonts w:ascii="Calibri" w:hAnsi="Calibri" w:cs="Calibri"/>
          <w:sz w:val="22"/>
          <w:szCs w:val="22"/>
        </w:rPr>
        <w:t>Olgu tartışması</w:t>
      </w:r>
      <w:bookmarkEnd w:id="20"/>
    </w:p>
    <w:p w:rsidR="00965FE0" w:rsidRPr="00391980" w:rsidRDefault="00346F5C" w:rsidP="00CB4D18">
      <w:pPr>
        <w:ind w:left="2410"/>
        <w:jc w:val="both"/>
        <w:rPr>
          <w:rFonts w:cs="Calibri"/>
        </w:rPr>
      </w:pPr>
      <w:r w:rsidRPr="00391980">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391980">
        <w:rPr>
          <w:rFonts w:cs="Calibri"/>
        </w:rPr>
        <w:t>ların</w:t>
      </w:r>
      <w:proofErr w:type="spellEnd"/>
      <w:r w:rsidRPr="00391980">
        <w:rPr>
          <w:rFonts w:cs="Calibri"/>
        </w:rPr>
        <w:t xml:space="preserve"> basamaklı olarak sunulması ve her basamak için fikir üretilmesi ile sürdürülür. Eğitici her basamakta doğru bilgiyi verir ve doğru kararı açıklar.</w:t>
      </w:r>
    </w:p>
    <w:p w:rsidR="00DB38CB" w:rsidRPr="00391980" w:rsidRDefault="00346F5C" w:rsidP="00AE5F19">
      <w:pPr>
        <w:pStyle w:val="Balk3"/>
        <w:numPr>
          <w:ilvl w:val="2"/>
          <w:numId w:val="10"/>
        </w:numPr>
        <w:rPr>
          <w:rFonts w:ascii="Calibri" w:hAnsi="Calibri" w:cs="Calibri"/>
          <w:sz w:val="22"/>
          <w:szCs w:val="22"/>
        </w:rPr>
      </w:pPr>
      <w:bookmarkStart w:id="21" w:name="_Toc356488416"/>
      <w:r w:rsidRPr="00391980">
        <w:rPr>
          <w:rFonts w:ascii="Calibri" w:hAnsi="Calibri" w:cs="Calibri"/>
          <w:sz w:val="22"/>
          <w:szCs w:val="22"/>
        </w:rPr>
        <w:t>Makale tartışması</w:t>
      </w:r>
      <w:bookmarkEnd w:id="21"/>
    </w:p>
    <w:p w:rsidR="00965FE0" w:rsidRPr="00391980" w:rsidRDefault="00346F5C" w:rsidP="00CB4D18">
      <w:pPr>
        <w:ind w:left="2410"/>
        <w:jc w:val="both"/>
        <w:rPr>
          <w:rFonts w:cs="Calibri"/>
          <w:bCs/>
        </w:rPr>
      </w:pPr>
      <w:r w:rsidRPr="00391980">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w:t>
      </w:r>
      <w:r w:rsidRPr="00391980">
        <w:rPr>
          <w:rFonts w:cs="Calibri"/>
          <w:bCs/>
        </w:rPr>
        <w:lastRenderedPageBreak/>
        <w:t>sorgulama, sonuçları tartışma ve bir yayın haline dönüştürme becerisi kazandırılır.</w:t>
      </w:r>
    </w:p>
    <w:p w:rsidR="00DB38CB" w:rsidRPr="00391980" w:rsidRDefault="00346F5C" w:rsidP="00AE5F19">
      <w:pPr>
        <w:pStyle w:val="Balk3"/>
        <w:numPr>
          <w:ilvl w:val="2"/>
          <w:numId w:val="10"/>
        </w:numPr>
        <w:rPr>
          <w:rFonts w:ascii="Calibri" w:hAnsi="Calibri" w:cs="Calibri"/>
          <w:sz w:val="22"/>
          <w:szCs w:val="22"/>
        </w:rPr>
      </w:pPr>
      <w:bookmarkStart w:id="22" w:name="_Toc356488417"/>
      <w:r w:rsidRPr="00391980">
        <w:rPr>
          <w:rFonts w:ascii="Calibri" w:hAnsi="Calibri" w:cs="Calibri"/>
          <w:sz w:val="22"/>
          <w:szCs w:val="22"/>
        </w:rPr>
        <w:t>Dosya tartışması</w:t>
      </w:r>
      <w:bookmarkEnd w:id="22"/>
    </w:p>
    <w:p w:rsidR="00965FE0" w:rsidRPr="00391980" w:rsidRDefault="00346F5C" w:rsidP="00CB4D18">
      <w:pPr>
        <w:ind w:left="2410"/>
        <w:jc w:val="both"/>
        <w:rPr>
          <w:rFonts w:cs="Calibri"/>
        </w:rPr>
      </w:pPr>
      <w:r w:rsidRPr="00391980">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391980" w:rsidRDefault="00346F5C" w:rsidP="00AE5F19">
      <w:pPr>
        <w:pStyle w:val="Balk3"/>
        <w:numPr>
          <w:ilvl w:val="2"/>
          <w:numId w:val="10"/>
        </w:numPr>
        <w:rPr>
          <w:rFonts w:ascii="Calibri" w:hAnsi="Calibri" w:cs="Calibri"/>
          <w:sz w:val="22"/>
          <w:szCs w:val="22"/>
        </w:rPr>
      </w:pPr>
      <w:bookmarkStart w:id="23" w:name="_Toc356488418"/>
      <w:r w:rsidRPr="00391980">
        <w:rPr>
          <w:rFonts w:ascii="Calibri" w:hAnsi="Calibri" w:cs="Calibri"/>
          <w:sz w:val="22"/>
          <w:szCs w:val="22"/>
        </w:rPr>
        <w:t>Konsey</w:t>
      </w:r>
      <w:bookmarkEnd w:id="23"/>
    </w:p>
    <w:p w:rsidR="00965FE0" w:rsidRPr="00391980" w:rsidRDefault="00346F5C" w:rsidP="00CB4D18">
      <w:pPr>
        <w:ind w:left="2410"/>
        <w:jc w:val="both"/>
        <w:rPr>
          <w:rFonts w:cs="Calibri"/>
        </w:rPr>
      </w:pPr>
      <w:r w:rsidRPr="00391980">
        <w:rPr>
          <w:rFonts w:cs="Calibri"/>
        </w:rPr>
        <w:t>Olgunun/</w:t>
      </w:r>
      <w:proofErr w:type="spellStart"/>
      <w:r w:rsidRPr="00391980">
        <w:rPr>
          <w:rFonts w:cs="Calibri"/>
        </w:rPr>
        <w:t>ların</w:t>
      </w:r>
      <w:proofErr w:type="spellEnd"/>
      <w:r w:rsidRPr="00391980">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391980" w:rsidRDefault="00346F5C" w:rsidP="00AE5F19">
      <w:pPr>
        <w:pStyle w:val="Balk3"/>
        <w:numPr>
          <w:ilvl w:val="2"/>
          <w:numId w:val="10"/>
        </w:numPr>
        <w:rPr>
          <w:rFonts w:ascii="Calibri" w:hAnsi="Calibri" w:cs="Calibri"/>
          <w:sz w:val="22"/>
          <w:szCs w:val="22"/>
        </w:rPr>
      </w:pPr>
      <w:bookmarkStart w:id="24" w:name="_Toc356488419"/>
      <w:r w:rsidRPr="00391980">
        <w:rPr>
          <w:rFonts w:ascii="Calibri" w:hAnsi="Calibri" w:cs="Calibri"/>
          <w:sz w:val="22"/>
          <w:szCs w:val="22"/>
        </w:rPr>
        <w:t>Kurs</w:t>
      </w:r>
      <w:bookmarkEnd w:id="24"/>
    </w:p>
    <w:p w:rsidR="00346F5C" w:rsidRPr="00391980" w:rsidRDefault="00346F5C" w:rsidP="00CB4D18">
      <w:pPr>
        <w:ind w:left="2410"/>
        <w:jc w:val="both"/>
        <w:rPr>
          <w:rFonts w:cs="Calibri"/>
        </w:rPr>
      </w:pPr>
      <w:r w:rsidRPr="00391980">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7C169E" w:rsidRPr="00391980" w:rsidRDefault="007C169E" w:rsidP="00CB4D18">
      <w:pPr>
        <w:ind w:left="2410"/>
        <w:jc w:val="both"/>
        <w:rPr>
          <w:rFonts w:cs="Calibri"/>
          <w:b/>
        </w:rPr>
      </w:pPr>
    </w:p>
    <w:p w:rsidR="00BA38EA" w:rsidRPr="00391980" w:rsidRDefault="00346F5C" w:rsidP="00AE5F19">
      <w:pPr>
        <w:pStyle w:val="Balk2"/>
        <w:numPr>
          <w:ilvl w:val="1"/>
          <w:numId w:val="10"/>
        </w:numPr>
        <w:rPr>
          <w:rFonts w:ascii="Calibri" w:hAnsi="Calibri" w:cs="Calibri"/>
          <w:b w:val="0"/>
          <w:sz w:val="22"/>
          <w:szCs w:val="22"/>
        </w:rPr>
      </w:pPr>
      <w:bookmarkStart w:id="25" w:name="_Toc342891478"/>
      <w:bookmarkStart w:id="26" w:name="_Toc356488420"/>
      <w:r w:rsidRPr="00391980">
        <w:rPr>
          <w:rFonts w:ascii="Calibri" w:hAnsi="Calibri" w:cs="Calibri"/>
          <w:b w:val="0"/>
          <w:sz w:val="22"/>
          <w:szCs w:val="22"/>
        </w:rPr>
        <w:t>Uygulamalı Eğitim Etkinlikleri (UE)</w:t>
      </w:r>
      <w:bookmarkEnd w:id="25"/>
      <w:bookmarkEnd w:id="26"/>
    </w:p>
    <w:p w:rsidR="00BA38EA" w:rsidRPr="00391980" w:rsidRDefault="00346F5C" w:rsidP="00AE5F19">
      <w:pPr>
        <w:pStyle w:val="Balk3"/>
        <w:numPr>
          <w:ilvl w:val="2"/>
          <w:numId w:val="10"/>
        </w:numPr>
        <w:rPr>
          <w:rFonts w:ascii="Calibri" w:hAnsi="Calibri" w:cs="Calibri"/>
          <w:sz w:val="22"/>
          <w:szCs w:val="22"/>
        </w:rPr>
      </w:pPr>
      <w:bookmarkStart w:id="27" w:name="_Toc356488421"/>
      <w:r w:rsidRPr="00391980">
        <w:rPr>
          <w:rFonts w:ascii="Calibri" w:hAnsi="Calibri" w:cs="Calibri"/>
          <w:sz w:val="22"/>
          <w:szCs w:val="22"/>
        </w:rPr>
        <w:t>Yatan hasta bakımı</w:t>
      </w:r>
      <w:bookmarkEnd w:id="27"/>
    </w:p>
    <w:p w:rsidR="00DB38CB" w:rsidRPr="00391980" w:rsidRDefault="00276666" w:rsidP="0066611B">
      <w:pPr>
        <w:pStyle w:val="ListeParagraf"/>
        <w:numPr>
          <w:ilvl w:val="3"/>
          <w:numId w:val="10"/>
        </w:numPr>
        <w:rPr>
          <w:rFonts w:cs="Calibri"/>
        </w:rPr>
      </w:pPr>
      <w:proofErr w:type="spellStart"/>
      <w:r w:rsidRPr="00391980">
        <w:rPr>
          <w:rFonts w:cs="Calibri"/>
        </w:rPr>
        <w:t>Vizit</w:t>
      </w:r>
      <w:proofErr w:type="spellEnd"/>
    </w:p>
    <w:p w:rsidR="00BA38EA" w:rsidRPr="00391980" w:rsidRDefault="00346F5C" w:rsidP="00CB4D18">
      <w:pPr>
        <w:ind w:left="3544"/>
        <w:jc w:val="both"/>
        <w:rPr>
          <w:rFonts w:cs="Calibri"/>
        </w:rPr>
      </w:pPr>
      <w:r w:rsidRPr="00391980">
        <w:rPr>
          <w:rFonts w:cs="Calibri"/>
          <w:bCs/>
        </w:rPr>
        <w:t xml:space="preserve">Farklı öğrenciler için farklı öğrenme ortamı oluşturan etkili bir eğitim yöntemidir. Hasta takibini yapan ve yapmayan öğrenciler </w:t>
      </w:r>
      <w:proofErr w:type="spellStart"/>
      <w:r w:rsidRPr="00391980">
        <w:rPr>
          <w:rFonts w:cs="Calibri"/>
          <w:bCs/>
        </w:rPr>
        <w:t>vizitten</w:t>
      </w:r>
      <w:proofErr w:type="spellEnd"/>
      <w:r w:rsidRPr="00391980">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391980">
        <w:rPr>
          <w:rFonts w:cs="Calibri"/>
          <w:bCs/>
        </w:rPr>
        <w:t>Vizit</w:t>
      </w:r>
      <w:proofErr w:type="spellEnd"/>
      <w:r w:rsidRPr="00391980">
        <w:rPr>
          <w:rFonts w:cs="Calibri"/>
          <w:bCs/>
        </w:rPr>
        <w:t xml:space="preserve"> klinikte görülen olguların hasta yanından çıktıktan sonra da tartışılması ve olgunun gerçek ortamda gözlemlenmesiyle öğrenmeyi sağlar.</w:t>
      </w:r>
      <w:r w:rsidRPr="00391980">
        <w:rPr>
          <w:rFonts w:cs="Calibri"/>
        </w:rPr>
        <w:t xml:space="preserve"> </w:t>
      </w:r>
    </w:p>
    <w:p w:rsidR="00DB38CB" w:rsidRPr="00391980" w:rsidRDefault="00276666" w:rsidP="0066611B">
      <w:pPr>
        <w:pStyle w:val="ListeParagraf"/>
        <w:numPr>
          <w:ilvl w:val="3"/>
          <w:numId w:val="10"/>
        </w:numPr>
        <w:rPr>
          <w:rFonts w:cs="Calibri"/>
        </w:rPr>
      </w:pPr>
      <w:proofErr w:type="spellStart"/>
      <w:r w:rsidRPr="00391980">
        <w:rPr>
          <w:rFonts w:cs="Calibri"/>
        </w:rPr>
        <w:t>Nöbet</w:t>
      </w:r>
      <w:proofErr w:type="spellEnd"/>
    </w:p>
    <w:p w:rsidR="00BA38EA" w:rsidRPr="00391980" w:rsidRDefault="00346F5C" w:rsidP="00CB4D18">
      <w:pPr>
        <w:ind w:left="3544"/>
        <w:jc w:val="both"/>
        <w:rPr>
          <w:rFonts w:cs="Calibri"/>
          <w:b/>
        </w:rPr>
      </w:pPr>
      <w:r w:rsidRPr="00391980">
        <w:rPr>
          <w:rFonts w:cs="Calibri"/>
          <w:bCs/>
        </w:rPr>
        <w:lastRenderedPageBreak/>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proofErr w:type="gramStart"/>
      <w:r w:rsidRPr="00391980">
        <w:rPr>
          <w:rFonts w:cs="Calibri"/>
          <w:bCs/>
        </w:rPr>
        <w:t>motivasyonunu</w:t>
      </w:r>
      <w:proofErr w:type="gramEnd"/>
      <w:r w:rsidRPr="00391980">
        <w:rPr>
          <w:rFonts w:cs="Calibri"/>
          <w:bCs/>
        </w:rPr>
        <w:t xml:space="preserve"> arttırır. Nöbetlerde sık kullanılması gereken yetkinliklerin 1’inci kıdem yetkinlikleri arasında sınıflandırılmış olmaları bu açıdan önemlidir.</w:t>
      </w:r>
    </w:p>
    <w:p w:rsidR="00DB38CB" w:rsidRPr="00391980" w:rsidRDefault="00276666" w:rsidP="0066611B">
      <w:pPr>
        <w:pStyle w:val="ListeParagraf"/>
        <w:numPr>
          <w:ilvl w:val="3"/>
          <w:numId w:val="10"/>
        </w:numPr>
        <w:rPr>
          <w:rFonts w:cs="Calibri"/>
        </w:rPr>
      </w:pPr>
      <w:proofErr w:type="spellStart"/>
      <w:r w:rsidRPr="00391980">
        <w:rPr>
          <w:rFonts w:cs="Calibri"/>
        </w:rPr>
        <w:t>Girişim</w:t>
      </w:r>
      <w:proofErr w:type="spellEnd"/>
      <w:r w:rsidR="00346F5C" w:rsidRPr="00391980">
        <w:rPr>
          <w:rFonts w:cs="Calibri"/>
        </w:rPr>
        <w:t xml:space="preserve"> </w:t>
      </w:r>
    </w:p>
    <w:p w:rsidR="00BA38EA" w:rsidRPr="00391980" w:rsidRDefault="00346F5C" w:rsidP="00CB4D18">
      <w:pPr>
        <w:ind w:left="3544"/>
        <w:jc w:val="both"/>
        <w:rPr>
          <w:rFonts w:cs="Calibri"/>
          <w:bCs/>
        </w:rPr>
      </w:pPr>
      <w:r w:rsidRPr="00391980">
        <w:rPr>
          <w:rFonts w:cs="Calibri"/>
          <w:bCs/>
        </w:rPr>
        <w:t xml:space="preserve">Tanı ve tedaviye yönelik tüm girişimler, eğitici tarafından gösterildikten sonra belli bir kılavuz eşliğinde basamak </w:t>
      </w:r>
      <w:proofErr w:type="spellStart"/>
      <w:r w:rsidRPr="00391980">
        <w:rPr>
          <w:rFonts w:cs="Calibri"/>
          <w:bCs/>
        </w:rPr>
        <w:t>basamak</w:t>
      </w:r>
      <w:proofErr w:type="spellEnd"/>
      <w:r w:rsidRPr="00391980">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391980">
        <w:rPr>
          <w:rFonts w:cs="Calibri"/>
          <w:bCs/>
        </w:rPr>
        <w:t>.</w:t>
      </w:r>
    </w:p>
    <w:p w:rsidR="00DB38CB" w:rsidRPr="00391980" w:rsidRDefault="00276666" w:rsidP="0066611B">
      <w:pPr>
        <w:pStyle w:val="ListeParagraf"/>
        <w:numPr>
          <w:ilvl w:val="3"/>
          <w:numId w:val="10"/>
        </w:numPr>
        <w:rPr>
          <w:rFonts w:cs="Calibri"/>
        </w:rPr>
      </w:pPr>
      <w:proofErr w:type="spellStart"/>
      <w:r w:rsidRPr="00391980">
        <w:rPr>
          <w:rFonts w:cs="Calibri"/>
        </w:rPr>
        <w:t>Ameliyat</w:t>
      </w:r>
      <w:proofErr w:type="spellEnd"/>
    </w:p>
    <w:p w:rsidR="00BA38EA" w:rsidRPr="00391980" w:rsidRDefault="00346F5C" w:rsidP="00CB4D18">
      <w:pPr>
        <w:ind w:left="3544"/>
        <w:jc w:val="both"/>
        <w:rPr>
          <w:rFonts w:cs="Calibri"/>
          <w:bCs/>
        </w:rPr>
      </w:pPr>
      <w:r w:rsidRPr="00391980">
        <w:rPr>
          <w:rFonts w:cs="Calibri"/>
          <w:bCs/>
        </w:rPr>
        <w:t xml:space="preserve"> İçinde çok sayıda karar ve girişim barındıran müdahale süreçleridir. Her karar ve girişimin ayrı </w:t>
      </w:r>
      <w:proofErr w:type="spellStart"/>
      <w:r w:rsidRPr="00391980">
        <w:rPr>
          <w:rFonts w:cs="Calibri"/>
          <w:bCs/>
        </w:rPr>
        <w:t>ayrı</w:t>
      </w:r>
      <w:proofErr w:type="spellEnd"/>
      <w:r w:rsidRPr="00391980">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391980" w:rsidRDefault="00346F5C" w:rsidP="00B7386B">
      <w:pPr>
        <w:pStyle w:val="Balk3"/>
        <w:numPr>
          <w:ilvl w:val="2"/>
          <w:numId w:val="10"/>
        </w:numPr>
        <w:rPr>
          <w:rFonts w:ascii="Calibri" w:hAnsi="Calibri" w:cs="Calibri"/>
          <w:sz w:val="22"/>
          <w:szCs w:val="22"/>
        </w:rPr>
      </w:pPr>
      <w:bookmarkStart w:id="28" w:name="_Toc356488422"/>
      <w:r w:rsidRPr="00391980">
        <w:rPr>
          <w:rFonts w:ascii="Calibri" w:hAnsi="Calibri" w:cs="Calibri"/>
          <w:sz w:val="22"/>
          <w:szCs w:val="22"/>
        </w:rPr>
        <w:t>Ayaktan hasta bakımı</w:t>
      </w:r>
      <w:bookmarkEnd w:id="28"/>
    </w:p>
    <w:p w:rsidR="00346F5C" w:rsidRPr="00391980" w:rsidRDefault="00346F5C" w:rsidP="00CB4D18">
      <w:pPr>
        <w:ind w:left="3544"/>
        <w:jc w:val="both"/>
        <w:rPr>
          <w:rFonts w:cs="Calibri"/>
          <w:bCs/>
        </w:rPr>
      </w:pPr>
      <w:r w:rsidRPr="00391980">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Pr="00391980" w:rsidRDefault="004C1F74" w:rsidP="00CB4D18">
      <w:pPr>
        <w:ind w:left="3544"/>
        <w:jc w:val="both"/>
        <w:rPr>
          <w:rFonts w:cs="Calibri"/>
          <w:bCs/>
        </w:rPr>
      </w:pPr>
    </w:p>
    <w:p w:rsidR="00965FE0" w:rsidRPr="00391980" w:rsidRDefault="00346F5C" w:rsidP="00B7386B">
      <w:pPr>
        <w:pStyle w:val="Balk2"/>
        <w:numPr>
          <w:ilvl w:val="1"/>
          <w:numId w:val="10"/>
        </w:numPr>
        <w:rPr>
          <w:rFonts w:ascii="Calibri" w:hAnsi="Calibri" w:cs="Calibri"/>
          <w:b w:val="0"/>
          <w:sz w:val="22"/>
          <w:szCs w:val="22"/>
        </w:rPr>
      </w:pPr>
      <w:bookmarkStart w:id="29" w:name="_Toc342891479"/>
      <w:bookmarkStart w:id="30" w:name="_Toc356488423"/>
      <w:r w:rsidRPr="00391980">
        <w:rPr>
          <w:rFonts w:ascii="Calibri" w:hAnsi="Calibri" w:cs="Calibri"/>
          <w:b w:val="0"/>
          <w:sz w:val="22"/>
          <w:szCs w:val="22"/>
        </w:rPr>
        <w:t>Bağımsız ve Keşfederek Öğrenme Etkinlikleri (BE)</w:t>
      </w:r>
      <w:bookmarkEnd w:id="29"/>
      <w:bookmarkEnd w:id="30"/>
    </w:p>
    <w:p w:rsidR="00DB38CB" w:rsidRPr="00391980" w:rsidRDefault="00346F5C" w:rsidP="00B7386B">
      <w:pPr>
        <w:pStyle w:val="Balk3"/>
        <w:numPr>
          <w:ilvl w:val="2"/>
          <w:numId w:val="10"/>
        </w:numPr>
        <w:rPr>
          <w:rFonts w:ascii="Calibri" w:hAnsi="Calibri" w:cs="Calibri"/>
          <w:sz w:val="22"/>
          <w:szCs w:val="22"/>
        </w:rPr>
      </w:pPr>
      <w:r w:rsidRPr="00391980">
        <w:rPr>
          <w:rFonts w:ascii="Calibri" w:hAnsi="Calibri" w:cs="Calibri"/>
          <w:sz w:val="22"/>
          <w:szCs w:val="22"/>
        </w:rPr>
        <w:t xml:space="preserve"> </w:t>
      </w:r>
      <w:bookmarkStart w:id="31" w:name="_Toc356488424"/>
      <w:r w:rsidRPr="00391980">
        <w:rPr>
          <w:rFonts w:ascii="Calibri" w:hAnsi="Calibri" w:cs="Calibri"/>
          <w:sz w:val="22"/>
          <w:szCs w:val="22"/>
        </w:rPr>
        <w:t>Yatan hasta takibi</w:t>
      </w:r>
      <w:bookmarkEnd w:id="31"/>
    </w:p>
    <w:p w:rsidR="00965FE0" w:rsidRPr="00391980" w:rsidRDefault="00346F5C" w:rsidP="00CB4D18">
      <w:pPr>
        <w:ind w:left="2552"/>
        <w:jc w:val="both"/>
        <w:rPr>
          <w:rFonts w:cs="Calibri"/>
          <w:b/>
        </w:rPr>
      </w:pPr>
      <w:r w:rsidRPr="00391980">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391980" w:rsidRDefault="00346F5C" w:rsidP="00B7386B">
      <w:pPr>
        <w:pStyle w:val="Balk3"/>
        <w:numPr>
          <w:ilvl w:val="2"/>
          <w:numId w:val="10"/>
        </w:numPr>
        <w:rPr>
          <w:rFonts w:ascii="Calibri" w:hAnsi="Calibri" w:cs="Calibri"/>
          <w:sz w:val="22"/>
          <w:szCs w:val="22"/>
        </w:rPr>
      </w:pPr>
      <w:bookmarkStart w:id="32" w:name="_Toc356488425"/>
      <w:r w:rsidRPr="00391980">
        <w:rPr>
          <w:rFonts w:ascii="Calibri" w:hAnsi="Calibri" w:cs="Calibri"/>
          <w:sz w:val="22"/>
          <w:szCs w:val="22"/>
        </w:rPr>
        <w:t>Ayaktan hasta</w:t>
      </w:r>
      <w:bookmarkEnd w:id="32"/>
    </w:p>
    <w:p w:rsidR="00965FE0" w:rsidRPr="00391980" w:rsidRDefault="00346F5C" w:rsidP="00CB4D18">
      <w:pPr>
        <w:ind w:left="2552"/>
        <w:jc w:val="both"/>
        <w:rPr>
          <w:rFonts w:cs="Calibri"/>
          <w:bCs/>
        </w:rPr>
      </w:pPr>
      <w:r w:rsidRPr="00391980">
        <w:rPr>
          <w:rFonts w:cs="Calibri"/>
          <w:bCs/>
        </w:rPr>
        <w:t xml:space="preserve">Ayaktan başvuran acil veya acil olmayan bir olgu hakkında gereken yetkinlik düzeyine erişmemiş bir öğrencinin gözetim ve </w:t>
      </w:r>
      <w:proofErr w:type="gramStart"/>
      <w:r w:rsidRPr="00391980">
        <w:rPr>
          <w:rFonts w:cs="Calibri"/>
          <w:bCs/>
        </w:rPr>
        <w:t>denetim  gözlem</w:t>
      </w:r>
      <w:proofErr w:type="gramEnd"/>
      <w:r w:rsidRPr="00391980">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391980" w:rsidRDefault="00346F5C" w:rsidP="00B7386B">
      <w:pPr>
        <w:pStyle w:val="Balk3"/>
        <w:numPr>
          <w:ilvl w:val="2"/>
          <w:numId w:val="10"/>
        </w:numPr>
        <w:rPr>
          <w:rFonts w:ascii="Calibri" w:hAnsi="Calibri" w:cs="Calibri"/>
          <w:sz w:val="22"/>
          <w:szCs w:val="22"/>
        </w:rPr>
      </w:pPr>
      <w:bookmarkStart w:id="33" w:name="_Toc356488426"/>
      <w:r w:rsidRPr="00391980">
        <w:rPr>
          <w:rFonts w:ascii="Calibri" w:hAnsi="Calibri" w:cs="Calibri"/>
          <w:sz w:val="22"/>
          <w:szCs w:val="22"/>
        </w:rPr>
        <w:t>Akran öğrenmesi</w:t>
      </w:r>
      <w:bookmarkEnd w:id="33"/>
    </w:p>
    <w:p w:rsidR="00965FE0" w:rsidRPr="00391980" w:rsidRDefault="00346F5C" w:rsidP="00CB4D18">
      <w:pPr>
        <w:ind w:left="2552"/>
        <w:jc w:val="both"/>
        <w:rPr>
          <w:rFonts w:cs="Calibri"/>
          <w:b/>
        </w:rPr>
      </w:pPr>
      <w:r w:rsidRPr="00391980">
        <w:rPr>
          <w:rFonts w:cs="Calibri"/>
          <w:bCs/>
        </w:rPr>
        <w:t>Öğrencinin bir olgunun çözümlenmesi veya bir girişimin uygulanması sırasında bir akranı ile tartışarak veya onu gözlemleyerek öğrenmesi sürecidir.</w:t>
      </w:r>
      <w:r w:rsidRPr="00391980">
        <w:rPr>
          <w:rFonts w:cs="Calibri"/>
          <w:b/>
        </w:rPr>
        <w:t xml:space="preserve"> </w:t>
      </w:r>
    </w:p>
    <w:p w:rsidR="00DB38CB" w:rsidRPr="00391980" w:rsidRDefault="00346F5C" w:rsidP="00B7386B">
      <w:pPr>
        <w:pStyle w:val="Balk3"/>
        <w:numPr>
          <w:ilvl w:val="2"/>
          <w:numId w:val="10"/>
        </w:numPr>
        <w:rPr>
          <w:rFonts w:ascii="Calibri" w:hAnsi="Calibri" w:cs="Calibri"/>
          <w:sz w:val="22"/>
          <w:szCs w:val="22"/>
        </w:rPr>
      </w:pPr>
      <w:bookmarkStart w:id="34" w:name="_Toc356488427"/>
      <w:r w:rsidRPr="00391980">
        <w:rPr>
          <w:rFonts w:ascii="Calibri" w:hAnsi="Calibri" w:cs="Calibri"/>
          <w:sz w:val="22"/>
          <w:szCs w:val="22"/>
        </w:rPr>
        <w:t>Literatür okuma</w:t>
      </w:r>
      <w:bookmarkEnd w:id="34"/>
    </w:p>
    <w:p w:rsidR="00965FE0" w:rsidRPr="00391980" w:rsidRDefault="00346F5C" w:rsidP="00CB4D18">
      <w:pPr>
        <w:ind w:left="2552"/>
        <w:jc w:val="both"/>
        <w:rPr>
          <w:rFonts w:cs="Calibri"/>
          <w:b/>
        </w:rPr>
      </w:pPr>
      <w:r w:rsidRPr="00391980">
        <w:rPr>
          <w:rFonts w:cs="Calibri"/>
          <w:bCs/>
        </w:rPr>
        <w:t xml:space="preserve">Öğrencinin öğrenme gereksinimi olan konularda </w:t>
      </w:r>
      <w:proofErr w:type="gramStart"/>
      <w:r w:rsidRPr="00391980">
        <w:rPr>
          <w:rFonts w:cs="Calibri"/>
          <w:bCs/>
        </w:rPr>
        <w:t>literatür</w:t>
      </w:r>
      <w:proofErr w:type="gramEnd"/>
      <w:r w:rsidRPr="00391980">
        <w:rPr>
          <w:rFonts w:cs="Calibri"/>
          <w:bCs/>
        </w:rPr>
        <w:t xml:space="preserve"> okuması ve klinik uygulama ile ilişkilendirmesi sürecidir. </w:t>
      </w:r>
    </w:p>
    <w:p w:rsidR="00DB38CB" w:rsidRPr="00391980" w:rsidRDefault="00346F5C" w:rsidP="00B7386B">
      <w:pPr>
        <w:pStyle w:val="Balk3"/>
        <w:numPr>
          <w:ilvl w:val="2"/>
          <w:numId w:val="10"/>
        </w:numPr>
        <w:rPr>
          <w:rFonts w:ascii="Calibri" w:hAnsi="Calibri" w:cs="Calibri"/>
          <w:sz w:val="22"/>
          <w:szCs w:val="22"/>
        </w:rPr>
      </w:pPr>
      <w:bookmarkStart w:id="35" w:name="_Toc356488428"/>
      <w:r w:rsidRPr="00391980">
        <w:rPr>
          <w:rFonts w:ascii="Calibri" w:hAnsi="Calibri" w:cs="Calibri"/>
          <w:sz w:val="22"/>
          <w:szCs w:val="22"/>
        </w:rPr>
        <w:t>Araştırma</w:t>
      </w:r>
      <w:bookmarkEnd w:id="35"/>
    </w:p>
    <w:p w:rsidR="00965FE0" w:rsidRPr="00391980" w:rsidRDefault="00346F5C" w:rsidP="00CB4D18">
      <w:pPr>
        <w:ind w:left="2552"/>
        <w:jc w:val="both"/>
        <w:rPr>
          <w:rFonts w:cs="Calibri"/>
          <w:bCs/>
        </w:rPr>
      </w:pPr>
      <w:r w:rsidRPr="00391980">
        <w:rPr>
          <w:rFonts w:cs="Calibri"/>
          <w:bCs/>
        </w:rPr>
        <w:t>Öğrencinin bir konuda tek başına veya bir ekip ile araştırma tasarlaması ve bu sırada öğrenme gereksinimini belirleyerek bunu herhangi bir eğitim kaynağından tamamlaması sürecidir.</w:t>
      </w:r>
    </w:p>
    <w:p w:rsidR="00DB38CB" w:rsidRPr="00391980" w:rsidRDefault="00346F5C" w:rsidP="00B7386B">
      <w:pPr>
        <w:pStyle w:val="Balk3"/>
        <w:numPr>
          <w:ilvl w:val="2"/>
          <w:numId w:val="10"/>
        </w:numPr>
        <w:rPr>
          <w:rFonts w:ascii="Calibri" w:hAnsi="Calibri" w:cs="Calibri"/>
          <w:sz w:val="22"/>
          <w:szCs w:val="22"/>
        </w:rPr>
      </w:pPr>
      <w:bookmarkStart w:id="36" w:name="_Toc356488429"/>
      <w:r w:rsidRPr="00391980">
        <w:rPr>
          <w:rFonts w:ascii="Calibri" w:hAnsi="Calibri" w:cs="Calibri"/>
          <w:sz w:val="22"/>
          <w:szCs w:val="22"/>
        </w:rPr>
        <w:t>Öğretme</w:t>
      </w:r>
      <w:bookmarkEnd w:id="36"/>
    </w:p>
    <w:p w:rsidR="00346F5C" w:rsidRPr="00391980" w:rsidRDefault="00346F5C" w:rsidP="00BC02E9">
      <w:pPr>
        <w:spacing w:after="0" w:line="360" w:lineRule="auto"/>
        <w:ind w:left="2552"/>
        <w:jc w:val="both"/>
        <w:rPr>
          <w:rFonts w:cs="Calibri"/>
          <w:bCs/>
        </w:rPr>
      </w:pPr>
      <w:r w:rsidRPr="00391980">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6524C8" w:rsidRPr="00391980" w:rsidRDefault="006524C8" w:rsidP="007C169E">
      <w:pPr>
        <w:spacing w:after="0" w:line="360" w:lineRule="auto"/>
        <w:jc w:val="both"/>
        <w:rPr>
          <w:rFonts w:cs="Calibri"/>
          <w:bCs/>
        </w:rPr>
      </w:pPr>
    </w:p>
    <w:p w:rsidR="009014DB" w:rsidRPr="00D0574A" w:rsidRDefault="009A295F" w:rsidP="00D0574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356488430"/>
      <w:r w:rsidRPr="00391980">
        <w:rPr>
          <w:rFonts w:cs="Calibri"/>
          <w:b/>
          <w:color w:val="FFFFFF"/>
        </w:rPr>
        <w:lastRenderedPageBreak/>
        <w:t>EĞİTİM KAYNAKLARI</w:t>
      </w:r>
      <w:bookmarkEnd w:id="37"/>
    </w:p>
    <w:p w:rsidR="0027775A" w:rsidRPr="00391980" w:rsidRDefault="00D22E1D" w:rsidP="00BE4D42">
      <w:pPr>
        <w:pStyle w:val="ColorfulList-Accent11"/>
        <w:numPr>
          <w:ilvl w:val="1"/>
          <w:numId w:val="21"/>
        </w:numPr>
        <w:tabs>
          <w:tab w:val="left" w:pos="1418"/>
        </w:tabs>
        <w:spacing w:line="360" w:lineRule="auto"/>
        <w:ind w:left="1418" w:hanging="644"/>
        <w:jc w:val="both"/>
        <w:rPr>
          <w:rFonts w:cs="Calibri"/>
          <w:b/>
        </w:rPr>
      </w:pPr>
      <w:r w:rsidRPr="00391980">
        <w:rPr>
          <w:rFonts w:cs="Calibri"/>
          <w:b/>
        </w:rPr>
        <w:t xml:space="preserve">Eğitici </w:t>
      </w:r>
      <w:r w:rsidR="00CA1882" w:rsidRPr="00391980">
        <w:rPr>
          <w:rFonts w:cs="Calibri"/>
          <w:b/>
        </w:rPr>
        <w:t>Standartları</w:t>
      </w:r>
    </w:p>
    <w:p w:rsidR="005D63C6" w:rsidRPr="00391980" w:rsidRDefault="000F2A84"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sidRPr="00391980">
        <w:rPr>
          <w:sz w:val="22"/>
          <w:szCs w:val="22"/>
          <w:lang w:eastAsia="en-US"/>
        </w:rPr>
        <w:t>Eğitici standartları 663 sayılı KHK ve 2547 sayılı Yükseköğretim Kanununda belirlenmiştir.</w:t>
      </w:r>
    </w:p>
    <w:p w:rsidR="005D63C6" w:rsidRPr="00391980" w:rsidRDefault="005D63C6"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rsidR="000F2A84" w:rsidRDefault="000F2A84" w:rsidP="004A38D3">
      <w:pPr>
        <w:pStyle w:val="ColorfulList-Accent11"/>
        <w:spacing w:line="360" w:lineRule="auto"/>
        <w:ind w:left="0"/>
        <w:jc w:val="both"/>
        <w:rPr>
          <w:rFonts w:cs="Calibri"/>
        </w:rPr>
      </w:pPr>
    </w:p>
    <w:p w:rsidR="00D0574A" w:rsidRPr="00391980" w:rsidRDefault="00D0574A" w:rsidP="004A38D3">
      <w:pPr>
        <w:pStyle w:val="ColorfulList-Accent11"/>
        <w:spacing w:line="360" w:lineRule="auto"/>
        <w:ind w:left="0"/>
        <w:jc w:val="both"/>
        <w:rPr>
          <w:rFonts w:cs="Calibri"/>
        </w:rPr>
      </w:pPr>
    </w:p>
    <w:p w:rsidR="005D63C6" w:rsidRPr="00391980" w:rsidRDefault="00D22E1D" w:rsidP="0046010C">
      <w:pPr>
        <w:pStyle w:val="ColorfulList-Accent11"/>
        <w:numPr>
          <w:ilvl w:val="1"/>
          <w:numId w:val="21"/>
        </w:numPr>
        <w:tabs>
          <w:tab w:val="left" w:pos="1418"/>
        </w:tabs>
        <w:spacing w:line="360" w:lineRule="auto"/>
        <w:ind w:left="1418" w:hanging="644"/>
        <w:jc w:val="both"/>
        <w:rPr>
          <w:rFonts w:cs="Calibri"/>
          <w:b/>
        </w:rPr>
      </w:pPr>
      <w:proofErr w:type="gramStart"/>
      <w:r w:rsidRPr="00391980">
        <w:rPr>
          <w:rFonts w:cs="Calibri"/>
          <w:b/>
        </w:rPr>
        <w:t>Mekan</w:t>
      </w:r>
      <w:proofErr w:type="gramEnd"/>
      <w:r w:rsidRPr="00391980">
        <w:rPr>
          <w:rFonts w:cs="Calibri"/>
          <w:b/>
        </w:rPr>
        <w:t xml:space="preserve"> </w:t>
      </w:r>
      <w:r w:rsidR="00CA1882" w:rsidRPr="00391980">
        <w:rPr>
          <w:rFonts w:cs="Calibri"/>
          <w:b/>
        </w:rPr>
        <w:t>Standar</w:t>
      </w:r>
      <w:r w:rsidR="005227F8" w:rsidRPr="00391980">
        <w:rPr>
          <w:rFonts w:cs="Calibri"/>
          <w:b/>
        </w:rPr>
        <w:t>t</w:t>
      </w:r>
      <w:r w:rsidR="00CA1882" w:rsidRPr="00391980">
        <w:rPr>
          <w:rFonts w:cs="Calibri"/>
          <w:b/>
        </w:rPr>
        <w:t>ları</w:t>
      </w:r>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r w:rsidRPr="00391980">
        <w:rPr>
          <w:b/>
          <w:color w:val="auto"/>
          <w:sz w:val="22"/>
          <w:szCs w:val="22"/>
          <w:lang w:eastAsia="en-US"/>
        </w:rPr>
        <w:t>Poliklinik</w:t>
      </w:r>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Poliklinik muayene odası: 2 adet</w:t>
      </w:r>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Pansuman odası: 1 adet</w:t>
      </w:r>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proofErr w:type="spellStart"/>
      <w:r w:rsidRPr="00391980">
        <w:rPr>
          <w:b/>
          <w:color w:val="auto"/>
          <w:sz w:val="22"/>
          <w:szCs w:val="22"/>
          <w:lang w:eastAsia="en-US"/>
        </w:rPr>
        <w:t>Laboratuvarlar</w:t>
      </w:r>
      <w:proofErr w:type="spellEnd"/>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xml:space="preserve"> </w:t>
      </w:r>
      <w:proofErr w:type="spellStart"/>
      <w:r w:rsidRPr="00391980">
        <w:rPr>
          <w:color w:val="auto"/>
          <w:sz w:val="22"/>
          <w:szCs w:val="22"/>
          <w:lang w:eastAsia="en-US"/>
        </w:rPr>
        <w:t>Odyoloji</w:t>
      </w:r>
      <w:proofErr w:type="spellEnd"/>
      <w:r w:rsidRPr="00391980">
        <w:rPr>
          <w:color w:val="auto"/>
          <w:sz w:val="22"/>
          <w:szCs w:val="22"/>
          <w:lang w:eastAsia="en-US"/>
        </w:rPr>
        <w:t xml:space="preserve"> </w:t>
      </w:r>
      <w:proofErr w:type="spellStart"/>
      <w:r w:rsidRPr="00391980">
        <w:rPr>
          <w:color w:val="auto"/>
          <w:sz w:val="22"/>
          <w:szCs w:val="22"/>
          <w:lang w:eastAsia="en-US"/>
        </w:rPr>
        <w:t>laboratuvarı</w:t>
      </w:r>
      <w:proofErr w:type="spellEnd"/>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r w:rsidRPr="00391980">
        <w:rPr>
          <w:b/>
          <w:color w:val="auto"/>
          <w:sz w:val="22"/>
          <w:szCs w:val="22"/>
          <w:lang w:eastAsia="en-US"/>
        </w:rPr>
        <w:t xml:space="preserve">Toplantı Odası / </w:t>
      </w:r>
      <w:r w:rsidR="00AE61CD" w:rsidRPr="00391980">
        <w:rPr>
          <w:b/>
          <w:color w:val="auto"/>
          <w:sz w:val="22"/>
          <w:szCs w:val="22"/>
          <w:lang w:eastAsia="en-US"/>
        </w:rPr>
        <w:t>Kütüphane</w:t>
      </w:r>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w:t>
      </w:r>
      <w:r w:rsidR="00AE61CD" w:rsidRPr="00391980">
        <w:rPr>
          <w:color w:val="auto"/>
          <w:sz w:val="22"/>
          <w:szCs w:val="22"/>
          <w:lang w:eastAsia="en-US"/>
        </w:rPr>
        <w:t xml:space="preserve"> K</w:t>
      </w:r>
      <w:r w:rsidRPr="00391980">
        <w:rPr>
          <w:color w:val="auto"/>
          <w:sz w:val="22"/>
          <w:szCs w:val="22"/>
          <w:lang w:eastAsia="en-US"/>
        </w:rPr>
        <w:t>ütüphane</w:t>
      </w:r>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Elektronik kitap ve dergilere ulaşım olanağı</w:t>
      </w:r>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r w:rsidRPr="00391980">
        <w:rPr>
          <w:b/>
          <w:color w:val="auto"/>
          <w:sz w:val="22"/>
          <w:szCs w:val="22"/>
          <w:lang w:eastAsia="en-US"/>
        </w:rPr>
        <w:t>Ameliyathane</w:t>
      </w:r>
    </w:p>
    <w:p w:rsidR="000F2A84" w:rsidRPr="00391980" w:rsidRDefault="000F2A84" w:rsidP="00AE61C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Genel anestezi verilebilen ameliyathane sayısı: 3 ameliyathane/hafta</w:t>
      </w:r>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r w:rsidRPr="00391980">
        <w:rPr>
          <w:b/>
          <w:color w:val="auto"/>
          <w:sz w:val="22"/>
          <w:szCs w:val="22"/>
          <w:lang w:eastAsia="en-US"/>
        </w:rPr>
        <w:t>Servis</w:t>
      </w:r>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Servis yatak sayısı: 10</w:t>
      </w:r>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Hasta muayene odası: 1 adet</w:t>
      </w:r>
    </w:p>
    <w:p w:rsidR="000F2A84" w:rsidRPr="00391980" w:rsidRDefault="000F2A84" w:rsidP="00AE61C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xml:space="preserve"> </w:t>
      </w:r>
      <w:r w:rsidR="0046010C" w:rsidRPr="00391980">
        <w:rPr>
          <w:color w:val="auto"/>
          <w:sz w:val="22"/>
          <w:szCs w:val="22"/>
          <w:lang w:eastAsia="en-US"/>
        </w:rPr>
        <w:t>İ</w:t>
      </w:r>
      <w:r w:rsidRPr="00391980">
        <w:rPr>
          <w:color w:val="auto"/>
          <w:sz w:val="22"/>
          <w:szCs w:val="22"/>
          <w:lang w:eastAsia="en-US"/>
        </w:rPr>
        <w:t>nternet bağlantısı içeren bağımsız bir asistan nöbet odası</w:t>
      </w:r>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Hemşire odası: 1 adet</w:t>
      </w:r>
    </w:p>
    <w:p w:rsidR="000F2A84" w:rsidRPr="00391980" w:rsidRDefault="000F2A84" w:rsidP="000F2A84">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r w:rsidRPr="00391980">
        <w:rPr>
          <w:b/>
          <w:color w:val="auto"/>
          <w:sz w:val="22"/>
          <w:szCs w:val="22"/>
          <w:lang w:eastAsia="en-US"/>
        </w:rPr>
        <w:t>Yoğun Bakım</w:t>
      </w:r>
    </w:p>
    <w:p w:rsidR="005D63C6" w:rsidRPr="00391980" w:rsidRDefault="000F2A84" w:rsidP="00AE61C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xml:space="preserve">Kurum içinde post </w:t>
      </w:r>
      <w:proofErr w:type="spellStart"/>
      <w:r w:rsidRPr="00391980">
        <w:rPr>
          <w:color w:val="auto"/>
          <w:sz w:val="22"/>
          <w:szCs w:val="22"/>
          <w:lang w:eastAsia="en-US"/>
        </w:rPr>
        <w:t>operatif</w:t>
      </w:r>
      <w:proofErr w:type="spellEnd"/>
      <w:r w:rsidRPr="00391980">
        <w:rPr>
          <w:color w:val="auto"/>
          <w:sz w:val="22"/>
          <w:szCs w:val="22"/>
          <w:lang w:eastAsia="en-US"/>
        </w:rPr>
        <w:t xml:space="preserve"> </w:t>
      </w:r>
      <w:proofErr w:type="spellStart"/>
      <w:r w:rsidRPr="00391980">
        <w:rPr>
          <w:color w:val="auto"/>
          <w:sz w:val="22"/>
          <w:szCs w:val="22"/>
          <w:lang w:eastAsia="en-US"/>
        </w:rPr>
        <w:t>entübe</w:t>
      </w:r>
      <w:proofErr w:type="spellEnd"/>
      <w:r w:rsidRPr="00391980">
        <w:rPr>
          <w:color w:val="auto"/>
          <w:sz w:val="22"/>
          <w:szCs w:val="22"/>
          <w:lang w:eastAsia="en-US"/>
        </w:rPr>
        <w:t xml:space="preserve"> hastalar için yoğun bakım hizmetlerine ulaşım olanağı bulunmalıdır.</w:t>
      </w:r>
    </w:p>
    <w:p w:rsidR="009D0596" w:rsidRPr="00391980" w:rsidRDefault="009D0596" w:rsidP="00FA65E0">
      <w:pPr>
        <w:pStyle w:val="ColorfulList-Accent11"/>
        <w:spacing w:line="360" w:lineRule="auto"/>
        <w:ind w:left="0"/>
        <w:jc w:val="both"/>
        <w:rPr>
          <w:rFonts w:cs="Calibri"/>
        </w:rPr>
      </w:pPr>
    </w:p>
    <w:p w:rsidR="005D63C6" w:rsidRPr="00391980" w:rsidRDefault="00FA65E0" w:rsidP="00C05198">
      <w:pPr>
        <w:pStyle w:val="ColorfulList-Accent11"/>
        <w:numPr>
          <w:ilvl w:val="1"/>
          <w:numId w:val="21"/>
        </w:numPr>
        <w:tabs>
          <w:tab w:val="left" w:pos="1418"/>
        </w:tabs>
        <w:spacing w:line="360" w:lineRule="auto"/>
        <w:ind w:left="1418" w:hanging="644"/>
        <w:jc w:val="both"/>
        <w:rPr>
          <w:rFonts w:cs="Calibri"/>
          <w:b/>
        </w:rPr>
      </w:pPr>
      <w:r w:rsidRPr="00391980">
        <w:rPr>
          <w:rFonts w:cs="Calibri"/>
          <w:b/>
        </w:rPr>
        <w:t>Donanım</w:t>
      </w:r>
      <w:r w:rsidR="00BA300B" w:rsidRPr="00391980">
        <w:rPr>
          <w:rFonts w:cs="Calibri"/>
          <w:b/>
        </w:rPr>
        <w:t xml:space="preserve"> Standartları </w:t>
      </w:r>
    </w:p>
    <w:p w:rsidR="0046010C" w:rsidRPr="00391980" w:rsidRDefault="0046010C" w:rsidP="0046010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xml:space="preserve">• </w:t>
      </w:r>
      <w:proofErr w:type="spellStart"/>
      <w:r w:rsidRPr="00391980">
        <w:rPr>
          <w:color w:val="auto"/>
          <w:sz w:val="22"/>
          <w:szCs w:val="22"/>
          <w:lang w:eastAsia="en-US"/>
        </w:rPr>
        <w:t>Endovizyon</w:t>
      </w:r>
      <w:proofErr w:type="spellEnd"/>
      <w:r w:rsidRPr="00391980">
        <w:rPr>
          <w:color w:val="auto"/>
          <w:sz w:val="22"/>
          <w:szCs w:val="22"/>
          <w:lang w:eastAsia="en-US"/>
        </w:rPr>
        <w:t xml:space="preserve"> görüntüleme ve kayıt olanağını içeren endoskopi sistemi:1 adet</w:t>
      </w:r>
    </w:p>
    <w:p w:rsidR="0046010C" w:rsidRPr="00391980" w:rsidRDefault="0046010C" w:rsidP="0046010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Muayene mikroskobu: 1 adet</w:t>
      </w:r>
    </w:p>
    <w:p w:rsidR="0046010C" w:rsidRPr="00391980" w:rsidRDefault="0046010C" w:rsidP="00337809">
      <w:pPr>
        <w:pStyle w:val="Default"/>
        <w:numPr>
          <w:ilvl w:val="0"/>
          <w:numId w:val="29"/>
        </w:numPr>
        <w:pBdr>
          <w:top w:val="single" w:sz="4" w:space="1" w:color="auto"/>
          <w:left w:val="single" w:sz="4" w:space="4" w:color="auto"/>
          <w:bottom w:val="single" w:sz="4" w:space="1" w:color="auto"/>
          <w:right w:val="single" w:sz="4" w:space="4" w:color="auto"/>
        </w:pBdr>
        <w:ind w:left="426" w:hanging="284"/>
        <w:rPr>
          <w:color w:val="auto"/>
          <w:sz w:val="22"/>
          <w:szCs w:val="22"/>
          <w:lang w:eastAsia="en-US"/>
        </w:rPr>
      </w:pPr>
      <w:r w:rsidRPr="00391980">
        <w:rPr>
          <w:color w:val="auto"/>
          <w:sz w:val="22"/>
          <w:szCs w:val="22"/>
          <w:lang w:eastAsia="en-US"/>
        </w:rPr>
        <w:t>Sessiz kabin: 1 adet</w:t>
      </w:r>
    </w:p>
    <w:p w:rsidR="0046010C" w:rsidRPr="00391980" w:rsidRDefault="0046010C" w:rsidP="00337809">
      <w:pPr>
        <w:pStyle w:val="Default"/>
        <w:numPr>
          <w:ilvl w:val="0"/>
          <w:numId w:val="29"/>
        </w:numPr>
        <w:pBdr>
          <w:top w:val="single" w:sz="4" w:space="1" w:color="auto"/>
          <w:left w:val="single" w:sz="4" w:space="4" w:color="auto"/>
          <w:bottom w:val="single" w:sz="4" w:space="1" w:color="auto"/>
          <w:right w:val="single" w:sz="4" w:space="4" w:color="auto"/>
        </w:pBdr>
        <w:ind w:left="426" w:hanging="284"/>
        <w:rPr>
          <w:color w:val="auto"/>
          <w:sz w:val="22"/>
          <w:szCs w:val="22"/>
          <w:lang w:eastAsia="en-US"/>
        </w:rPr>
      </w:pPr>
      <w:proofErr w:type="spellStart"/>
      <w:r w:rsidRPr="00391980">
        <w:rPr>
          <w:color w:val="auto"/>
          <w:sz w:val="22"/>
          <w:szCs w:val="22"/>
          <w:lang w:eastAsia="en-US"/>
        </w:rPr>
        <w:t>Tonal</w:t>
      </w:r>
      <w:proofErr w:type="spellEnd"/>
      <w:r w:rsidRPr="00391980">
        <w:rPr>
          <w:color w:val="auto"/>
          <w:sz w:val="22"/>
          <w:szCs w:val="22"/>
          <w:lang w:eastAsia="en-US"/>
        </w:rPr>
        <w:t xml:space="preserve"> odyometre: 1 adet</w:t>
      </w:r>
    </w:p>
    <w:p w:rsidR="0046010C" w:rsidRPr="00391980" w:rsidRDefault="0046010C" w:rsidP="00337809">
      <w:pPr>
        <w:pStyle w:val="Default"/>
        <w:numPr>
          <w:ilvl w:val="0"/>
          <w:numId w:val="29"/>
        </w:numPr>
        <w:pBdr>
          <w:top w:val="single" w:sz="4" w:space="1" w:color="auto"/>
          <w:left w:val="single" w:sz="4" w:space="4" w:color="auto"/>
          <w:bottom w:val="single" w:sz="4" w:space="1" w:color="auto"/>
          <w:right w:val="single" w:sz="4" w:space="4" w:color="auto"/>
        </w:pBdr>
        <w:ind w:left="426" w:hanging="284"/>
        <w:rPr>
          <w:color w:val="auto"/>
          <w:sz w:val="22"/>
          <w:szCs w:val="22"/>
          <w:lang w:eastAsia="en-US"/>
        </w:rPr>
      </w:pPr>
      <w:proofErr w:type="spellStart"/>
      <w:r w:rsidRPr="00391980">
        <w:rPr>
          <w:color w:val="auto"/>
          <w:sz w:val="22"/>
          <w:szCs w:val="22"/>
          <w:lang w:eastAsia="en-US"/>
        </w:rPr>
        <w:t>Empedansmetre</w:t>
      </w:r>
      <w:proofErr w:type="spellEnd"/>
      <w:r w:rsidRPr="00391980">
        <w:rPr>
          <w:color w:val="auto"/>
          <w:sz w:val="22"/>
          <w:szCs w:val="22"/>
          <w:lang w:eastAsia="en-US"/>
        </w:rPr>
        <w:t>: 1 adet</w:t>
      </w:r>
    </w:p>
    <w:p w:rsidR="0046010C" w:rsidRPr="00391980" w:rsidRDefault="0046010C" w:rsidP="00337809">
      <w:pPr>
        <w:pStyle w:val="Default"/>
        <w:numPr>
          <w:ilvl w:val="0"/>
          <w:numId w:val="29"/>
        </w:numPr>
        <w:pBdr>
          <w:top w:val="single" w:sz="4" w:space="1" w:color="auto"/>
          <w:left w:val="single" w:sz="4" w:space="4" w:color="auto"/>
          <w:bottom w:val="single" w:sz="4" w:space="1" w:color="auto"/>
          <w:right w:val="single" w:sz="4" w:space="4" w:color="auto"/>
        </w:pBdr>
        <w:ind w:left="426" w:hanging="284"/>
        <w:rPr>
          <w:color w:val="auto"/>
          <w:sz w:val="22"/>
          <w:szCs w:val="22"/>
          <w:lang w:eastAsia="en-US"/>
        </w:rPr>
      </w:pPr>
      <w:proofErr w:type="spellStart"/>
      <w:r w:rsidRPr="00391980">
        <w:rPr>
          <w:color w:val="auto"/>
          <w:sz w:val="22"/>
          <w:szCs w:val="22"/>
          <w:lang w:eastAsia="en-US"/>
        </w:rPr>
        <w:t>Otoakustik</w:t>
      </w:r>
      <w:proofErr w:type="spellEnd"/>
      <w:r w:rsidRPr="00391980">
        <w:rPr>
          <w:color w:val="auto"/>
          <w:sz w:val="22"/>
          <w:szCs w:val="22"/>
          <w:lang w:eastAsia="en-US"/>
        </w:rPr>
        <w:t xml:space="preserve"> </w:t>
      </w:r>
      <w:proofErr w:type="gramStart"/>
      <w:r w:rsidRPr="00391980">
        <w:rPr>
          <w:color w:val="auto"/>
          <w:sz w:val="22"/>
          <w:szCs w:val="22"/>
          <w:lang w:eastAsia="en-US"/>
        </w:rPr>
        <w:t>emisyon</w:t>
      </w:r>
      <w:proofErr w:type="gramEnd"/>
      <w:r w:rsidRPr="00391980">
        <w:rPr>
          <w:color w:val="auto"/>
          <w:sz w:val="22"/>
          <w:szCs w:val="22"/>
          <w:lang w:eastAsia="en-US"/>
        </w:rPr>
        <w:t>: 1 adet</w:t>
      </w:r>
    </w:p>
    <w:p w:rsidR="0046010C" w:rsidRPr="00391980" w:rsidRDefault="0046010C" w:rsidP="0046010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xml:space="preserve">• Bilgisayar, </w:t>
      </w:r>
      <w:proofErr w:type="gramStart"/>
      <w:r w:rsidRPr="00391980">
        <w:rPr>
          <w:color w:val="auto"/>
          <w:sz w:val="22"/>
          <w:szCs w:val="22"/>
          <w:lang w:eastAsia="en-US"/>
        </w:rPr>
        <w:t>data</w:t>
      </w:r>
      <w:proofErr w:type="gramEnd"/>
      <w:r w:rsidRPr="00391980">
        <w:rPr>
          <w:color w:val="auto"/>
          <w:sz w:val="22"/>
          <w:szCs w:val="22"/>
          <w:lang w:eastAsia="en-US"/>
        </w:rPr>
        <w:t xml:space="preserve"> projeksiyon cihazı ve internet bağlantısı içeren toplantı odası</w:t>
      </w:r>
    </w:p>
    <w:p w:rsidR="0046010C" w:rsidRPr="00391980" w:rsidRDefault="0046010C" w:rsidP="0046010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xml:space="preserve">• Ameliyat mikroskobu (Asistan oküleri / </w:t>
      </w:r>
      <w:proofErr w:type="spellStart"/>
      <w:r w:rsidRPr="00391980">
        <w:rPr>
          <w:color w:val="auto"/>
          <w:sz w:val="22"/>
          <w:szCs w:val="22"/>
          <w:lang w:eastAsia="en-US"/>
        </w:rPr>
        <w:t>endovizyon</w:t>
      </w:r>
      <w:proofErr w:type="spellEnd"/>
      <w:r w:rsidRPr="00391980">
        <w:rPr>
          <w:color w:val="auto"/>
          <w:sz w:val="22"/>
          <w:szCs w:val="22"/>
          <w:lang w:eastAsia="en-US"/>
        </w:rPr>
        <w:t xml:space="preserve"> görüntüleme sistemi </w:t>
      </w:r>
      <w:proofErr w:type="gramStart"/>
      <w:r w:rsidRPr="00391980">
        <w:rPr>
          <w:color w:val="auto"/>
          <w:sz w:val="22"/>
          <w:szCs w:val="22"/>
          <w:lang w:eastAsia="en-US"/>
        </w:rPr>
        <w:t>dahil</w:t>
      </w:r>
      <w:proofErr w:type="gramEnd"/>
      <w:r w:rsidRPr="00391980">
        <w:rPr>
          <w:color w:val="auto"/>
          <w:sz w:val="22"/>
          <w:szCs w:val="22"/>
          <w:lang w:eastAsia="en-US"/>
        </w:rPr>
        <w:t>): 1 adet</w:t>
      </w:r>
    </w:p>
    <w:p w:rsidR="0046010C" w:rsidRPr="00391980" w:rsidRDefault="0046010C" w:rsidP="0046010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xml:space="preserve">• </w:t>
      </w:r>
      <w:proofErr w:type="spellStart"/>
      <w:r w:rsidRPr="00391980">
        <w:rPr>
          <w:color w:val="auto"/>
          <w:sz w:val="22"/>
          <w:szCs w:val="22"/>
          <w:lang w:eastAsia="en-US"/>
        </w:rPr>
        <w:t>Mikrotur</w:t>
      </w:r>
      <w:proofErr w:type="spellEnd"/>
      <w:r w:rsidRPr="00391980">
        <w:rPr>
          <w:color w:val="auto"/>
          <w:sz w:val="22"/>
          <w:szCs w:val="22"/>
          <w:lang w:eastAsia="en-US"/>
        </w:rPr>
        <w:t>: 1 adet</w:t>
      </w:r>
    </w:p>
    <w:p w:rsidR="0046010C" w:rsidRPr="00391980" w:rsidRDefault="0046010C" w:rsidP="0046010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xml:space="preserve">• Endoskopik cerrahi </w:t>
      </w:r>
      <w:proofErr w:type="gramStart"/>
      <w:r w:rsidRPr="00391980">
        <w:rPr>
          <w:color w:val="auto"/>
          <w:sz w:val="22"/>
          <w:szCs w:val="22"/>
          <w:lang w:eastAsia="en-US"/>
        </w:rPr>
        <w:t>ekipmanları</w:t>
      </w:r>
      <w:proofErr w:type="gramEnd"/>
    </w:p>
    <w:p w:rsidR="0046010C" w:rsidRPr="00391980" w:rsidRDefault="0046010C" w:rsidP="00C05198">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xml:space="preserve">• Endoskopik cerrahi </w:t>
      </w:r>
      <w:proofErr w:type="spellStart"/>
      <w:r w:rsidRPr="00391980">
        <w:rPr>
          <w:color w:val="auto"/>
          <w:sz w:val="22"/>
          <w:szCs w:val="22"/>
          <w:lang w:eastAsia="en-US"/>
        </w:rPr>
        <w:t>endovizyon</w:t>
      </w:r>
      <w:proofErr w:type="spellEnd"/>
      <w:r w:rsidRPr="00391980">
        <w:rPr>
          <w:color w:val="auto"/>
          <w:sz w:val="22"/>
          <w:szCs w:val="22"/>
          <w:lang w:eastAsia="en-US"/>
        </w:rPr>
        <w:t xml:space="preserve"> görüntüleme sistemi: 1 adet</w:t>
      </w:r>
    </w:p>
    <w:p w:rsidR="0046010C" w:rsidRPr="00391980" w:rsidRDefault="0046010C" w:rsidP="0046010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xml:space="preserve">• Çalışma masası, bilgisayar ve internet bağlantısı </w:t>
      </w:r>
    </w:p>
    <w:p w:rsidR="0046010C" w:rsidRPr="00391980" w:rsidRDefault="0046010C" w:rsidP="0046010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xml:space="preserve">• Endoskopi sistemi (farklı bir </w:t>
      </w:r>
      <w:proofErr w:type="gramStart"/>
      <w:r w:rsidRPr="00391980">
        <w:rPr>
          <w:color w:val="auto"/>
          <w:sz w:val="22"/>
          <w:szCs w:val="22"/>
          <w:lang w:eastAsia="en-US"/>
        </w:rPr>
        <w:t>mekanda</w:t>
      </w:r>
      <w:proofErr w:type="gramEnd"/>
      <w:r w:rsidRPr="00391980">
        <w:rPr>
          <w:color w:val="auto"/>
          <w:sz w:val="22"/>
          <w:szCs w:val="22"/>
          <w:lang w:eastAsia="en-US"/>
        </w:rPr>
        <w:t xml:space="preserve"> ulaşılabilir durumda olması da yeterlidir)</w:t>
      </w:r>
    </w:p>
    <w:p w:rsidR="0046010C" w:rsidRPr="00391980" w:rsidRDefault="0046010C" w:rsidP="0046010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91980">
        <w:rPr>
          <w:color w:val="auto"/>
          <w:sz w:val="22"/>
          <w:szCs w:val="22"/>
          <w:lang w:eastAsia="en-US"/>
        </w:rPr>
        <w:t xml:space="preserve">• Muayene mikroskobu: 1 adet (farklı bir </w:t>
      </w:r>
      <w:proofErr w:type="gramStart"/>
      <w:r w:rsidRPr="00391980">
        <w:rPr>
          <w:color w:val="auto"/>
          <w:sz w:val="22"/>
          <w:szCs w:val="22"/>
          <w:lang w:eastAsia="en-US"/>
        </w:rPr>
        <w:t>mekanda</w:t>
      </w:r>
      <w:proofErr w:type="gramEnd"/>
      <w:r w:rsidRPr="00391980">
        <w:rPr>
          <w:color w:val="auto"/>
          <w:sz w:val="22"/>
          <w:szCs w:val="22"/>
          <w:lang w:eastAsia="en-US"/>
        </w:rPr>
        <w:t xml:space="preserve"> ulaşılabilir durumda olması da yeterlidir) </w:t>
      </w:r>
    </w:p>
    <w:p w:rsidR="00FB0B98" w:rsidRDefault="00FB0B98" w:rsidP="00894D28">
      <w:pPr>
        <w:pStyle w:val="ColorfulList-Accent11"/>
        <w:spacing w:after="0" w:line="360" w:lineRule="auto"/>
        <w:ind w:left="0"/>
        <w:jc w:val="both"/>
        <w:outlineLvl w:val="2"/>
        <w:rPr>
          <w:rFonts w:cs="Calibri"/>
          <w:color w:val="BFBFBF"/>
        </w:rPr>
      </w:pPr>
    </w:p>
    <w:p w:rsidR="00CA63D4" w:rsidRPr="004C1F74" w:rsidRDefault="00CA63D4" w:rsidP="00CA63D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53442284"/>
      <w:bookmarkStart w:id="39" w:name="_Toc356488431"/>
      <w:r w:rsidRPr="004C1F74">
        <w:rPr>
          <w:rFonts w:cs="Calibri"/>
          <w:b/>
          <w:color w:val="FFFFFF"/>
        </w:rPr>
        <w:t>ÖLÇME VE DEĞERLENDİRME</w:t>
      </w:r>
      <w:bookmarkEnd w:id="38"/>
      <w:bookmarkEnd w:id="39"/>
    </w:p>
    <w:p w:rsidR="00CA63D4" w:rsidRPr="002712A7" w:rsidRDefault="00CA63D4" w:rsidP="00CA63D4">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lastRenderedPageBreak/>
        <w:t>Eğiticinin uygun gördüğü ölçme değerlendirme yöntemleri uygulanmaktadır.</w:t>
      </w:r>
    </w:p>
    <w:p w:rsidR="00CA63D4" w:rsidRDefault="00CA63D4" w:rsidP="00894D28">
      <w:pPr>
        <w:pStyle w:val="ColorfulList-Accent11"/>
        <w:spacing w:after="0" w:line="360" w:lineRule="auto"/>
        <w:ind w:left="0"/>
        <w:jc w:val="both"/>
        <w:outlineLvl w:val="2"/>
        <w:rPr>
          <w:rFonts w:cs="Calibri"/>
          <w:color w:val="BFBFBF"/>
        </w:rPr>
      </w:pPr>
    </w:p>
    <w:p w:rsidR="00CA63D4" w:rsidRPr="00391980" w:rsidRDefault="00CA63D4" w:rsidP="00894D28">
      <w:pPr>
        <w:pStyle w:val="ColorfulList-Accent11"/>
        <w:spacing w:after="0" w:line="360" w:lineRule="auto"/>
        <w:ind w:left="0"/>
        <w:jc w:val="both"/>
        <w:outlineLvl w:val="2"/>
        <w:rPr>
          <w:rFonts w:cs="Calibri"/>
          <w:color w:val="BFBFBF"/>
        </w:rPr>
      </w:pPr>
    </w:p>
    <w:p w:rsidR="002535A8" w:rsidRPr="00894D28" w:rsidRDefault="009A295F" w:rsidP="00894D2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0" w:name="_Toc356488432"/>
      <w:r w:rsidRPr="00391980">
        <w:rPr>
          <w:rFonts w:cs="Calibri"/>
          <w:b/>
          <w:color w:val="FFFFFF"/>
        </w:rPr>
        <w:t>KAYNAKÇA</w:t>
      </w:r>
      <w:bookmarkEnd w:id="40"/>
    </w:p>
    <w:p w:rsidR="000E6125" w:rsidRPr="000E6125" w:rsidRDefault="000E6125" w:rsidP="00DF6BB4">
      <w:pPr>
        <w:pStyle w:val="ListeParagraf"/>
        <w:numPr>
          <w:ilvl w:val="0"/>
          <w:numId w:val="23"/>
        </w:numPr>
        <w:spacing w:after="0" w:line="240" w:lineRule="auto"/>
        <w:jc w:val="both"/>
        <w:rPr>
          <w:rFonts w:cs="Calibri"/>
        </w:rPr>
      </w:pPr>
      <w:proofErr w:type="spellStart"/>
      <w:r w:rsidRPr="000E6125">
        <w:rPr>
          <w:rFonts w:cs="Calibri"/>
        </w:rPr>
        <w:t>Tukmos</w:t>
      </w:r>
      <w:proofErr w:type="spellEnd"/>
      <w:r w:rsidRPr="000E6125">
        <w:rPr>
          <w:rFonts w:cs="Calibri"/>
        </w:rPr>
        <w:t xml:space="preserve">, </w:t>
      </w:r>
      <w:proofErr w:type="spellStart"/>
      <w:r w:rsidRPr="000E6125">
        <w:rPr>
          <w:rFonts w:cs="Calibri"/>
        </w:rPr>
        <w:t>Tıpta</w:t>
      </w:r>
      <w:proofErr w:type="spellEnd"/>
      <w:r w:rsidRPr="000E6125">
        <w:rPr>
          <w:rFonts w:cs="Calibri"/>
        </w:rPr>
        <w:t xml:space="preserve"> </w:t>
      </w:r>
      <w:proofErr w:type="spellStart"/>
      <w:r w:rsidRPr="000E6125">
        <w:rPr>
          <w:rFonts w:cs="Calibri"/>
        </w:rPr>
        <w:t>Uzmanlık</w:t>
      </w:r>
      <w:proofErr w:type="spellEnd"/>
      <w:r w:rsidRPr="000E6125">
        <w:rPr>
          <w:rFonts w:cs="Calibri"/>
        </w:rPr>
        <w:t xml:space="preserve"> </w:t>
      </w:r>
      <w:proofErr w:type="spellStart"/>
      <w:r w:rsidRPr="000E6125">
        <w:rPr>
          <w:rFonts w:cs="Calibri"/>
        </w:rPr>
        <w:t>Kurulu</w:t>
      </w:r>
      <w:proofErr w:type="spellEnd"/>
      <w:r w:rsidRPr="000E6125">
        <w:rPr>
          <w:rFonts w:cs="Calibri"/>
        </w:rPr>
        <w:t xml:space="preserve"> </w:t>
      </w:r>
      <w:proofErr w:type="spellStart"/>
      <w:r w:rsidRPr="000E6125">
        <w:rPr>
          <w:rFonts w:cs="Calibri"/>
        </w:rPr>
        <w:t>Müfredat</w:t>
      </w:r>
      <w:proofErr w:type="spellEnd"/>
      <w:r w:rsidRPr="000E6125">
        <w:rPr>
          <w:rFonts w:cs="Calibri"/>
        </w:rPr>
        <w:t xml:space="preserve"> </w:t>
      </w:r>
      <w:proofErr w:type="spellStart"/>
      <w:r w:rsidRPr="000E6125">
        <w:rPr>
          <w:rFonts w:cs="Calibri"/>
        </w:rPr>
        <w:t>Oluşturma</w:t>
      </w:r>
      <w:proofErr w:type="spellEnd"/>
      <w:r w:rsidRPr="000E6125">
        <w:rPr>
          <w:rFonts w:cs="Calibri"/>
        </w:rPr>
        <w:t xml:space="preserve"> </w:t>
      </w:r>
      <w:proofErr w:type="spellStart"/>
      <w:r w:rsidRPr="000E6125">
        <w:rPr>
          <w:rFonts w:cs="Calibri"/>
        </w:rPr>
        <w:t>Ve</w:t>
      </w:r>
      <w:proofErr w:type="spellEnd"/>
      <w:r w:rsidRPr="000E6125">
        <w:rPr>
          <w:rFonts w:cs="Calibri"/>
        </w:rPr>
        <w:t xml:space="preserve"> </w:t>
      </w:r>
      <w:proofErr w:type="spellStart"/>
      <w:r w:rsidRPr="000E6125">
        <w:rPr>
          <w:rFonts w:cs="Calibri"/>
        </w:rPr>
        <w:t>Standart</w:t>
      </w:r>
      <w:proofErr w:type="spellEnd"/>
      <w:r w:rsidRPr="000E6125">
        <w:rPr>
          <w:rFonts w:cs="Calibri"/>
        </w:rPr>
        <w:t xml:space="preserve"> </w:t>
      </w:r>
      <w:proofErr w:type="spellStart"/>
      <w:r w:rsidRPr="000E6125">
        <w:rPr>
          <w:rFonts w:cs="Calibri"/>
        </w:rPr>
        <w:t>Belirleme</w:t>
      </w:r>
      <w:proofErr w:type="spellEnd"/>
      <w:r w:rsidRPr="000E6125">
        <w:rPr>
          <w:rFonts w:cs="Calibri"/>
        </w:rPr>
        <w:t xml:space="preserve"> </w:t>
      </w:r>
      <w:proofErr w:type="spellStart"/>
      <w:r w:rsidRPr="000E6125">
        <w:rPr>
          <w:rFonts w:cs="Calibri"/>
        </w:rPr>
        <w:t>Sistemi</w:t>
      </w:r>
      <w:proofErr w:type="spellEnd"/>
      <w:r w:rsidR="005A3DB0" w:rsidRPr="000E6125">
        <w:rPr>
          <w:rFonts w:cs="Calibri"/>
        </w:rPr>
        <w:t xml:space="preserve">, </w:t>
      </w:r>
      <w:proofErr w:type="spellStart"/>
      <w:r w:rsidR="005A3DB0" w:rsidRPr="000E6125">
        <w:rPr>
          <w:rFonts w:cs="Calibri"/>
        </w:rPr>
        <w:t>Çekirdek</w:t>
      </w:r>
      <w:proofErr w:type="spellEnd"/>
      <w:r w:rsidR="005A3DB0" w:rsidRPr="000E6125">
        <w:rPr>
          <w:rFonts w:cs="Calibri"/>
        </w:rPr>
        <w:t xml:space="preserve"> </w:t>
      </w:r>
      <w:proofErr w:type="spellStart"/>
      <w:r w:rsidR="005A3DB0" w:rsidRPr="000E6125">
        <w:rPr>
          <w:rFonts w:cs="Calibri"/>
        </w:rPr>
        <w:t>Mü</w:t>
      </w:r>
      <w:r w:rsidR="00234F88" w:rsidRPr="000E6125">
        <w:rPr>
          <w:rFonts w:cs="Calibri"/>
        </w:rPr>
        <w:t>fredat</w:t>
      </w:r>
      <w:proofErr w:type="spellEnd"/>
      <w:r w:rsidR="00234F88" w:rsidRPr="000E6125">
        <w:rPr>
          <w:rFonts w:cs="Calibri"/>
        </w:rPr>
        <w:t xml:space="preserve"> </w:t>
      </w:r>
      <w:proofErr w:type="spellStart"/>
      <w:r w:rsidR="00234F88" w:rsidRPr="000E6125">
        <w:rPr>
          <w:rFonts w:cs="Calibri"/>
        </w:rPr>
        <w:t>Hazırlama</w:t>
      </w:r>
      <w:proofErr w:type="spellEnd"/>
      <w:r w:rsidR="00234F88" w:rsidRPr="000E6125">
        <w:rPr>
          <w:rFonts w:cs="Calibri"/>
        </w:rPr>
        <w:t xml:space="preserve"> </w:t>
      </w:r>
      <w:proofErr w:type="spellStart"/>
      <w:r w:rsidR="00234F88" w:rsidRPr="000E6125">
        <w:rPr>
          <w:rFonts w:cs="Calibri"/>
        </w:rPr>
        <w:t>Kılavuzu</w:t>
      </w:r>
      <w:proofErr w:type="spellEnd"/>
      <w:r w:rsidR="00234F88" w:rsidRPr="000E6125">
        <w:rPr>
          <w:rFonts w:cs="Calibri"/>
        </w:rPr>
        <w:t>, v.1.1, 2013</w:t>
      </w:r>
    </w:p>
    <w:p w:rsidR="000E6125" w:rsidRPr="000E6125" w:rsidRDefault="000E6125" w:rsidP="00DF6BB4">
      <w:pPr>
        <w:pStyle w:val="ListeParagraf"/>
        <w:numPr>
          <w:ilvl w:val="0"/>
          <w:numId w:val="23"/>
        </w:numPr>
        <w:shd w:val="clear" w:color="auto" w:fill="FFFFFF"/>
        <w:spacing w:after="0" w:line="240" w:lineRule="auto"/>
        <w:jc w:val="both"/>
        <w:rPr>
          <w:rFonts w:eastAsia="Times New Roman" w:cs="Arial"/>
          <w:color w:val="222222"/>
          <w:lang w:eastAsia="tr-TR"/>
        </w:rPr>
      </w:pPr>
      <w:proofErr w:type="spellStart"/>
      <w:r w:rsidRPr="000E6125">
        <w:rPr>
          <w:rFonts w:eastAsia="Times New Roman" w:cs="Arial"/>
          <w:bCs/>
          <w:color w:val="222222"/>
          <w:lang w:eastAsia="tr-TR"/>
        </w:rPr>
        <w:t>Türk</w:t>
      </w:r>
      <w:proofErr w:type="spellEnd"/>
      <w:r w:rsidRPr="000E6125">
        <w:rPr>
          <w:rFonts w:eastAsia="Times New Roman" w:cs="Arial"/>
          <w:bCs/>
          <w:color w:val="222222"/>
          <w:lang w:eastAsia="tr-TR"/>
        </w:rPr>
        <w:t> </w:t>
      </w:r>
      <w:r w:rsidRPr="000E6125">
        <w:rPr>
          <w:rFonts w:eastAsia="Times New Roman" w:cs="Arial"/>
          <w:bCs/>
          <w:color w:val="222222"/>
          <w:spacing w:val="-5"/>
          <w:lang w:eastAsia="tr-TR"/>
        </w:rPr>
        <w:t xml:space="preserve">Kulak </w:t>
      </w:r>
      <w:proofErr w:type="spellStart"/>
      <w:r w:rsidRPr="000E6125">
        <w:rPr>
          <w:rFonts w:eastAsia="Times New Roman" w:cs="Arial"/>
          <w:bCs/>
          <w:color w:val="222222"/>
          <w:spacing w:val="-5"/>
          <w:lang w:eastAsia="tr-TR"/>
        </w:rPr>
        <w:t>Burun</w:t>
      </w:r>
      <w:proofErr w:type="spellEnd"/>
      <w:r w:rsidRPr="000E6125">
        <w:rPr>
          <w:rFonts w:eastAsia="Times New Roman" w:cs="Arial"/>
          <w:bCs/>
          <w:color w:val="222222"/>
          <w:spacing w:val="-5"/>
          <w:lang w:eastAsia="tr-TR"/>
        </w:rPr>
        <w:t xml:space="preserve"> </w:t>
      </w:r>
      <w:proofErr w:type="spellStart"/>
      <w:r w:rsidRPr="000E6125">
        <w:rPr>
          <w:rFonts w:eastAsia="Times New Roman" w:cs="Arial"/>
          <w:bCs/>
          <w:color w:val="222222"/>
          <w:spacing w:val="-5"/>
          <w:lang w:eastAsia="tr-TR"/>
        </w:rPr>
        <w:t>Boğaz</w:t>
      </w:r>
      <w:proofErr w:type="spellEnd"/>
      <w:r w:rsidRPr="000E6125">
        <w:rPr>
          <w:rFonts w:eastAsia="Times New Roman" w:cs="Arial"/>
          <w:bCs/>
          <w:color w:val="222222"/>
          <w:spacing w:val="-5"/>
          <w:lang w:eastAsia="tr-TR"/>
        </w:rPr>
        <w:t> </w:t>
      </w:r>
      <w:proofErr w:type="spellStart"/>
      <w:r w:rsidRPr="000E6125">
        <w:rPr>
          <w:rFonts w:eastAsia="Times New Roman" w:cs="Arial"/>
          <w:bCs/>
          <w:color w:val="222222"/>
          <w:lang w:eastAsia="tr-TR"/>
        </w:rPr>
        <w:t>Ve</w:t>
      </w:r>
      <w:proofErr w:type="spellEnd"/>
      <w:r w:rsidRPr="000E6125">
        <w:rPr>
          <w:rFonts w:eastAsia="Times New Roman" w:cs="Arial"/>
          <w:bCs/>
          <w:color w:val="222222"/>
          <w:lang w:eastAsia="tr-TR"/>
        </w:rPr>
        <w:t> </w:t>
      </w:r>
      <w:proofErr w:type="spellStart"/>
      <w:r w:rsidRPr="000E6125">
        <w:rPr>
          <w:rFonts w:eastAsia="Times New Roman" w:cs="Arial"/>
          <w:bCs/>
          <w:color w:val="222222"/>
          <w:spacing w:val="-4"/>
          <w:lang w:eastAsia="tr-TR"/>
        </w:rPr>
        <w:t>Baş-Boyun</w:t>
      </w:r>
      <w:proofErr w:type="spellEnd"/>
      <w:r w:rsidRPr="000E6125">
        <w:rPr>
          <w:rFonts w:eastAsia="Times New Roman" w:cs="Arial"/>
          <w:bCs/>
          <w:color w:val="222222"/>
          <w:spacing w:val="-4"/>
          <w:lang w:eastAsia="tr-TR"/>
        </w:rPr>
        <w:t xml:space="preserve"> </w:t>
      </w:r>
      <w:proofErr w:type="spellStart"/>
      <w:r w:rsidRPr="000E6125">
        <w:rPr>
          <w:rFonts w:eastAsia="Times New Roman" w:cs="Arial"/>
          <w:bCs/>
          <w:color w:val="222222"/>
          <w:spacing w:val="-4"/>
          <w:lang w:eastAsia="tr-TR"/>
        </w:rPr>
        <w:t>Cerrahisi</w:t>
      </w:r>
      <w:proofErr w:type="spellEnd"/>
      <w:r w:rsidRPr="000E6125">
        <w:rPr>
          <w:rFonts w:eastAsia="Times New Roman" w:cs="Arial"/>
          <w:bCs/>
          <w:color w:val="222222"/>
          <w:spacing w:val="-4"/>
          <w:lang w:eastAsia="tr-TR"/>
        </w:rPr>
        <w:t> </w:t>
      </w:r>
      <w:proofErr w:type="spellStart"/>
      <w:r w:rsidRPr="000E6125">
        <w:rPr>
          <w:rFonts w:eastAsia="Times New Roman" w:cs="Arial"/>
          <w:bCs/>
          <w:color w:val="222222"/>
          <w:lang w:eastAsia="tr-TR"/>
        </w:rPr>
        <w:t>Uzmanlık</w:t>
      </w:r>
      <w:proofErr w:type="spellEnd"/>
      <w:r w:rsidRPr="000E6125">
        <w:rPr>
          <w:rFonts w:eastAsia="Times New Roman" w:cs="Arial"/>
          <w:bCs/>
          <w:color w:val="222222"/>
          <w:lang w:eastAsia="tr-TR"/>
        </w:rPr>
        <w:t xml:space="preserve"> </w:t>
      </w:r>
      <w:proofErr w:type="spellStart"/>
      <w:r w:rsidRPr="000E6125">
        <w:rPr>
          <w:rFonts w:eastAsia="Times New Roman" w:cs="Arial"/>
          <w:bCs/>
          <w:color w:val="222222"/>
          <w:lang w:eastAsia="tr-TR"/>
        </w:rPr>
        <w:t>Çekirdek</w:t>
      </w:r>
      <w:proofErr w:type="spellEnd"/>
      <w:r w:rsidRPr="000E6125">
        <w:rPr>
          <w:rFonts w:eastAsia="Times New Roman" w:cs="Arial"/>
          <w:bCs/>
          <w:color w:val="222222"/>
          <w:lang w:eastAsia="tr-TR"/>
        </w:rPr>
        <w:t> </w:t>
      </w:r>
      <w:proofErr w:type="spellStart"/>
      <w:r w:rsidRPr="000E6125">
        <w:rPr>
          <w:rFonts w:eastAsia="Times New Roman" w:cs="Arial"/>
          <w:bCs/>
          <w:color w:val="222222"/>
          <w:lang w:eastAsia="tr-TR"/>
        </w:rPr>
        <w:t>Eğitim</w:t>
      </w:r>
      <w:proofErr w:type="spellEnd"/>
      <w:r w:rsidRPr="000E6125">
        <w:rPr>
          <w:rFonts w:eastAsia="Times New Roman" w:cs="Arial"/>
          <w:bCs/>
          <w:color w:val="222222"/>
          <w:lang w:eastAsia="tr-TR"/>
        </w:rPr>
        <w:t xml:space="preserve"> </w:t>
      </w:r>
      <w:proofErr w:type="spellStart"/>
      <w:r w:rsidRPr="000E6125">
        <w:rPr>
          <w:rFonts w:eastAsia="Times New Roman" w:cs="Arial"/>
          <w:bCs/>
          <w:color w:val="222222"/>
          <w:lang w:eastAsia="tr-TR"/>
        </w:rPr>
        <w:t>Programı</w:t>
      </w:r>
      <w:proofErr w:type="spellEnd"/>
      <w:r w:rsidRPr="000E6125">
        <w:rPr>
          <w:rFonts w:eastAsia="Times New Roman" w:cs="Arial"/>
          <w:bCs/>
          <w:color w:val="222222"/>
          <w:lang w:eastAsia="tr-TR"/>
        </w:rPr>
        <w:t> </w:t>
      </w:r>
      <w:proofErr w:type="spellStart"/>
      <w:r w:rsidRPr="000E6125">
        <w:rPr>
          <w:rFonts w:eastAsia="Times New Roman" w:cs="Arial"/>
          <w:bCs/>
          <w:color w:val="222222"/>
          <w:spacing w:val="-2"/>
          <w:lang w:eastAsia="tr-TR"/>
        </w:rPr>
        <w:t>Türk</w:t>
      </w:r>
      <w:proofErr w:type="spellEnd"/>
      <w:r w:rsidRPr="000E6125">
        <w:rPr>
          <w:rFonts w:eastAsia="Times New Roman" w:cs="Arial"/>
          <w:bCs/>
          <w:color w:val="222222"/>
          <w:spacing w:val="-2"/>
          <w:lang w:eastAsia="tr-TR"/>
        </w:rPr>
        <w:t xml:space="preserve"> Kulak </w:t>
      </w:r>
      <w:proofErr w:type="spellStart"/>
      <w:r w:rsidRPr="000E6125">
        <w:rPr>
          <w:rFonts w:eastAsia="Times New Roman" w:cs="Arial"/>
          <w:bCs/>
          <w:color w:val="222222"/>
          <w:spacing w:val="-2"/>
          <w:lang w:eastAsia="tr-TR"/>
        </w:rPr>
        <w:t>Burun</w:t>
      </w:r>
      <w:proofErr w:type="spellEnd"/>
      <w:r w:rsidRPr="000E6125">
        <w:rPr>
          <w:rFonts w:eastAsia="Times New Roman" w:cs="Arial"/>
          <w:bCs/>
          <w:color w:val="222222"/>
          <w:spacing w:val="-2"/>
          <w:lang w:eastAsia="tr-TR"/>
        </w:rPr>
        <w:t xml:space="preserve"> </w:t>
      </w:r>
      <w:proofErr w:type="spellStart"/>
      <w:r w:rsidRPr="000E6125">
        <w:rPr>
          <w:rFonts w:eastAsia="Times New Roman" w:cs="Arial"/>
          <w:bCs/>
          <w:color w:val="222222"/>
          <w:spacing w:val="-2"/>
          <w:lang w:eastAsia="tr-TR"/>
        </w:rPr>
        <w:t>Boğaz</w:t>
      </w:r>
      <w:proofErr w:type="spellEnd"/>
      <w:r w:rsidRPr="000E6125">
        <w:rPr>
          <w:rFonts w:eastAsia="Times New Roman" w:cs="Arial"/>
          <w:bCs/>
          <w:color w:val="222222"/>
          <w:spacing w:val="-2"/>
          <w:lang w:eastAsia="tr-TR"/>
        </w:rPr>
        <w:t xml:space="preserve"> </w:t>
      </w:r>
      <w:proofErr w:type="spellStart"/>
      <w:r w:rsidRPr="000E6125">
        <w:rPr>
          <w:rFonts w:eastAsia="Times New Roman" w:cs="Arial"/>
          <w:bCs/>
          <w:color w:val="222222"/>
          <w:spacing w:val="-2"/>
          <w:lang w:eastAsia="tr-TR"/>
        </w:rPr>
        <w:t>ve</w:t>
      </w:r>
      <w:proofErr w:type="spellEnd"/>
      <w:r w:rsidRPr="000E6125">
        <w:rPr>
          <w:rFonts w:eastAsia="Times New Roman" w:cs="Arial"/>
          <w:bCs/>
          <w:color w:val="222222"/>
          <w:spacing w:val="-2"/>
          <w:lang w:eastAsia="tr-TR"/>
        </w:rPr>
        <w:t xml:space="preserve"> </w:t>
      </w:r>
      <w:proofErr w:type="spellStart"/>
      <w:r w:rsidRPr="000E6125">
        <w:rPr>
          <w:rFonts w:eastAsia="Times New Roman" w:cs="Arial"/>
          <w:bCs/>
          <w:color w:val="222222"/>
          <w:spacing w:val="-2"/>
          <w:lang w:eastAsia="tr-TR"/>
        </w:rPr>
        <w:t>Baş-Boyun</w:t>
      </w:r>
      <w:proofErr w:type="spellEnd"/>
      <w:r w:rsidRPr="000E6125">
        <w:rPr>
          <w:rFonts w:eastAsia="Times New Roman" w:cs="Arial"/>
          <w:bCs/>
          <w:color w:val="222222"/>
          <w:spacing w:val="-2"/>
          <w:lang w:eastAsia="tr-TR"/>
        </w:rPr>
        <w:t xml:space="preserve"> </w:t>
      </w:r>
      <w:proofErr w:type="spellStart"/>
      <w:r w:rsidRPr="000E6125">
        <w:rPr>
          <w:rFonts w:eastAsia="Times New Roman" w:cs="Arial"/>
          <w:bCs/>
          <w:color w:val="222222"/>
          <w:spacing w:val="-2"/>
          <w:lang w:eastAsia="tr-TR"/>
        </w:rPr>
        <w:t>Cerrahisi</w:t>
      </w:r>
      <w:proofErr w:type="spellEnd"/>
      <w:r w:rsidRPr="000E6125">
        <w:rPr>
          <w:rFonts w:eastAsia="Times New Roman" w:cs="Arial"/>
          <w:bCs/>
          <w:color w:val="222222"/>
          <w:spacing w:val="-2"/>
          <w:lang w:eastAsia="tr-TR"/>
        </w:rPr>
        <w:t> </w:t>
      </w:r>
      <w:proofErr w:type="spellStart"/>
      <w:r w:rsidRPr="000E6125">
        <w:rPr>
          <w:rFonts w:eastAsia="Times New Roman" w:cs="Arial"/>
          <w:bCs/>
          <w:color w:val="222222"/>
          <w:spacing w:val="-1"/>
          <w:lang w:eastAsia="tr-TR"/>
        </w:rPr>
        <w:t>Yeterlik</w:t>
      </w:r>
      <w:proofErr w:type="spellEnd"/>
      <w:r w:rsidRPr="000E6125">
        <w:rPr>
          <w:rFonts w:eastAsia="Times New Roman" w:cs="Arial"/>
          <w:bCs/>
          <w:color w:val="222222"/>
          <w:spacing w:val="-1"/>
          <w:lang w:eastAsia="tr-TR"/>
        </w:rPr>
        <w:t xml:space="preserve"> </w:t>
      </w:r>
      <w:proofErr w:type="spellStart"/>
      <w:r w:rsidRPr="000E6125">
        <w:rPr>
          <w:rFonts w:eastAsia="Times New Roman" w:cs="Arial"/>
          <w:bCs/>
          <w:color w:val="222222"/>
          <w:spacing w:val="-1"/>
          <w:lang w:eastAsia="tr-TR"/>
        </w:rPr>
        <w:t>Kurulu</w:t>
      </w:r>
      <w:proofErr w:type="spellEnd"/>
      <w:r w:rsidRPr="000E6125">
        <w:rPr>
          <w:rFonts w:eastAsia="Times New Roman" w:cs="Arial"/>
          <w:bCs/>
          <w:color w:val="222222"/>
          <w:lang w:eastAsia="tr-TR"/>
        </w:rPr>
        <w:t> </w:t>
      </w:r>
      <w:proofErr w:type="spellStart"/>
      <w:r w:rsidRPr="000E6125">
        <w:rPr>
          <w:rFonts w:eastAsia="Times New Roman" w:cs="Arial"/>
          <w:bCs/>
          <w:color w:val="222222"/>
          <w:spacing w:val="-2"/>
          <w:lang w:eastAsia="tr-TR"/>
        </w:rPr>
        <w:t>Eğitim</w:t>
      </w:r>
      <w:proofErr w:type="spellEnd"/>
      <w:r w:rsidRPr="000E6125">
        <w:rPr>
          <w:rFonts w:eastAsia="Times New Roman" w:cs="Arial"/>
          <w:bCs/>
          <w:color w:val="222222"/>
          <w:spacing w:val="-2"/>
          <w:lang w:eastAsia="tr-TR"/>
        </w:rPr>
        <w:t> </w:t>
      </w:r>
      <w:proofErr w:type="spellStart"/>
      <w:r w:rsidRPr="000E6125">
        <w:rPr>
          <w:rFonts w:eastAsia="Times New Roman" w:cs="Arial"/>
          <w:bCs/>
          <w:color w:val="222222"/>
          <w:spacing w:val="-1"/>
          <w:lang w:eastAsia="tr-TR"/>
        </w:rPr>
        <w:t>Komisyonu</w:t>
      </w:r>
      <w:proofErr w:type="spellEnd"/>
      <w:r w:rsidRPr="000E6125">
        <w:rPr>
          <w:rFonts w:eastAsia="Times New Roman" w:cs="Arial"/>
          <w:bCs/>
          <w:color w:val="222222"/>
          <w:spacing w:val="-1"/>
          <w:lang w:eastAsia="tr-TR"/>
        </w:rPr>
        <w:t> </w:t>
      </w:r>
      <w:r w:rsidRPr="000E6125">
        <w:rPr>
          <w:rFonts w:eastAsia="Times New Roman" w:cs="Arial"/>
          <w:bCs/>
          <w:color w:val="222222"/>
          <w:spacing w:val="-4"/>
          <w:lang w:eastAsia="tr-TR"/>
        </w:rPr>
        <w:t>2012</w:t>
      </w:r>
    </w:p>
    <w:p w:rsidR="000E6125" w:rsidRPr="000E6125" w:rsidRDefault="000E6125" w:rsidP="00DF6BB4">
      <w:pPr>
        <w:pStyle w:val="ListeParagraf"/>
        <w:numPr>
          <w:ilvl w:val="0"/>
          <w:numId w:val="23"/>
        </w:numPr>
        <w:spacing w:after="0" w:line="240" w:lineRule="auto"/>
        <w:jc w:val="both"/>
        <w:rPr>
          <w:rFonts w:cs="Calibri"/>
        </w:rPr>
      </w:pPr>
      <w:r w:rsidRPr="000E6125">
        <w:rPr>
          <w:rFonts w:eastAsia="Times New Roman" w:cs="Arial"/>
          <w:color w:val="222222"/>
          <w:lang w:eastAsia="tr-TR"/>
        </w:rPr>
        <w:t xml:space="preserve">Bailey BJ, Johnson JT, Newlands SD. Head &amp; Neck Surgery – Otolaryngology, 4th Edition. Lippincott Williams &amp; Wilkins, Philadelphia, 2006, </w:t>
      </w:r>
      <w:proofErr w:type="spellStart"/>
      <w:r w:rsidRPr="000E6125">
        <w:rPr>
          <w:rFonts w:eastAsia="Times New Roman" w:cs="Arial"/>
          <w:color w:val="222222"/>
          <w:lang w:eastAsia="tr-TR"/>
        </w:rPr>
        <w:t>sayfa</w:t>
      </w:r>
      <w:proofErr w:type="spellEnd"/>
      <w:r w:rsidRPr="000E6125">
        <w:rPr>
          <w:rFonts w:eastAsia="Times New Roman" w:cs="Arial"/>
          <w:color w:val="222222"/>
          <w:lang w:eastAsia="tr-TR"/>
        </w:rPr>
        <w:t xml:space="preserve"> 1047-1061.</w:t>
      </w:r>
    </w:p>
    <w:p w:rsidR="004C1F74" w:rsidRPr="00894D28" w:rsidRDefault="000E6125" w:rsidP="00894D28">
      <w:pPr>
        <w:pStyle w:val="ListeParagraf"/>
        <w:numPr>
          <w:ilvl w:val="0"/>
          <w:numId w:val="23"/>
        </w:numPr>
        <w:spacing w:after="0" w:line="240" w:lineRule="auto"/>
        <w:jc w:val="both"/>
        <w:rPr>
          <w:rFonts w:cs="Calibri"/>
        </w:rPr>
      </w:pPr>
      <w:r w:rsidRPr="000E6125">
        <w:rPr>
          <w:rFonts w:eastAsia="Times New Roman" w:cs="Arial"/>
          <w:color w:val="222222"/>
          <w:lang w:eastAsia="tr-TR"/>
        </w:rPr>
        <w:t xml:space="preserve">Paul W. Flint, Bruce H. </w:t>
      </w:r>
      <w:proofErr w:type="spellStart"/>
      <w:r w:rsidRPr="000E6125">
        <w:rPr>
          <w:rFonts w:eastAsia="Times New Roman" w:cs="Arial"/>
          <w:color w:val="222222"/>
          <w:lang w:eastAsia="tr-TR"/>
        </w:rPr>
        <w:t>Haughey</w:t>
      </w:r>
      <w:proofErr w:type="spellEnd"/>
      <w:r w:rsidRPr="000E6125">
        <w:rPr>
          <w:rFonts w:eastAsia="Times New Roman" w:cs="Arial"/>
          <w:color w:val="222222"/>
          <w:lang w:eastAsia="tr-TR"/>
        </w:rPr>
        <w:t xml:space="preserve">, Valerie J. Lund, John K. </w:t>
      </w:r>
      <w:proofErr w:type="spellStart"/>
      <w:r w:rsidRPr="000E6125">
        <w:rPr>
          <w:rFonts w:eastAsia="Times New Roman" w:cs="Arial"/>
          <w:color w:val="222222"/>
          <w:lang w:eastAsia="tr-TR"/>
        </w:rPr>
        <w:t>Niparko</w:t>
      </w:r>
      <w:proofErr w:type="spellEnd"/>
      <w:r w:rsidRPr="000E6125">
        <w:rPr>
          <w:rFonts w:eastAsia="Times New Roman" w:cs="Arial"/>
          <w:color w:val="222222"/>
          <w:lang w:eastAsia="tr-TR"/>
        </w:rPr>
        <w:t>, Mark A. Richardson, K. Thomas Robbins, and J. Regan Thomas - Cummings Otolaryngology: Head &amp; Neck Surgery, 5th ed. 2010</w:t>
      </w:r>
      <w:r w:rsidR="00894D28">
        <w:rPr>
          <w:rFonts w:eastAsia="Times New Roman" w:cs="Arial"/>
          <w:color w:val="222222"/>
          <w:lang w:eastAsia="tr-TR"/>
        </w:rPr>
        <w:t>.</w:t>
      </w:r>
    </w:p>
    <w:sectPr w:rsidR="004C1F74" w:rsidRPr="00894D28"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D14" w:rsidRDefault="00880D14" w:rsidP="002535A8">
      <w:pPr>
        <w:spacing w:after="0" w:line="240" w:lineRule="auto"/>
      </w:pPr>
      <w:r>
        <w:separator/>
      </w:r>
    </w:p>
  </w:endnote>
  <w:endnote w:type="continuationSeparator" w:id="0">
    <w:p w:rsidR="00880D14" w:rsidRDefault="00880D14"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A5" w:rsidRDefault="00EA380C" w:rsidP="00231F08">
    <w:pPr>
      <w:pStyle w:val="Altbilgi"/>
      <w:tabs>
        <w:tab w:val="clear" w:pos="9072"/>
        <w:tab w:val="left" w:pos="851"/>
        <w:tab w:val="left" w:pos="4536"/>
        <w:tab w:val="left" w:pos="7800"/>
      </w:tabs>
      <w:ind w:left="-567"/>
    </w:pPr>
    <w:r>
      <w:rPr>
        <w:sz w:val="16"/>
        <w:szCs w:val="16"/>
      </w:rPr>
      <w:t>04.06</w:t>
    </w:r>
    <w:r w:rsidR="007B50A5" w:rsidRPr="004C6EC2">
      <w:rPr>
        <w:sz w:val="16"/>
        <w:szCs w:val="16"/>
      </w:rPr>
      <w:t xml:space="preserve">.2013’den itibaren geçerlidir.                      </w:t>
    </w:r>
    <w:r w:rsidR="007B50A5">
      <w:rPr>
        <w:sz w:val="16"/>
        <w:szCs w:val="16"/>
      </w:rPr>
      <w:t xml:space="preserve">             </w:t>
    </w:r>
    <w:r w:rsidR="007B50A5" w:rsidRPr="004C6EC2">
      <w:rPr>
        <w:sz w:val="16"/>
        <w:szCs w:val="16"/>
      </w:rPr>
      <w:t xml:space="preserve"> TUKMOS, KULAK BURUN BOĞAZ HASTALIKLARI ÇEKİRDEK MÜFREDATI, </w:t>
    </w:r>
    <w:r w:rsidR="007B50A5" w:rsidRPr="004C6EC2">
      <w:rPr>
        <w:b/>
        <w:i/>
        <w:sz w:val="16"/>
        <w:szCs w:val="16"/>
      </w:rPr>
      <w:t>v.</w:t>
    </w:r>
    <w:proofErr w:type="gramStart"/>
    <w:r w:rsidR="007B50A5" w:rsidRPr="004C6EC2">
      <w:rPr>
        <w:b/>
        <w:i/>
        <w:sz w:val="16"/>
        <w:szCs w:val="16"/>
      </w:rPr>
      <w:t>2.0</w:t>
    </w:r>
    <w:proofErr w:type="gramEnd"/>
    <w:r w:rsidR="007B50A5" w:rsidRPr="00950E65">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0C" w:rsidRDefault="00EA380C" w:rsidP="00EA380C">
    <w:pPr>
      <w:pStyle w:val="Altbilgi"/>
      <w:tabs>
        <w:tab w:val="clear" w:pos="9072"/>
        <w:tab w:val="left" w:pos="851"/>
        <w:tab w:val="left" w:pos="4536"/>
        <w:tab w:val="left" w:pos="7800"/>
      </w:tabs>
      <w:ind w:left="-567"/>
    </w:pPr>
    <w:r>
      <w:rPr>
        <w:sz w:val="16"/>
        <w:szCs w:val="16"/>
      </w:rPr>
      <w:t>04.06</w:t>
    </w:r>
    <w:r w:rsidRPr="004C6EC2">
      <w:rPr>
        <w:sz w:val="16"/>
        <w:szCs w:val="16"/>
      </w:rPr>
      <w:t xml:space="preserve">.2013’den itibaren geçerlidir.                      </w:t>
    </w:r>
    <w:r>
      <w:rPr>
        <w:sz w:val="16"/>
        <w:szCs w:val="16"/>
      </w:rPr>
      <w:t xml:space="preserve">             </w:t>
    </w:r>
    <w:r w:rsidRPr="004C6EC2">
      <w:rPr>
        <w:sz w:val="16"/>
        <w:szCs w:val="16"/>
      </w:rPr>
      <w:t xml:space="preserve"> TUKMOS, KULAK BURUN BOĞAZ HASTALIKLARI ÇEKİRDEK MÜFREDATI, </w:t>
    </w:r>
    <w:r w:rsidRPr="004C6EC2">
      <w:rPr>
        <w:b/>
        <w:i/>
        <w:sz w:val="16"/>
        <w:szCs w:val="16"/>
      </w:rPr>
      <w:t>v.</w:t>
    </w:r>
    <w:proofErr w:type="gramStart"/>
    <w:r w:rsidRPr="004C6EC2">
      <w:rPr>
        <w:b/>
        <w:i/>
        <w:sz w:val="16"/>
        <w:szCs w:val="16"/>
      </w:rPr>
      <w:t>2.0</w:t>
    </w:r>
    <w:proofErr w:type="gramEnd"/>
    <w:r w:rsidRPr="00950E65">
      <w:rPr>
        <w:sz w:val="16"/>
        <w:szCs w:val="16"/>
      </w:rPr>
      <w:tab/>
    </w:r>
  </w:p>
  <w:p w:rsidR="007B50A5" w:rsidRPr="00EA380C" w:rsidRDefault="007B50A5" w:rsidP="00EA38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D14" w:rsidRDefault="00880D14" w:rsidP="002535A8">
      <w:pPr>
        <w:spacing w:after="0" w:line="240" w:lineRule="auto"/>
      </w:pPr>
      <w:r>
        <w:separator/>
      </w:r>
    </w:p>
  </w:footnote>
  <w:footnote w:type="continuationSeparator" w:id="0">
    <w:p w:rsidR="00880D14" w:rsidRDefault="00880D14"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A5" w:rsidRPr="009106CA" w:rsidRDefault="0064564B"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7B50A5"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9210C9">
      <w:rPr>
        <w:rStyle w:val="SayfaNumaras"/>
        <w:rFonts w:ascii="Lucida Calligraphy" w:hAnsi="Lucida Calligraphy"/>
        <w:noProof/>
      </w:rPr>
      <w:t>4</w:t>
    </w:r>
    <w:r w:rsidRPr="009106CA">
      <w:rPr>
        <w:rStyle w:val="SayfaNumaras"/>
        <w:rFonts w:ascii="Lucida Calligraphy" w:hAnsi="Lucida Calligraphy"/>
      </w:rPr>
      <w:fldChar w:fldCharType="end"/>
    </w:r>
  </w:p>
  <w:p w:rsidR="007B50A5" w:rsidRDefault="007B50A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A5" w:rsidRPr="009106CA" w:rsidRDefault="0064564B"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7B50A5"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9210C9">
      <w:rPr>
        <w:rStyle w:val="SayfaNumaras"/>
        <w:rFonts w:ascii="Lucida Calligraphy" w:hAnsi="Lucida Calligraphy"/>
        <w:noProof/>
      </w:rPr>
      <w:t>3</w:t>
    </w:r>
    <w:r w:rsidRPr="009106CA">
      <w:rPr>
        <w:rStyle w:val="SayfaNumaras"/>
        <w:rFonts w:ascii="Lucida Calligraphy" w:hAnsi="Lucida Calligraphy"/>
      </w:rPr>
      <w:fldChar w:fldCharType="end"/>
    </w:r>
  </w:p>
  <w:p w:rsidR="007B50A5" w:rsidRDefault="007B50A5"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D2447B0"/>
    <w:multiLevelType w:val="hybridMultilevel"/>
    <w:tmpl w:val="FBEA00FA"/>
    <w:lvl w:ilvl="0" w:tplc="16AC15A4">
      <w:numFmt w:val="bullet"/>
      <w:lvlText w:val=""/>
      <w:lvlJc w:val="left"/>
      <w:pPr>
        <w:ind w:left="644" w:hanging="360"/>
      </w:pPr>
      <w:rPr>
        <w:rFonts w:ascii="Symbol" w:eastAsia="Calibri" w:hAnsi="Symbol" w:cs="Calibri"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0D7C0FDF"/>
    <w:multiLevelType w:val="hybridMultilevel"/>
    <w:tmpl w:val="C7CC95A6"/>
    <w:lvl w:ilvl="0" w:tplc="1BCE1C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8C3E75"/>
    <w:multiLevelType w:val="hybridMultilevel"/>
    <w:tmpl w:val="1E7A8B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9">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DB30D9F"/>
    <w:multiLevelType w:val="hybridMultilevel"/>
    <w:tmpl w:val="603694D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8">
    <w:nsid w:val="545D41BB"/>
    <w:multiLevelType w:val="hybridMultilevel"/>
    <w:tmpl w:val="D28601EE"/>
    <w:lvl w:ilvl="0" w:tplc="16AC15A4">
      <w:numFmt w:val="bullet"/>
      <w:lvlText w:val=""/>
      <w:lvlJc w:val="left"/>
      <w:pPr>
        <w:ind w:left="644" w:hanging="360"/>
      </w:pPr>
      <w:rPr>
        <w:rFonts w:ascii="Symbol" w:eastAsia="Calibri" w:hAnsi="Symbol" w:cs="Calibri"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340D2C"/>
    <w:multiLevelType w:val="hybridMultilevel"/>
    <w:tmpl w:val="1D244E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F9064F2"/>
    <w:multiLevelType w:val="hybridMultilevel"/>
    <w:tmpl w:val="72468C66"/>
    <w:lvl w:ilvl="0" w:tplc="16AC15A4">
      <w:numFmt w:val="bullet"/>
      <w:lvlText w:val=""/>
      <w:lvlJc w:val="left"/>
      <w:pPr>
        <w:ind w:left="502" w:hanging="360"/>
      </w:pPr>
      <w:rPr>
        <w:rFonts w:ascii="Symbol" w:eastAsia="Calibri" w:hAnsi="Symbol" w:cs="Calibr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28"/>
  </w:num>
  <w:num w:numId="4">
    <w:abstractNumId w:val="24"/>
  </w:num>
  <w:num w:numId="5">
    <w:abstractNumId w:val="6"/>
  </w:num>
  <w:num w:numId="6">
    <w:abstractNumId w:val="27"/>
  </w:num>
  <w:num w:numId="7">
    <w:abstractNumId w:val="7"/>
  </w:num>
  <w:num w:numId="8">
    <w:abstractNumId w:val="0"/>
  </w:num>
  <w:num w:numId="9">
    <w:abstractNumId w:val="14"/>
  </w:num>
  <w:num w:numId="10">
    <w:abstractNumId w:val="17"/>
  </w:num>
  <w:num w:numId="11">
    <w:abstractNumId w:val="21"/>
  </w:num>
  <w:num w:numId="12">
    <w:abstractNumId w:val="9"/>
  </w:num>
  <w:num w:numId="13">
    <w:abstractNumId w:val="13"/>
  </w:num>
  <w:num w:numId="14">
    <w:abstractNumId w:val="12"/>
  </w:num>
  <w:num w:numId="15">
    <w:abstractNumId w:val="11"/>
  </w:num>
  <w:num w:numId="16">
    <w:abstractNumId w:val="19"/>
  </w:num>
  <w:num w:numId="17">
    <w:abstractNumId w:val="23"/>
  </w:num>
  <w:num w:numId="18">
    <w:abstractNumId w:val="26"/>
  </w:num>
  <w:num w:numId="19">
    <w:abstractNumId w:val="2"/>
  </w:num>
  <w:num w:numId="20">
    <w:abstractNumId w:val="8"/>
  </w:num>
  <w:num w:numId="21">
    <w:abstractNumId w:val="25"/>
  </w:num>
  <w:num w:numId="22">
    <w:abstractNumId w:val="15"/>
  </w:num>
  <w:num w:numId="23">
    <w:abstractNumId w:val="20"/>
  </w:num>
  <w:num w:numId="24">
    <w:abstractNumId w:val="5"/>
  </w:num>
  <w:num w:numId="25">
    <w:abstractNumId w:val="4"/>
  </w:num>
  <w:num w:numId="26">
    <w:abstractNumId w:val="16"/>
  </w:num>
  <w:num w:numId="27">
    <w:abstractNumId w:val="22"/>
  </w:num>
  <w:num w:numId="28">
    <w:abstractNumId w:val="3"/>
  </w:num>
  <w:num w:numId="29">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2015F"/>
    <w:rsid w:val="00007DE2"/>
    <w:rsid w:val="0001552B"/>
    <w:rsid w:val="00017808"/>
    <w:rsid w:val="00017B9C"/>
    <w:rsid w:val="000211B6"/>
    <w:rsid w:val="000273F2"/>
    <w:rsid w:val="00030B82"/>
    <w:rsid w:val="00032CF9"/>
    <w:rsid w:val="000335FD"/>
    <w:rsid w:val="0003447C"/>
    <w:rsid w:val="00034945"/>
    <w:rsid w:val="00041363"/>
    <w:rsid w:val="00044446"/>
    <w:rsid w:val="00045A35"/>
    <w:rsid w:val="000478FF"/>
    <w:rsid w:val="00051511"/>
    <w:rsid w:val="00054F14"/>
    <w:rsid w:val="00056894"/>
    <w:rsid w:val="0005708D"/>
    <w:rsid w:val="000601C9"/>
    <w:rsid w:val="000619ED"/>
    <w:rsid w:val="00062793"/>
    <w:rsid w:val="0006380F"/>
    <w:rsid w:val="00073A4C"/>
    <w:rsid w:val="00074350"/>
    <w:rsid w:val="000839BF"/>
    <w:rsid w:val="00094C9F"/>
    <w:rsid w:val="000A45BE"/>
    <w:rsid w:val="000B5D91"/>
    <w:rsid w:val="000B64F1"/>
    <w:rsid w:val="000B7E52"/>
    <w:rsid w:val="000B7F86"/>
    <w:rsid w:val="000C05C4"/>
    <w:rsid w:val="000C237A"/>
    <w:rsid w:val="000C408A"/>
    <w:rsid w:val="000C5CBB"/>
    <w:rsid w:val="000C6F63"/>
    <w:rsid w:val="000D00D3"/>
    <w:rsid w:val="000D2B92"/>
    <w:rsid w:val="000D589C"/>
    <w:rsid w:val="000E4103"/>
    <w:rsid w:val="000E4F47"/>
    <w:rsid w:val="000E5B2F"/>
    <w:rsid w:val="000E6125"/>
    <w:rsid w:val="000F2A84"/>
    <w:rsid w:val="000F38D1"/>
    <w:rsid w:val="000F4552"/>
    <w:rsid w:val="000F6232"/>
    <w:rsid w:val="00101989"/>
    <w:rsid w:val="00101BC5"/>
    <w:rsid w:val="00102823"/>
    <w:rsid w:val="00106B34"/>
    <w:rsid w:val="00107610"/>
    <w:rsid w:val="00111C14"/>
    <w:rsid w:val="001126CA"/>
    <w:rsid w:val="00114209"/>
    <w:rsid w:val="00116AD1"/>
    <w:rsid w:val="001170B5"/>
    <w:rsid w:val="00126684"/>
    <w:rsid w:val="0012691A"/>
    <w:rsid w:val="001333E6"/>
    <w:rsid w:val="00137AA1"/>
    <w:rsid w:val="001460B8"/>
    <w:rsid w:val="00150F51"/>
    <w:rsid w:val="00151886"/>
    <w:rsid w:val="00153174"/>
    <w:rsid w:val="0015770D"/>
    <w:rsid w:val="00163F68"/>
    <w:rsid w:val="00171444"/>
    <w:rsid w:val="00171F2D"/>
    <w:rsid w:val="001749FD"/>
    <w:rsid w:val="00175EF9"/>
    <w:rsid w:val="0018119C"/>
    <w:rsid w:val="00190D81"/>
    <w:rsid w:val="00194E8F"/>
    <w:rsid w:val="001A1807"/>
    <w:rsid w:val="001A2B84"/>
    <w:rsid w:val="001A3231"/>
    <w:rsid w:val="001A7CA3"/>
    <w:rsid w:val="001B29A5"/>
    <w:rsid w:val="001B37E5"/>
    <w:rsid w:val="001B5FD3"/>
    <w:rsid w:val="001B7965"/>
    <w:rsid w:val="001C124A"/>
    <w:rsid w:val="001C130F"/>
    <w:rsid w:val="001C313A"/>
    <w:rsid w:val="001C4557"/>
    <w:rsid w:val="001C4790"/>
    <w:rsid w:val="001C630A"/>
    <w:rsid w:val="001D6FF4"/>
    <w:rsid w:val="001D7C25"/>
    <w:rsid w:val="001D7E6D"/>
    <w:rsid w:val="001E0604"/>
    <w:rsid w:val="001E3271"/>
    <w:rsid w:val="001E549E"/>
    <w:rsid w:val="001E661E"/>
    <w:rsid w:val="001F60C6"/>
    <w:rsid w:val="001F6E6C"/>
    <w:rsid w:val="00207C6A"/>
    <w:rsid w:val="00212B27"/>
    <w:rsid w:val="00213F67"/>
    <w:rsid w:val="002144F3"/>
    <w:rsid w:val="00216E42"/>
    <w:rsid w:val="002233D2"/>
    <w:rsid w:val="00231F08"/>
    <w:rsid w:val="00234F88"/>
    <w:rsid w:val="002528CD"/>
    <w:rsid w:val="002535A8"/>
    <w:rsid w:val="002547BA"/>
    <w:rsid w:val="00257315"/>
    <w:rsid w:val="00257934"/>
    <w:rsid w:val="0026514A"/>
    <w:rsid w:val="00270406"/>
    <w:rsid w:val="002746E1"/>
    <w:rsid w:val="00276666"/>
    <w:rsid w:val="00276680"/>
    <w:rsid w:val="0027775A"/>
    <w:rsid w:val="0028474B"/>
    <w:rsid w:val="00286F90"/>
    <w:rsid w:val="00287F90"/>
    <w:rsid w:val="002944DF"/>
    <w:rsid w:val="002A5001"/>
    <w:rsid w:val="002A581F"/>
    <w:rsid w:val="002A6AAF"/>
    <w:rsid w:val="002B1673"/>
    <w:rsid w:val="002B5C23"/>
    <w:rsid w:val="002C0E19"/>
    <w:rsid w:val="002C121B"/>
    <w:rsid w:val="002C17DF"/>
    <w:rsid w:val="002C2158"/>
    <w:rsid w:val="002C57B1"/>
    <w:rsid w:val="002C73CD"/>
    <w:rsid w:val="002D17FD"/>
    <w:rsid w:val="002D1BAF"/>
    <w:rsid w:val="002D1C56"/>
    <w:rsid w:val="002E5A64"/>
    <w:rsid w:val="002E755E"/>
    <w:rsid w:val="002F79E8"/>
    <w:rsid w:val="00302A4A"/>
    <w:rsid w:val="00304503"/>
    <w:rsid w:val="00304735"/>
    <w:rsid w:val="00313A8D"/>
    <w:rsid w:val="00315AB8"/>
    <w:rsid w:val="00320E65"/>
    <w:rsid w:val="00321D6A"/>
    <w:rsid w:val="003240A8"/>
    <w:rsid w:val="00324C29"/>
    <w:rsid w:val="00325938"/>
    <w:rsid w:val="00331B43"/>
    <w:rsid w:val="0033219E"/>
    <w:rsid w:val="00335C77"/>
    <w:rsid w:val="00337809"/>
    <w:rsid w:val="00340019"/>
    <w:rsid w:val="00341605"/>
    <w:rsid w:val="003428DD"/>
    <w:rsid w:val="00343D90"/>
    <w:rsid w:val="00343EEC"/>
    <w:rsid w:val="003445C2"/>
    <w:rsid w:val="003461AC"/>
    <w:rsid w:val="00346F35"/>
    <w:rsid w:val="00346F5C"/>
    <w:rsid w:val="0035699F"/>
    <w:rsid w:val="0035797A"/>
    <w:rsid w:val="00363CB2"/>
    <w:rsid w:val="00371BBA"/>
    <w:rsid w:val="00371C65"/>
    <w:rsid w:val="00374062"/>
    <w:rsid w:val="0037494C"/>
    <w:rsid w:val="003752FB"/>
    <w:rsid w:val="00376F25"/>
    <w:rsid w:val="00377A3C"/>
    <w:rsid w:val="00382E00"/>
    <w:rsid w:val="00386267"/>
    <w:rsid w:val="00390B11"/>
    <w:rsid w:val="00391980"/>
    <w:rsid w:val="00395064"/>
    <w:rsid w:val="003A1369"/>
    <w:rsid w:val="003A4166"/>
    <w:rsid w:val="003A4FA5"/>
    <w:rsid w:val="003A7183"/>
    <w:rsid w:val="003B062F"/>
    <w:rsid w:val="003B06D6"/>
    <w:rsid w:val="003B2362"/>
    <w:rsid w:val="003B2E06"/>
    <w:rsid w:val="003B54D2"/>
    <w:rsid w:val="003C1D93"/>
    <w:rsid w:val="003C3ACF"/>
    <w:rsid w:val="003C5030"/>
    <w:rsid w:val="003D0076"/>
    <w:rsid w:val="003D59CD"/>
    <w:rsid w:val="003D7A31"/>
    <w:rsid w:val="003E044D"/>
    <w:rsid w:val="003F0168"/>
    <w:rsid w:val="003F262B"/>
    <w:rsid w:val="003F28D2"/>
    <w:rsid w:val="00401078"/>
    <w:rsid w:val="004044F4"/>
    <w:rsid w:val="00406C5D"/>
    <w:rsid w:val="004074C2"/>
    <w:rsid w:val="0041213C"/>
    <w:rsid w:val="00415DCE"/>
    <w:rsid w:val="0041704D"/>
    <w:rsid w:val="00430721"/>
    <w:rsid w:val="00435264"/>
    <w:rsid w:val="004405DC"/>
    <w:rsid w:val="00441B60"/>
    <w:rsid w:val="004427BC"/>
    <w:rsid w:val="00442A96"/>
    <w:rsid w:val="00446E03"/>
    <w:rsid w:val="00447C05"/>
    <w:rsid w:val="0045226F"/>
    <w:rsid w:val="0045329F"/>
    <w:rsid w:val="004548CA"/>
    <w:rsid w:val="004550BD"/>
    <w:rsid w:val="00455C0C"/>
    <w:rsid w:val="0046010C"/>
    <w:rsid w:val="00463B05"/>
    <w:rsid w:val="00465AFD"/>
    <w:rsid w:val="00465FF6"/>
    <w:rsid w:val="00467393"/>
    <w:rsid w:val="0047067C"/>
    <w:rsid w:val="00476CE3"/>
    <w:rsid w:val="0047729E"/>
    <w:rsid w:val="00483CD4"/>
    <w:rsid w:val="0048683E"/>
    <w:rsid w:val="0048758A"/>
    <w:rsid w:val="004A07AE"/>
    <w:rsid w:val="004A13D3"/>
    <w:rsid w:val="004A19E1"/>
    <w:rsid w:val="004A3090"/>
    <w:rsid w:val="004A38D3"/>
    <w:rsid w:val="004A58A3"/>
    <w:rsid w:val="004A6739"/>
    <w:rsid w:val="004B0131"/>
    <w:rsid w:val="004B22B0"/>
    <w:rsid w:val="004B52E3"/>
    <w:rsid w:val="004C1030"/>
    <w:rsid w:val="004C1F74"/>
    <w:rsid w:val="004C6B54"/>
    <w:rsid w:val="004C6EC2"/>
    <w:rsid w:val="004C72E8"/>
    <w:rsid w:val="004D1256"/>
    <w:rsid w:val="004D1694"/>
    <w:rsid w:val="004D2108"/>
    <w:rsid w:val="004D24D2"/>
    <w:rsid w:val="004D3256"/>
    <w:rsid w:val="004E58DF"/>
    <w:rsid w:val="004E5DFB"/>
    <w:rsid w:val="004F301B"/>
    <w:rsid w:val="004F4456"/>
    <w:rsid w:val="004F642B"/>
    <w:rsid w:val="004F70D8"/>
    <w:rsid w:val="00500FB8"/>
    <w:rsid w:val="005049EB"/>
    <w:rsid w:val="005051F3"/>
    <w:rsid w:val="005131BB"/>
    <w:rsid w:val="0051469D"/>
    <w:rsid w:val="00515038"/>
    <w:rsid w:val="0052090B"/>
    <w:rsid w:val="00521FED"/>
    <w:rsid w:val="005227F8"/>
    <w:rsid w:val="0052585A"/>
    <w:rsid w:val="00525CD5"/>
    <w:rsid w:val="0053055C"/>
    <w:rsid w:val="0053182C"/>
    <w:rsid w:val="005327CF"/>
    <w:rsid w:val="00533E79"/>
    <w:rsid w:val="0053436C"/>
    <w:rsid w:val="00535B7C"/>
    <w:rsid w:val="00535EE0"/>
    <w:rsid w:val="00540E2A"/>
    <w:rsid w:val="0054175C"/>
    <w:rsid w:val="005446C8"/>
    <w:rsid w:val="00544EF6"/>
    <w:rsid w:val="00547B30"/>
    <w:rsid w:val="00547BBC"/>
    <w:rsid w:val="005502CB"/>
    <w:rsid w:val="00550DF9"/>
    <w:rsid w:val="00551790"/>
    <w:rsid w:val="00552340"/>
    <w:rsid w:val="005523B0"/>
    <w:rsid w:val="00555E68"/>
    <w:rsid w:val="00562B96"/>
    <w:rsid w:val="00563675"/>
    <w:rsid w:val="00565002"/>
    <w:rsid w:val="00565203"/>
    <w:rsid w:val="00567207"/>
    <w:rsid w:val="00567EBC"/>
    <w:rsid w:val="005813C5"/>
    <w:rsid w:val="005864D0"/>
    <w:rsid w:val="00592EE2"/>
    <w:rsid w:val="005942E8"/>
    <w:rsid w:val="00595A65"/>
    <w:rsid w:val="005A3DB0"/>
    <w:rsid w:val="005A7DFF"/>
    <w:rsid w:val="005B1302"/>
    <w:rsid w:val="005B3622"/>
    <w:rsid w:val="005B3FE2"/>
    <w:rsid w:val="005C04FF"/>
    <w:rsid w:val="005C2AFE"/>
    <w:rsid w:val="005C7A35"/>
    <w:rsid w:val="005D09CF"/>
    <w:rsid w:val="005D0A5E"/>
    <w:rsid w:val="005D2D4A"/>
    <w:rsid w:val="005D3772"/>
    <w:rsid w:val="005D4851"/>
    <w:rsid w:val="005D63C6"/>
    <w:rsid w:val="005D7A4A"/>
    <w:rsid w:val="005E0DD0"/>
    <w:rsid w:val="005E4E73"/>
    <w:rsid w:val="005E58B9"/>
    <w:rsid w:val="005E6B52"/>
    <w:rsid w:val="005F0F57"/>
    <w:rsid w:val="005F153B"/>
    <w:rsid w:val="005F220A"/>
    <w:rsid w:val="005F27DA"/>
    <w:rsid w:val="005F310C"/>
    <w:rsid w:val="005F47DB"/>
    <w:rsid w:val="005F4FE5"/>
    <w:rsid w:val="00601DB0"/>
    <w:rsid w:val="00601F5C"/>
    <w:rsid w:val="00602FDA"/>
    <w:rsid w:val="006035C3"/>
    <w:rsid w:val="00604162"/>
    <w:rsid w:val="00606E52"/>
    <w:rsid w:val="00607066"/>
    <w:rsid w:val="0060799A"/>
    <w:rsid w:val="00610F77"/>
    <w:rsid w:val="00611949"/>
    <w:rsid w:val="00613E3C"/>
    <w:rsid w:val="00615919"/>
    <w:rsid w:val="00615CA2"/>
    <w:rsid w:val="00620956"/>
    <w:rsid w:val="00622786"/>
    <w:rsid w:val="0062430D"/>
    <w:rsid w:val="00625273"/>
    <w:rsid w:val="006278B7"/>
    <w:rsid w:val="00627927"/>
    <w:rsid w:val="0063315B"/>
    <w:rsid w:val="00634F6C"/>
    <w:rsid w:val="00636282"/>
    <w:rsid w:val="00636EB0"/>
    <w:rsid w:val="00637DAA"/>
    <w:rsid w:val="00644FA2"/>
    <w:rsid w:val="0064564B"/>
    <w:rsid w:val="0064656F"/>
    <w:rsid w:val="006524C8"/>
    <w:rsid w:val="00653865"/>
    <w:rsid w:val="006579BE"/>
    <w:rsid w:val="00660C2C"/>
    <w:rsid w:val="00660C3F"/>
    <w:rsid w:val="006616E3"/>
    <w:rsid w:val="00663272"/>
    <w:rsid w:val="0066611B"/>
    <w:rsid w:val="00670D2D"/>
    <w:rsid w:val="00672D78"/>
    <w:rsid w:val="00676729"/>
    <w:rsid w:val="00683763"/>
    <w:rsid w:val="00691689"/>
    <w:rsid w:val="00692944"/>
    <w:rsid w:val="006A3E66"/>
    <w:rsid w:val="006A6C04"/>
    <w:rsid w:val="006A7E55"/>
    <w:rsid w:val="006B0E6A"/>
    <w:rsid w:val="006C25B8"/>
    <w:rsid w:val="006C35C3"/>
    <w:rsid w:val="006C648B"/>
    <w:rsid w:val="006D0C2D"/>
    <w:rsid w:val="006D209C"/>
    <w:rsid w:val="006D3F89"/>
    <w:rsid w:val="006E034D"/>
    <w:rsid w:val="006E11F7"/>
    <w:rsid w:val="006E23AC"/>
    <w:rsid w:val="006E47E1"/>
    <w:rsid w:val="006E548C"/>
    <w:rsid w:val="006E7437"/>
    <w:rsid w:val="006E7517"/>
    <w:rsid w:val="006E7EDC"/>
    <w:rsid w:val="006F008A"/>
    <w:rsid w:val="006F1FBE"/>
    <w:rsid w:val="006F4F9E"/>
    <w:rsid w:val="00703FB1"/>
    <w:rsid w:val="007071D3"/>
    <w:rsid w:val="00713B23"/>
    <w:rsid w:val="00715E92"/>
    <w:rsid w:val="00716CE1"/>
    <w:rsid w:val="00720936"/>
    <w:rsid w:val="00720B75"/>
    <w:rsid w:val="007219D6"/>
    <w:rsid w:val="00724A54"/>
    <w:rsid w:val="00726EF4"/>
    <w:rsid w:val="007364C5"/>
    <w:rsid w:val="007370F1"/>
    <w:rsid w:val="007408B6"/>
    <w:rsid w:val="0074259F"/>
    <w:rsid w:val="0075512D"/>
    <w:rsid w:val="0075656A"/>
    <w:rsid w:val="007606E8"/>
    <w:rsid w:val="007613B9"/>
    <w:rsid w:val="007617F9"/>
    <w:rsid w:val="00762ED8"/>
    <w:rsid w:val="00765141"/>
    <w:rsid w:val="00766EA2"/>
    <w:rsid w:val="007674DF"/>
    <w:rsid w:val="00777E95"/>
    <w:rsid w:val="007806D0"/>
    <w:rsid w:val="00783398"/>
    <w:rsid w:val="00791BA3"/>
    <w:rsid w:val="00793DD5"/>
    <w:rsid w:val="00797C82"/>
    <w:rsid w:val="007A0571"/>
    <w:rsid w:val="007A2965"/>
    <w:rsid w:val="007B07EB"/>
    <w:rsid w:val="007B0ED3"/>
    <w:rsid w:val="007B3A0F"/>
    <w:rsid w:val="007B41E0"/>
    <w:rsid w:val="007B50A5"/>
    <w:rsid w:val="007B5A18"/>
    <w:rsid w:val="007B7406"/>
    <w:rsid w:val="007B7C0E"/>
    <w:rsid w:val="007C169E"/>
    <w:rsid w:val="007C3C5E"/>
    <w:rsid w:val="007C4408"/>
    <w:rsid w:val="007C48A4"/>
    <w:rsid w:val="007C6A32"/>
    <w:rsid w:val="007C70F1"/>
    <w:rsid w:val="007D21FE"/>
    <w:rsid w:val="007D3C6F"/>
    <w:rsid w:val="007E3E33"/>
    <w:rsid w:val="007E6BEA"/>
    <w:rsid w:val="007F14D7"/>
    <w:rsid w:val="007F5016"/>
    <w:rsid w:val="007F64A6"/>
    <w:rsid w:val="008005F3"/>
    <w:rsid w:val="00800A1F"/>
    <w:rsid w:val="00810A78"/>
    <w:rsid w:val="00810F7B"/>
    <w:rsid w:val="008111BD"/>
    <w:rsid w:val="0081655D"/>
    <w:rsid w:val="0081746D"/>
    <w:rsid w:val="00821A22"/>
    <w:rsid w:val="0083018A"/>
    <w:rsid w:val="0083515B"/>
    <w:rsid w:val="00835331"/>
    <w:rsid w:val="00841E89"/>
    <w:rsid w:val="0084318E"/>
    <w:rsid w:val="008447C8"/>
    <w:rsid w:val="00846F2A"/>
    <w:rsid w:val="00850525"/>
    <w:rsid w:val="00855CE3"/>
    <w:rsid w:val="00863AA1"/>
    <w:rsid w:val="00865662"/>
    <w:rsid w:val="00865D8D"/>
    <w:rsid w:val="00870D42"/>
    <w:rsid w:val="00880D14"/>
    <w:rsid w:val="00883313"/>
    <w:rsid w:val="008854AD"/>
    <w:rsid w:val="00887AD1"/>
    <w:rsid w:val="0089076D"/>
    <w:rsid w:val="008946CE"/>
    <w:rsid w:val="00894826"/>
    <w:rsid w:val="00894D28"/>
    <w:rsid w:val="008A4093"/>
    <w:rsid w:val="008A5323"/>
    <w:rsid w:val="008A7AB6"/>
    <w:rsid w:val="008B186D"/>
    <w:rsid w:val="008B2C97"/>
    <w:rsid w:val="008C32FE"/>
    <w:rsid w:val="008C5ABC"/>
    <w:rsid w:val="008C734D"/>
    <w:rsid w:val="008D10C5"/>
    <w:rsid w:val="008D4CE2"/>
    <w:rsid w:val="008E2CBB"/>
    <w:rsid w:val="008E3AF0"/>
    <w:rsid w:val="008E6CF4"/>
    <w:rsid w:val="008F2ED7"/>
    <w:rsid w:val="008F3091"/>
    <w:rsid w:val="008F32EE"/>
    <w:rsid w:val="008F64A8"/>
    <w:rsid w:val="009014DB"/>
    <w:rsid w:val="0090153A"/>
    <w:rsid w:val="00902853"/>
    <w:rsid w:val="00905EBA"/>
    <w:rsid w:val="009106CA"/>
    <w:rsid w:val="00910D22"/>
    <w:rsid w:val="00913AE9"/>
    <w:rsid w:val="00917702"/>
    <w:rsid w:val="009210C9"/>
    <w:rsid w:val="00923E6C"/>
    <w:rsid w:val="0092484F"/>
    <w:rsid w:val="0093316B"/>
    <w:rsid w:val="009356D6"/>
    <w:rsid w:val="00940EEE"/>
    <w:rsid w:val="00941CFB"/>
    <w:rsid w:val="00942BA4"/>
    <w:rsid w:val="00944A91"/>
    <w:rsid w:val="0094556C"/>
    <w:rsid w:val="009457EE"/>
    <w:rsid w:val="00950E65"/>
    <w:rsid w:val="00957168"/>
    <w:rsid w:val="00961235"/>
    <w:rsid w:val="0096261E"/>
    <w:rsid w:val="00963CD9"/>
    <w:rsid w:val="00964685"/>
    <w:rsid w:val="00965FE0"/>
    <w:rsid w:val="009718C4"/>
    <w:rsid w:val="00980A05"/>
    <w:rsid w:val="009834C5"/>
    <w:rsid w:val="00985246"/>
    <w:rsid w:val="009855CA"/>
    <w:rsid w:val="0098571C"/>
    <w:rsid w:val="00985891"/>
    <w:rsid w:val="00985F23"/>
    <w:rsid w:val="009871CA"/>
    <w:rsid w:val="00987C0F"/>
    <w:rsid w:val="00991DA9"/>
    <w:rsid w:val="00991DEA"/>
    <w:rsid w:val="009949E1"/>
    <w:rsid w:val="00994FB2"/>
    <w:rsid w:val="00994FE1"/>
    <w:rsid w:val="009963BD"/>
    <w:rsid w:val="009A0B0A"/>
    <w:rsid w:val="009A295F"/>
    <w:rsid w:val="009B4837"/>
    <w:rsid w:val="009B4B69"/>
    <w:rsid w:val="009B548F"/>
    <w:rsid w:val="009C1897"/>
    <w:rsid w:val="009C548D"/>
    <w:rsid w:val="009C6E9C"/>
    <w:rsid w:val="009D0596"/>
    <w:rsid w:val="009D376D"/>
    <w:rsid w:val="009D4A57"/>
    <w:rsid w:val="009D62B8"/>
    <w:rsid w:val="009D7710"/>
    <w:rsid w:val="009E2FC7"/>
    <w:rsid w:val="009E4D6C"/>
    <w:rsid w:val="009F2E55"/>
    <w:rsid w:val="009F5FD1"/>
    <w:rsid w:val="00A019F5"/>
    <w:rsid w:val="00A0369D"/>
    <w:rsid w:val="00A07486"/>
    <w:rsid w:val="00A166C4"/>
    <w:rsid w:val="00A175C1"/>
    <w:rsid w:val="00A1766B"/>
    <w:rsid w:val="00A17C98"/>
    <w:rsid w:val="00A24956"/>
    <w:rsid w:val="00A27790"/>
    <w:rsid w:val="00A27E91"/>
    <w:rsid w:val="00A3040B"/>
    <w:rsid w:val="00A34960"/>
    <w:rsid w:val="00A376AD"/>
    <w:rsid w:val="00A41EE5"/>
    <w:rsid w:val="00A456E6"/>
    <w:rsid w:val="00A47BA0"/>
    <w:rsid w:val="00A50084"/>
    <w:rsid w:val="00A51F21"/>
    <w:rsid w:val="00A530B0"/>
    <w:rsid w:val="00A56C73"/>
    <w:rsid w:val="00A57EBC"/>
    <w:rsid w:val="00A615AA"/>
    <w:rsid w:val="00A6301C"/>
    <w:rsid w:val="00A64966"/>
    <w:rsid w:val="00A67FCE"/>
    <w:rsid w:val="00A711CA"/>
    <w:rsid w:val="00A719DB"/>
    <w:rsid w:val="00A75FC9"/>
    <w:rsid w:val="00A82789"/>
    <w:rsid w:val="00A82C40"/>
    <w:rsid w:val="00A85E2F"/>
    <w:rsid w:val="00A8784F"/>
    <w:rsid w:val="00A94B1D"/>
    <w:rsid w:val="00A96FB0"/>
    <w:rsid w:val="00AA2422"/>
    <w:rsid w:val="00AA3B04"/>
    <w:rsid w:val="00AA4706"/>
    <w:rsid w:val="00AA64EE"/>
    <w:rsid w:val="00AA6935"/>
    <w:rsid w:val="00AA70BC"/>
    <w:rsid w:val="00AA73FE"/>
    <w:rsid w:val="00AB111F"/>
    <w:rsid w:val="00AB1D28"/>
    <w:rsid w:val="00AB29D5"/>
    <w:rsid w:val="00AB35EE"/>
    <w:rsid w:val="00AB3B14"/>
    <w:rsid w:val="00AB6E4F"/>
    <w:rsid w:val="00AC0209"/>
    <w:rsid w:val="00AC0F50"/>
    <w:rsid w:val="00AC1F89"/>
    <w:rsid w:val="00AC240A"/>
    <w:rsid w:val="00AC2F46"/>
    <w:rsid w:val="00AC420B"/>
    <w:rsid w:val="00AC58EF"/>
    <w:rsid w:val="00AD5C9D"/>
    <w:rsid w:val="00AE01A7"/>
    <w:rsid w:val="00AE386A"/>
    <w:rsid w:val="00AE5029"/>
    <w:rsid w:val="00AE50D8"/>
    <w:rsid w:val="00AE5F19"/>
    <w:rsid w:val="00AE61CD"/>
    <w:rsid w:val="00AE652E"/>
    <w:rsid w:val="00AF05C9"/>
    <w:rsid w:val="00AF083B"/>
    <w:rsid w:val="00AF112B"/>
    <w:rsid w:val="00AF1F12"/>
    <w:rsid w:val="00AF36C1"/>
    <w:rsid w:val="00AF6C9A"/>
    <w:rsid w:val="00B020E1"/>
    <w:rsid w:val="00B029F7"/>
    <w:rsid w:val="00B06F8A"/>
    <w:rsid w:val="00B114A9"/>
    <w:rsid w:val="00B16678"/>
    <w:rsid w:val="00B16B09"/>
    <w:rsid w:val="00B2015F"/>
    <w:rsid w:val="00B23B10"/>
    <w:rsid w:val="00B23B29"/>
    <w:rsid w:val="00B26244"/>
    <w:rsid w:val="00B27084"/>
    <w:rsid w:val="00B27778"/>
    <w:rsid w:val="00B30A16"/>
    <w:rsid w:val="00B30ACB"/>
    <w:rsid w:val="00B3398B"/>
    <w:rsid w:val="00B34D35"/>
    <w:rsid w:val="00B35C5F"/>
    <w:rsid w:val="00B36250"/>
    <w:rsid w:val="00B407F3"/>
    <w:rsid w:val="00B4384A"/>
    <w:rsid w:val="00B45C4A"/>
    <w:rsid w:val="00B5129C"/>
    <w:rsid w:val="00B5357B"/>
    <w:rsid w:val="00B5384C"/>
    <w:rsid w:val="00B53DDA"/>
    <w:rsid w:val="00B5579A"/>
    <w:rsid w:val="00B63082"/>
    <w:rsid w:val="00B657E7"/>
    <w:rsid w:val="00B7386B"/>
    <w:rsid w:val="00B747F9"/>
    <w:rsid w:val="00B748D8"/>
    <w:rsid w:val="00B74A69"/>
    <w:rsid w:val="00B75F4C"/>
    <w:rsid w:val="00B76472"/>
    <w:rsid w:val="00B76654"/>
    <w:rsid w:val="00B76D39"/>
    <w:rsid w:val="00B817F3"/>
    <w:rsid w:val="00B82166"/>
    <w:rsid w:val="00B83692"/>
    <w:rsid w:val="00B83E7A"/>
    <w:rsid w:val="00B85820"/>
    <w:rsid w:val="00B85C15"/>
    <w:rsid w:val="00B92240"/>
    <w:rsid w:val="00B93B30"/>
    <w:rsid w:val="00B95D73"/>
    <w:rsid w:val="00BA12FC"/>
    <w:rsid w:val="00BA2530"/>
    <w:rsid w:val="00BA300B"/>
    <w:rsid w:val="00BA38EA"/>
    <w:rsid w:val="00BB4818"/>
    <w:rsid w:val="00BB5955"/>
    <w:rsid w:val="00BB6D31"/>
    <w:rsid w:val="00BC02E9"/>
    <w:rsid w:val="00BC3B4A"/>
    <w:rsid w:val="00BC5034"/>
    <w:rsid w:val="00BD022E"/>
    <w:rsid w:val="00BD2F37"/>
    <w:rsid w:val="00BD6D12"/>
    <w:rsid w:val="00BD7965"/>
    <w:rsid w:val="00BE06FA"/>
    <w:rsid w:val="00BE07C9"/>
    <w:rsid w:val="00BE1C19"/>
    <w:rsid w:val="00BE39DE"/>
    <w:rsid w:val="00BE4D42"/>
    <w:rsid w:val="00BE6230"/>
    <w:rsid w:val="00BF0447"/>
    <w:rsid w:val="00BF3138"/>
    <w:rsid w:val="00BF35D2"/>
    <w:rsid w:val="00BF44ED"/>
    <w:rsid w:val="00C00900"/>
    <w:rsid w:val="00C0105B"/>
    <w:rsid w:val="00C018D8"/>
    <w:rsid w:val="00C0289C"/>
    <w:rsid w:val="00C02DF6"/>
    <w:rsid w:val="00C05198"/>
    <w:rsid w:val="00C06708"/>
    <w:rsid w:val="00C07027"/>
    <w:rsid w:val="00C1219C"/>
    <w:rsid w:val="00C15600"/>
    <w:rsid w:val="00C1586C"/>
    <w:rsid w:val="00C2625C"/>
    <w:rsid w:val="00C30AA7"/>
    <w:rsid w:val="00C313A8"/>
    <w:rsid w:val="00C34388"/>
    <w:rsid w:val="00C34C02"/>
    <w:rsid w:val="00C4018E"/>
    <w:rsid w:val="00C41719"/>
    <w:rsid w:val="00C472AE"/>
    <w:rsid w:val="00C47EF4"/>
    <w:rsid w:val="00C5173D"/>
    <w:rsid w:val="00C537B4"/>
    <w:rsid w:val="00C6025B"/>
    <w:rsid w:val="00C616CE"/>
    <w:rsid w:val="00C6170E"/>
    <w:rsid w:val="00C62755"/>
    <w:rsid w:val="00C62847"/>
    <w:rsid w:val="00C62884"/>
    <w:rsid w:val="00C63B5D"/>
    <w:rsid w:val="00C64ABF"/>
    <w:rsid w:val="00C64AD6"/>
    <w:rsid w:val="00C67EE7"/>
    <w:rsid w:val="00C752B2"/>
    <w:rsid w:val="00C766FD"/>
    <w:rsid w:val="00C816EA"/>
    <w:rsid w:val="00C87375"/>
    <w:rsid w:val="00C91C99"/>
    <w:rsid w:val="00CA1882"/>
    <w:rsid w:val="00CA63D4"/>
    <w:rsid w:val="00CA64AC"/>
    <w:rsid w:val="00CA6D79"/>
    <w:rsid w:val="00CA7941"/>
    <w:rsid w:val="00CA7BAB"/>
    <w:rsid w:val="00CB4D18"/>
    <w:rsid w:val="00CB5260"/>
    <w:rsid w:val="00CB6628"/>
    <w:rsid w:val="00CB6BEC"/>
    <w:rsid w:val="00CD195B"/>
    <w:rsid w:val="00CD2E50"/>
    <w:rsid w:val="00CD3686"/>
    <w:rsid w:val="00CD5982"/>
    <w:rsid w:val="00CE153A"/>
    <w:rsid w:val="00CE2517"/>
    <w:rsid w:val="00CE37AF"/>
    <w:rsid w:val="00CE6FC1"/>
    <w:rsid w:val="00CE73E5"/>
    <w:rsid w:val="00CF63E9"/>
    <w:rsid w:val="00CF6AF9"/>
    <w:rsid w:val="00CF7CC5"/>
    <w:rsid w:val="00D0574A"/>
    <w:rsid w:val="00D102DF"/>
    <w:rsid w:val="00D20AAD"/>
    <w:rsid w:val="00D20E12"/>
    <w:rsid w:val="00D22E1D"/>
    <w:rsid w:val="00D258E4"/>
    <w:rsid w:val="00D27CB8"/>
    <w:rsid w:val="00D27F1A"/>
    <w:rsid w:val="00D30034"/>
    <w:rsid w:val="00D30EF5"/>
    <w:rsid w:val="00D34217"/>
    <w:rsid w:val="00D371B8"/>
    <w:rsid w:val="00D41038"/>
    <w:rsid w:val="00D413B7"/>
    <w:rsid w:val="00D42707"/>
    <w:rsid w:val="00D47B24"/>
    <w:rsid w:val="00D51AED"/>
    <w:rsid w:val="00D53431"/>
    <w:rsid w:val="00D53867"/>
    <w:rsid w:val="00D56081"/>
    <w:rsid w:val="00D56084"/>
    <w:rsid w:val="00D600EC"/>
    <w:rsid w:val="00D6169A"/>
    <w:rsid w:val="00D63C07"/>
    <w:rsid w:val="00D6434A"/>
    <w:rsid w:val="00D661D0"/>
    <w:rsid w:val="00D8075C"/>
    <w:rsid w:val="00D812C9"/>
    <w:rsid w:val="00D8426B"/>
    <w:rsid w:val="00D86CB9"/>
    <w:rsid w:val="00DA0619"/>
    <w:rsid w:val="00DA2BF4"/>
    <w:rsid w:val="00DA772B"/>
    <w:rsid w:val="00DB0BC1"/>
    <w:rsid w:val="00DB38CB"/>
    <w:rsid w:val="00DB7C7D"/>
    <w:rsid w:val="00DC1D9C"/>
    <w:rsid w:val="00DC1DA1"/>
    <w:rsid w:val="00DC29F7"/>
    <w:rsid w:val="00DC3952"/>
    <w:rsid w:val="00DC73C3"/>
    <w:rsid w:val="00DC74A0"/>
    <w:rsid w:val="00DC77E9"/>
    <w:rsid w:val="00DD0040"/>
    <w:rsid w:val="00DD58ED"/>
    <w:rsid w:val="00DE081D"/>
    <w:rsid w:val="00DE25BA"/>
    <w:rsid w:val="00DE3D5F"/>
    <w:rsid w:val="00DE622B"/>
    <w:rsid w:val="00DF1217"/>
    <w:rsid w:val="00DF1429"/>
    <w:rsid w:val="00DF6BB4"/>
    <w:rsid w:val="00E018A4"/>
    <w:rsid w:val="00E01901"/>
    <w:rsid w:val="00E02321"/>
    <w:rsid w:val="00E04895"/>
    <w:rsid w:val="00E04F56"/>
    <w:rsid w:val="00E15410"/>
    <w:rsid w:val="00E225D3"/>
    <w:rsid w:val="00E23C0B"/>
    <w:rsid w:val="00E2526F"/>
    <w:rsid w:val="00E2658D"/>
    <w:rsid w:val="00E30707"/>
    <w:rsid w:val="00E31C3E"/>
    <w:rsid w:val="00E3689A"/>
    <w:rsid w:val="00E36A34"/>
    <w:rsid w:val="00E36CF9"/>
    <w:rsid w:val="00E36D96"/>
    <w:rsid w:val="00E37A39"/>
    <w:rsid w:val="00E41630"/>
    <w:rsid w:val="00E43CA5"/>
    <w:rsid w:val="00E44ACF"/>
    <w:rsid w:val="00E520CE"/>
    <w:rsid w:val="00E522F6"/>
    <w:rsid w:val="00E5565B"/>
    <w:rsid w:val="00E57D32"/>
    <w:rsid w:val="00E604A4"/>
    <w:rsid w:val="00E60CBF"/>
    <w:rsid w:val="00E62005"/>
    <w:rsid w:val="00E63031"/>
    <w:rsid w:val="00E6382B"/>
    <w:rsid w:val="00E73517"/>
    <w:rsid w:val="00E75829"/>
    <w:rsid w:val="00E76711"/>
    <w:rsid w:val="00E82E79"/>
    <w:rsid w:val="00E856F9"/>
    <w:rsid w:val="00E90136"/>
    <w:rsid w:val="00E97A56"/>
    <w:rsid w:val="00EA1D94"/>
    <w:rsid w:val="00EA380C"/>
    <w:rsid w:val="00EA4D7E"/>
    <w:rsid w:val="00EA56FB"/>
    <w:rsid w:val="00EA5987"/>
    <w:rsid w:val="00EA6222"/>
    <w:rsid w:val="00EB1407"/>
    <w:rsid w:val="00EB292D"/>
    <w:rsid w:val="00EB3B04"/>
    <w:rsid w:val="00EB3B65"/>
    <w:rsid w:val="00EB7D93"/>
    <w:rsid w:val="00EC0611"/>
    <w:rsid w:val="00EC7689"/>
    <w:rsid w:val="00ED3622"/>
    <w:rsid w:val="00ED54DE"/>
    <w:rsid w:val="00EE29A7"/>
    <w:rsid w:val="00EE2C35"/>
    <w:rsid w:val="00EE2DF3"/>
    <w:rsid w:val="00EE74A7"/>
    <w:rsid w:val="00EF05EE"/>
    <w:rsid w:val="00EF0E72"/>
    <w:rsid w:val="00EF760A"/>
    <w:rsid w:val="00F01193"/>
    <w:rsid w:val="00F04CFA"/>
    <w:rsid w:val="00F107D4"/>
    <w:rsid w:val="00F109FF"/>
    <w:rsid w:val="00F131B6"/>
    <w:rsid w:val="00F131E6"/>
    <w:rsid w:val="00F1337F"/>
    <w:rsid w:val="00F13399"/>
    <w:rsid w:val="00F13C23"/>
    <w:rsid w:val="00F21DEB"/>
    <w:rsid w:val="00F2393C"/>
    <w:rsid w:val="00F2663B"/>
    <w:rsid w:val="00F31A8F"/>
    <w:rsid w:val="00F33DEB"/>
    <w:rsid w:val="00F359AA"/>
    <w:rsid w:val="00F36569"/>
    <w:rsid w:val="00F414EB"/>
    <w:rsid w:val="00F431C3"/>
    <w:rsid w:val="00F43A00"/>
    <w:rsid w:val="00F44899"/>
    <w:rsid w:val="00F479E6"/>
    <w:rsid w:val="00F51563"/>
    <w:rsid w:val="00F6230E"/>
    <w:rsid w:val="00F63A1B"/>
    <w:rsid w:val="00F63E64"/>
    <w:rsid w:val="00F66A2F"/>
    <w:rsid w:val="00F710C8"/>
    <w:rsid w:val="00F747C1"/>
    <w:rsid w:val="00F75328"/>
    <w:rsid w:val="00F83BB5"/>
    <w:rsid w:val="00F862D1"/>
    <w:rsid w:val="00F871FE"/>
    <w:rsid w:val="00F90FA6"/>
    <w:rsid w:val="00F94679"/>
    <w:rsid w:val="00F96425"/>
    <w:rsid w:val="00F97CA0"/>
    <w:rsid w:val="00FA0944"/>
    <w:rsid w:val="00FA1C46"/>
    <w:rsid w:val="00FA4C7F"/>
    <w:rsid w:val="00FA65E0"/>
    <w:rsid w:val="00FB0B98"/>
    <w:rsid w:val="00FB4C8D"/>
    <w:rsid w:val="00FB5856"/>
    <w:rsid w:val="00FC1235"/>
    <w:rsid w:val="00FC177D"/>
    <w:rsid w:val="00FC3CC3"/>
    <w:rsid w:val="00FC6041"/>
    <w:rsid w:val="00FD2C77"/>
    <w:rsid w:val="00FD53BB"/>
    <w:rsid w:val="00FD610A"/>
    <w:rsid w:val="00FD781F"/>
    <w:rsid w:val="00FE0D60"/>
    <w:rsid w:val="00FE1109"/>
    <w:rsid w:val="00FE160B"/>
    <w:rsid w:val="00FE1E9E"/>
    <w:rsid w:val="00FE5400"/>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customStyle="1" w:styleId="apple-converted-space">
    <w:name w:val="apple-converted-space"/>
    <w:basedOn w:val="VarsaylanParagrafYazTipi"/>
    <w:rsid w:val="000E61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854672">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95992823">
      <w:bodyDiv w:val="1"/>
      <w:marLeft w:val="0"/>
      <w:marRight w:val="0"/>
      <w:marTop w:val="0"/>
      <w:marBottom w:val="0"/>
      <w:divBdr>
        <w:top w:val="none" w:sz="0" w:space="0" w:color="auto"/>
        <w:left w:val="none" w:sz="0" w:space="0" w:color="auto"/>
        <w:bottom w:val="none" w:sz="0" w:space="0" w:color="auto"/>
        <w:right w:val="none" w:sz="0" w:space="0" w:color="auto"/>
      </w:divBdr>
    </w:div>
    <w:div w:id="314532374">
      <w:bodyDiv w:val="1"/>
      <w:marLeft w:val="0"/>
      <w:marRight w:val="0"/>
      <w:marTop w:val="0"/>
      <w:marBottom w:val="0"/>
      <w:divBdr>
        <w:top w:val="none" w:sz="0" w:space="0" w:color="auto"/>
        <w:left w:val="none" w:sz="0" w:space="0" w:color="auto"/>
        <w:bottom w:val="none" w:sz="0" w:space="0" w:color="auto"/>
        <w:right w:val="none" w:sz="0" w:space="0" w:color="auto"/>
      </w:divBdr>
    </w:div>
    <w:div w:id="476916892">
      <w:bodyDiv w:val="1"/>
      <w:marLeft w:val="0"/>
      <w:marRight w:val="0"/>
      <w:marTop w:val="0"/>
      <w:marBottom w:val="0"/>
      <w:divBdr>
        <w:top w:val="none" w:sz="0" w:space="0" w:color="auto"/>
        <w:left w:val="none" w:sz="0" w:space="0" w:color="auto"/>
        <w:bottom w:val="none" w:sz="0" w:space="0" w:color="auto"/>
        <w:right w:val="none" w:sz="0" w:space="0" w:color="auto"/>
      </w:divBdr>
    </w:div>
    <w:div w:id="515118044">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85719288">
      <w:bodyDiv w:val="1"/>
      <w:marLeft w:val="0"/>
      <w:marRight w:val="0"/>
      <w:marTop w:val="0"/>
      <w:marBottom w:val="0"/>
      <w:divBdr>
        <w:top w:val="none" w:sz="0" w:space="0" w:color="auto"/>
        <w:left w:val="none" w:sz="0" w:space="0" w:color="auto"/>
        <w:bottom w:val="none" w:sz="0" w:space="0" w:color="auto"/>
        <w:right w:val="none" w:sz="0" w:space="0" w:color="auto"/>
      </w:divBdr>
    </w:div>
    <w:div w:id="697046943">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90113667">
      <w:bodyDiv w:val="1"/>
      <w:marLeft w:val="0"/>
      <w:marRight w:val="0"/>
      <w:marTop w:val="0"/>
      <w:marBottom w:val="0"/>
      <w:divBdr>
        <w:top w:val="none" w:sz="0" w:space="0" w:color="auto"/>
        <w:left w:val="none" w:sz="0" w:space="0" w:color="auto"/>
        <w:bottom w:val="none" w:sz="0" w:space="0" w:color="auto"/>
        <w:right w:val="none" w:sz="0" w:space="0" w:color="auto"/>
      </w:divBdr>
    </w:div>
    <w:div w:id="938368281">
      <w:bodyDiv w:val="1"/>
      <w:marLeft w:val="0"/>
      <w:marRight w:val="0"/>
      <w:marTop w:val="0"/>
      <w:marBottom w:val="0"/>
      <w:divBdr>
        <w:top w:val="none" w:sz="0" w:space="0" w:color="auto"/>
        <w:left w:val="none" w:sz="0" w:space="0" w:color="auto"/>
        <w:bottom w:val="none" w:sz="0" w:space="0" w:color="auto"/>
        <w:right w:val="none" w:sz="0" w:space="0" w:color="auto"/>
      </w:divBdr>
    </w:div>
    <w:div w:id="1051733182">
      <w:bodyDiv w:val="1"/>
      <w:marLeft w:val="0"/>
      <w:marRight w:val="0"/>
      <w:marTop w:val="0"/>
      <w:marBottom w:val="0"/>
      <w:divBdr>
        <w:top w:val="none" w:sz="0" w:space="0" w:color="auto"/>
        <w:left w:val="none" w:sz="0" w:space="0" w:color="auto"/>
        <w:bottom w:val="none" w:sz="0" w:space="0" w:color="auto"/>
        <w:right w:val="none" w:sz="0" w:space="0" w:color="auto"/>
      </w:divBdr>
    </w:div>
    <w:div w:id="1151482877">
      <w:bodyDiv w:val="1"/>
      <w:marLeft w:val="0"/>
      <w:marRight w:val="0"/>
      <w:marTop w:val="0"/>
      <w:marBottom w:val="0"/>
      <w:divBdr>
        <w:top w:val="none" w:sz="0" w:space="0" w:color="auto"/>
        <w:left w:val="none" w:sz="0" w:space="0" w:color="auto"/>
        <w:bottom w:val="none" w:sz="0" w:space="0" w:color="auto"/>
        <w:right w:val="none" w:sz="0" w:space="0" w:color="auto"/>
      </w:divBdr>
    </w:div>
    <w:div w:id="1168861945">
      <w:bodyDiv w:val="1"/>
      <w:marLeft w:val="0"/>
      <w:marRight w:val="0"/>
      <w:marTop w:val="0"/>
      <w:marBottom w:val="0"/>
      <w:divBdr>
        <w:top w:val="none" w:sz="0" w:space="0" w:color="auto"/>
        <w:left w:val="none" w:sz="0" w:space="0" w:color="auto"/>
        <w:bottom w:val="none" w:sz="0" w:space="0" w:color="auto"/>
        <w:right w:val="none" w:sz="0" w:space="0" w:color="auto"/>
      </w:divBdr>
    </w:div>
    <w:div w:id="1193885887">
      <w:bodyDiv w:val="1"/>
      <w:marLeft w:val="0"/>
      <w:marRight w:val="0"/>
      <w:marTop w:val="0"/>
      <w:marBottom w:val="0"/>
      <w:divBdr>
        <w:top w:val="none" w:sz="0" w:space="0" w:color="auto"/>
        <w:left w:val="none" w:sz="0" w:space="0" w:color="auto"/>
        <w:bottom w:val="none" w:sz="0" w:space="0" w:color="auto"/>
        <w:right w:val="none" w:sz="0" w:space="0" w:color="auto"/>
      </w:divBdr>
    </w:div>
    <w:div w:id="1319455240">
      <w:bodyDiv w:val="1"/>
      <w:marLeft w:val="0"/>
      <w:marRight w:val="0"/>
      <w:marTop w:val="0"/>
      <w:marBottom w:val="0"/>
      <w:divBdr>
        <w:top w:val="none" w:sz="0" w:space="0" w:color="auto"/>
        <w:left w:val="none" w:sz="0" w:space="0" w:color="auto"/>
        <w:bottom w:val="none" w:sz="0" w:space="0" w:color="auto"/>
        <w:right w:val="none" w:sz="0" w:space="0" w:color="auto"/>
      </w:divBdr>
    </w:div>
    <w:div w:id="1324042274">
      <w:bodyDiv w:val="1"/>
      <w:marLeft w:val="0"/>
      <w:marRight w:val="0"/>
      <w:marTop w:val="0"/>
      <w:marBottom w:val="0"/>
      <w:divBdr>
        <w:top w:val="none" w:sz="0" w:space="0" w:color="auto"/>
        <w:left w:val="none" w:sz="0" w:space="0" w:color="auto"/>
        <w:bottom w:val="none" w:sz="0" w:space="0" w:color="auto"/>
        <w:right w:val="none" w:sz="0" w:space="0" w:color="auto"/>
      </w:divBdr>
    </w:div>
    <w:div w:id="1572275690">
      <w:bodyDiv w:val="1"/>
      <w:marLeft w:val="0"/>
      <w:marRight w:val="0"/>
      <w:marTop w:val="0"/>
      <w:marBottom w:val="0"/>
      <w:divBdr>
        <w:top w:val="none" w:sz="0" w:space="0" w:color="auto"/>
        <w:left w:val="none" w:sz="0" w:space="0" w:color="auto"/>
        <w:bottom w:val="none" w:sz="0" w:space="0" w:color="auto"/>
        <w:right w:val="none" w:sz="0" w:space="0" w:color="auto"/>
      </w:divBdr>
    </w:div>
    <w:div w:id="1609963971">
      <w:bodyDiv w:val="1"/>
      <w:marLeft w:val="0"/>
      <w:marRight w:val="0"/>
      <w:marTop w:val="0"/>
      <w:marBottom w:val="0"/>
      <w:divBdr>
        <w:top w:val="none" w:sz="0" w:space="0" w:color="auto"/>
        <w:left w:val="none" w:sz="0" w:space="0" w:color="auto"/>
        <w:bottom w:val="none" w:sz="0" w:space="0" w:color="auto"/>
        <w:right w:val="none" w:sz="0" w:space="0" w:color="auto"/>
      </w:divBdr>
    </w:div>
    <w:div w:id="1712875701">
      <w:bodyDiv w:val="1"/>
      <w:marLeft w:val="0"/>
      <w:marRight w:val="0"/>
      <w:marTop w:val="0"/>
      <w:marBottom w:val="0"/>
      <w:divBdr>
        <w:top w:val="none" w:sz="0" w:space="0" w:color="auto"/>
        <w:left w:val="none" w:sz="0" w:space="0" w:color="auto"/>
        <w:bottom w:val="none" w:sz="0" w:space="0" w:color="auto"/>
        <w:right w:val="none" w:sz="0" w:space="0" w:color="auto"/>
      </w:divBdr>
      <w:divsChild>
        <w:div w:id="250168449">
          <w:marLeft w:val="0"/>
          <w:marRight w:val="58"/>
          <w:marTop w:val="0"/>
          <w:marBottom w:val="0"/>
          <w:divBdr>
            <w:top w:val="none" w:sz="0" w:space="0" w:color="auto"/>
            <w:left w:val="none" w:sz="0" w:space="0" w:color="auto"/>
            <w:bottom w:val="none" w:sz="0" w:space="0" w:color="auto"/>
            <w:right w:val="none" w:sz="0" w:space="0" w:color="auto"/>
          </w:divBdr>
        </w:div>
        <w:div w:id="346642157">
          <w:marLeft w:val="0"/>
          <w:marRight w:val="58"/>
          <w:marTop w:val="0"/>
          <w:marBottom w:val="0"/>
          <w:divBdr>
            <w:top w:val="none" w:sz="0" w:space="0" w:color="auto"/>
            <w:left w:val="none" w:sz="0" w:space="0" w:color="auto"/>
            <w:bottom w:val="none" w:sz="0" w:space="0" w:color="auto"/>
            <w:right w:val="none" w:sz="0" w:space="0" w:color="auto"/>
          </w:divBdr>
        </w:div>
      </w:divsChild>
    </w:div>
    <w:div w:id="1722169695">
      <w:bodyDiv w:val="1"/>
      <w:marLeft w:val="0"/>
      <w:marRight w:val="0"/>
      <w:marTop w:val="0"/>
      <w:marBottom w:val="0"/>
      <w:divBdr>
        <w:top w:val="none" w:sz="0" w:space="0" w:color="auto"/>
        <w:left w:val="none" w:sz="0" w:space="0" w:color="auto"/>
        <w:bottom w:val="none" w:sz="0" w:space="0" w:color="auto"/>
        <w:right w:val="none" w:sz="0" w:space="0" w:color="auto"/>
      </w:divBdr>
    </w:div>
    <w:div w:id="1989091413">
      <w:bodyDiv w:val="1"/>
      <w:marLeft w:val="0"/>
      <w:marRight w:val="0"/>
      <w:marTop w:val="0"/>
      <w:marBottom w:val="0"/>
      <w:divBdr>
        <w:top w:val="none" w:sz="0" w:space="0" w:color="auto"/>
        <w:left w:val="none" w:sz="0" w:space="0" w:color="auto"/>
        <w:bottom w:val="none" w:sz="0" w:space="0" w:color="auto"/>
        <w:right w:val="none" w:sz="0" w:space="0" w:color="auto"/>
      </w:divBdr>
    </w:div>
    <w:div w:id="2133673664">
      <w:bodyDiv w:val="1"/>
      <w:marLeft w:val="0"/>
      <w:marRight w:val="0"/>
      <w:marTop w:val="0"/>
      <w:marBottom w:val="0"/>
      <w:divBdr>
        <w:top w:val="none" w:sz="0" w:space="0" w:color="auto"/>
        <w:left w:val="none" w:sz="0" w:space="0" w:color="auto"/>
        <w:bottom w:val="none" w:sz="0" w:space="0" w:color="auto"/>
        <w:right w:val="none" w:sz="0" w:space="0" w:color="auto"/>
      </w:divBdr>
      <w:divsChild>
        <w:div w:id="1132409549">
          <w:marLeft w:val="0"/>
          <w:marRight w:val="58"/>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C001BF-557B-42E8-A7ED-B3C76D0F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4640</Words>
  <Characters>26452</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Hewlett-Packard</Company>
  <LinksUpToDate>false</LinksUpToDate>
  <CharactersWithSpaces>31030</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7</cp:revision>
  <cp:lastPrinted>2013-04-01T13:02:00Z</cp:lastPrinted>
  <dcterms:created xsi:type="dcterms:W3CDTF">2013-04-02T14:31:00Z</dcterms:created>
  <dcterms:modified xsi:type="dcterms:W3CDTF">2013-05-16T14:24:00Z</dcterms:modified>
</cp:coreProperties>
</file>