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tbl>
      <w:tblPr>
        <w:tblpPr w:leftFromText="141" w:rightFromText="141" w:horzAnchor="margin" w:tblpY="960"/>
        <w:tblW w:w="5000" w:type="pct"/>
        <w:tblLook w:val="04A0"/>
      </w:tblPr>
      <w:tblGrid>
        <w:gridCol w:w="8719"/>
      </w:tblGrid>
      <w:tr w:rsidR="00321D6A" w:rsidRPr="004C1F74" w:rsidTr="00321D6A">
        <w:trPr>
          <w:trHeight w:val="2880"/>
        </w:trPr>
        <w:tc>
          <w:tcPr>
            <w:tcW w:w="5000" w:type="pct"/>
          </w:tcPr>
          <w:p w:rsidR="00321D6A" w:rsidRPr="004C1F74" w:rsidRDefault="000C237A" w:rsidP="00321D6A">
            <w:pPr>
              <w:pStyle w:val="AralkYok"/>
              <w:jc w:val="center"/>
              <w:rPr>
                <w:rFonts w:cs="Calibri"/>
                <w:caps/>
              </w:rPr>
            </w:pPr>
            <w:r w:rsidRPr="004C1F74">
              <w:rPr>
                <w:rFonts w:cs="Calibri"/>
                <w:b/>
                <w:i/>
                <w:sz w:val="56"/>
              </w:rPr>
              <w:t>TUKMOS</w:t>
            </w:r>
          </w:p>
        </w:tc>
      </w:tr>
      <w:tr w:rsidR="00321D6A" w:rsidRPr="004C1F74" w:rsidTr="00321D6A">
        <w:trPr>
          <w:trHeight w:val="1440"/>
        </w:trPr>
        <w:tc>
          <w:tcPr>
            <w:tcW w:w="5000" w:type="pct"/>
            <w:tcBorders>
              <w:bottom w:val="single" w:sz="4" w:space="0" w:color="4F81BD"/>
            </w:tcBorders>
            <w:vAlign w:val="center"/>
          </w:tcPr>
          <w:p w:rsidR="00321D6A" w:rsidRPr="004C1F74" w:rsidRDefault="00321D6A" w:rsidP="00DA2BF4">
            <w:pPr>
              <w:pStyle w:val="AralkYok"/>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rsidTr="00321D6A">
        <w:trPr>
          <w:trHeight w:val="720"/>
        </w:trPr>
        <w:tc>
          <w:tcPr>
            <w:tcW w:w="5000" w:type="pct"/>
            <w:tcBorders>
              <w:top w:val="single" w:sz="4" w:space="0" w:color="4F81BD"/>
            </w:tcBorders>
            <w:vAlign w:val="center"/>
          </w:tcPr>
          <w:p w:rsidR="0018043D" w:rsidRDefault="0018043D" w:rsidP="0018043D">
            <w:pPr>
              <w:pStyle w:val="AralkYok"/>
              <w:jc w:val="center"/>
              <w:rPr>
                <w:rFonts w:eastAsia="Calibri" w:cs="Calibri"/>
                <w:i/>
                <w:sz w:val="40"/>
              </w:rPr>
            </w:pPr>
            <w:r>
              <w:rPr>
                <w:rFonts w:eastAsia="Calibri" w:cs="Calibri"/>
                <w:i/>
                <w:sz w:val="40"/>
              </w:rPr>
              <w:t>ORTOPEDİ VE TRAVMATOLOJİ</w:t>
            </w:r>
          </w:p>
          <w:p w:rsidR="0018043D" w:rsidRPr="004C1F74" w:rsidRDefault="0018043D" w:rsidP="0018043D">
            <w:pPr>
              <w:pStyle w:val="AralkYok"/>
              <w:jc w:val="center"/>
              <w:rPr>
                <w:rFonts w:eastAsia="Calibri" w:cs="Calibri"/>
                <w:i/>
                <w:sz w:val="40"/>
              </w:rPr>
            </w:pPr>
            <w:r>
              <w:rPr>
                <w:rFonts w:eastAsia="Calibri" w:cs="Calibri"/>
                <w:i/>
                <w:sz w:val="40"/>
              </w:rPr>
              <w:t>Uzmanlık Eğitimi Çekirdek Müfredatı</w:t>
            </w:r>
          </w:p>
          <w:p w:rsidR="00AF1F12" w:rsidRPr="004C1F74" w:rsidRDefault="00AF1F12" w:rsidP="00AF1F12">
            <w:pPr>
              <w:jc w:val="center"/>
              <w:rPr>
                <w:rFonts w:cs="Calibri"/>
                <w:sz w:val="28"/>
                <w:szCs w:val="44"/>
              </w:rPr>
            </w:pPr>
          </w:p>
        </w:tc>
      </w:tr>
      <w:tr w:rsidR="00321D6A" w:rsidRPr="004C1F74" w:rsidTr="00321D6A">
        <w:trPr>
          <w:trHeight w:val="360"/>
        </w:trPr>
        <w:tc>
          <w:tcPr>
            <w:tcW w:w="5000" w:type="pct"/>
            <w:vAlign w:val="center"/>
          </w:tcPr>
          <w:p w:rsidR="00321D6A" w:rsidRPr="004C1F74" w:rsidRDefault="00321D6A" w:rsidP="00321D6A">
            <w:pPr>
              <w:pStyle w:val="AralkYok"/>
              <w:jc w:val="center"/>
              <w:rPr>
                <w:rFonts w:cs="Calibri"/>
              </w:rPr>
            </w:pPr>
          </w:p>
        </w:tc>
      </w:tr>
      <w:tr w:rsidR="00321D6A" w:rsidRPr="004C1F74" w:rsidTr="00321D6A">
        <w:trPr>
          <w:trHeight w:val="360"/>
        </w:trPr>
        <w:tc>
          <w:tcPr>
            <w:tcW w:w="5000" w:type="pct"/>
            <w:vAlign w:val="center"/>
          </w:tcPr>
          <w:p w:rsidR="00321D6A" w:rsidRPr="004C1F74" w:rsidRDefault="00321D6A" w:rsidP="00321D6A">
            <w:pPr>
              <w:pStyle w:val="AralkYok"/>
              <w:jc w:val="center"/>
              <w:rPr>
                <w:rFonts w:cs="Calibri"/>
                <w:b/>
                <w:bCs/>
              </w:rPr>
            </w:pPr>
          </w:p>
        </w:tc>
      </w:tr>
      <w:tr w:rsidR="00321D6A" w:rsidRPr="004C1F74" w:rsidTr="00321D6A">
        <w:trPr>
          <w:trHeight w:val="360"/>
        </w:trPr>
        <w:tc>
          <w:tcPr>
            <w:tcW w:w="5000" w:type="pct"/>
            <w:vAlign w:val="center"/>
          </w:tcPr>
          <w:p w:rsidR="00321D6A" w:rsidRPr="00C60DEE" w:rsidRDefault="00C60DEE" w:rsidP="00321D6A">
            <w:pPr>
              <w:pStyle w:val="AralkYok"/>
              <w:jc w:val="center"/>
              <w:rPr>
                <w:rFonts w:cs="Calibri"/>
                <w:b/>
                <w:bCs/>
              </w:rPr>
            </w:pPr>
            <w:r w:rsidRPr="00C60DEE">
              <w:rPr>
                <w:rFonts w:cs="Calibri"/>
                <w:b/>
                <w:bCs/>
              </w:rPr>
              <w:t>04.06.2013</w:t>
            </w:r>
          </w:p>
        </w:tc>
      </w:tr>
    </w:tbl>
    <w:p w:rsidR="00321D6A" w:rsidRPr="004C1F74" w:rsidRDefault="00321D6A">
      <w:pPr>
        <w:rPr>
          <w:rFonts w:cs="Calibri"/>
        </w:rPr>
      </w:pPr>
    </w:p>
    <w:p w:rsidR="00321D6A" w:rsidRPr="004C1F74" w:rsidRDefault="00321D6A">
      <w:pPr>
        <w:rPr>
          <w:rFonts w:cs="Calibri"/>
        </w:rPr>
      </w:pPr>
    </w:p>
    <w:p w:rsidR="00321D6A" w:rsidRPr="004C1F74" w:rsidRDefault="00321D6A">
      <w:pPr>
        <w:spacing w:after="0" w:line="240" w:lineRule="auto"/>
        <w:rPr>
          <w:rFonts w:cs="Calibri"/>
        </w:rPr>
      </w:pPr>
      <w:r w:rsidRPr="004C1F74">
        <w:rPr>
          <w:rFonts w:cs="Calibri"/>
        </w:rPr>
        <w:br w:type="page"/>
      </w:r>
    </w:p>
    <w:p w:rsidR="00A3427D" w:rsidRDefault="00A3427D" w:rsidP="00800A1F">
      <w:pPr>
        <w:spacing w:line="360" w:lineRule="auto"/>
        <w:jc w:val="center"/>
        <w:rPr>
          <w:rFonts w:cs="Calibri"/>
        </w:rPr>
      </w:pPr>
    </w:p>
    <w:p w:rsidR="00DC74A0" w:rsidRPr="004C1F74" w:rsidRDefault="00D63C07" w:rsidP="00800A1F">
      <w:pPr>
        <w:spacing w:line="360" w:lineRule="auto"/>
        <w:jc w:val="center"/>
        <w:rPr>
          <w:rFonts w:cs="Calibri"/>
        </w:rPr>
      </w:pPr>
      <w:r w:rsidRPr="004C1F74">
        <w:rPr>
          <w:rFonts w:cs="Calibri"/>
        </w:rPr>
        <w:br w:type="page"/>
      </w:r>
    </w:p>
    <w:p w:rsidR="00430721" w:rsidRPr="00263662" w:rsidRDefault="00430721" w:rsidP="004B095A">
      <w:pPr>
        <w:shd w:val="clear" w:color="auto" w:fill="0D0D0D"/>
        <w:spacing w:after="0" w:line="240" w:lineRule="auto"/>
        <w:jc w:val="both"/>
        <w:rPr>
          <w:rFonts w:cs="Calibri"/>
          <w:b/>
          <w:color w:val="FFFFFF"/>
        </w:rPr>
      </w:pPr>
      <w:r w:rsidRPr="00263662">
        <w:rPr>
          <w:rFonts w:cs="Calibri"/>
          <w:b/>
          <w:color w:val="FFFFFF"/>
        </w:rPr>
        <w:lastRenderedPageBreak/>
        <w:t>İÇİNDEKİLER</w:t>
      </w:r>
    </w:p>
    <w:p w:rsidR="00A3427D" w:rsidRDefault="00C73247">
      <w:pPr>
        <w:pStyle w:val="T1"/>
        <w:rPr>
          <w:rFonts w:asciiTheme="minorHAnsi" w:eastAsiaTheme="minorEastAsia" w:hAnsiTheme="minorHAnsi" w:cstheme="minorBidi"/>
          <w:b w:val="0"/>
          <w:bCs w:val="0"/>
          <w:caps w:val="0"/>
          <w:noProof/>
          <w:sz w:val="22"/>
          <w:szCs w:val="22"/>
          <w:lang w:eastAsia="tr-TR"/>
        </w:rPr>
      </w:pPr>
      <w:r w:rsidRPr="00C73247">
        <w:rPr>
          <w:rFonts w:ascii="Calibri" w:eastAsia="Times New Roman" w:hAnsi="Calibri" w:cs="Calibri"/>
          <w:sz w:val="22"/>
          <w:szCs w:val="22"/>
        </w:rPr>
        <w:fldChar w:fldCharType="begin"/>
      </w:r>
      <w:r w:rsidR="00276666" w:rsidRPr="00263662">
        <w:rPr>
          <w:rFonts w:ascii="Calibri" w:eastAsia="Times New Roman" w:hAnsi="Calibri" w:cs="Calibri"/>
          <w:sz w:val="22"/>
          <w:szCs w:val="22"/>
        </w:rPr>
        <w:instrText xml:space="preserve"> TOC \o "1-3" \h \z \u </w:instrText>
      </w:r>
      <w:r w:rsidRPr="00C73247">
        <w:rPr>
          <w:rFonts w:ascii="Calibri" w:eastAsia="Times New Roman" w:hAnsi="Calibri" w:cs="Calibri"/>
          <w:sz w:val="22"/>
          <w:szCs w:val="22"/>
        </w:rPr>
        <w:fldChar w:fldCharType="separate"/>
      </w:r>
      <w:hyperlink w:anchor="_Toc356554434" w:history="1">
        <w:r w:rsidR="00A3427D" w:rsidRPr="00303168">
          <w:rPr>
            <w:rStyle w:val="Kpr"/>
            <w:rFonts w:cs="Calibri"/>
            <w:noProof/>
          </w:rPr>
          <w:t>1.</w:t>
        </w:r>
        <w:r w:rsidR="00A3427D">
          <w:rPr>
            <w:rFonts w:asciiTheme="minorHAnsi" w:eastAsiaTheme="minorEastAsia" w:hAnsiTheme="minorHAnsi" w:cstheme="minorBidi"/>
            <w:b w:val="0"/>
            <w:bCs w:val="0"/>
            <w:caps w:val="0"/>
            <w:noProof/>
            <w:sz w:val="22"/>
            <w:szCs w:val="22"/>
            <w:lang w:eastAsia="tr-TR"/>
          </w:rPr>
          <w:tab/>
        </w:r>
        <w:r w:rsidR="00A3427D" w:rsidRPr="00303168">
          <w:rPr>
            <w:rStyle w:val="Kpr"/>
            <w:rFonts w:cs="Calibri"/>
            <w:noProof/>
          </w:rPr>
          <w:t>GİRİŞ</w:t>
        </w:r>
        <w:r w:rsidR="00A3427D">
          <w:rPr>
            <w:noProof/>
            <w:webHidden/>
          </w:rPr>
          <w:tab/>
        </w:r>
        <w:r w:rsidR="00A3427D">
          <w:rPr>
            <w:noProof/>
            <w:webHidden/>
          </w:rPr>
          <w:fldChar w:fldCharType="begin"/>
        </w:r>
        <w:r w:rsidR="00A3427D">
          <w:rPr>
            <w:noProof/>
            <w:webHidden/>
          </w:rPr>
          <w:instrText xml:space="preserve"> PAGEREF _Toc356554434 \h </w:instrText>
        </w:r>
        <w:r w:rsidR="00A3427D">
          <w:rPr>
            <w:noProof/>
            <w:webHidden/>
          </w:rPr>
        </w:r>
        <w:r w:rsidR="00A3427D">
          <w:rPr>
            <w:noProof/>
            <w:webHidden/>
          </w:rPr>
          <w:fldChar w:fldCharType="separate"/>
        </w:r>
        <w:r w:rsidR="00C021BD">
          <w:rPr>
            <w:noProof/>
            <w:webHidden/>
          </w:rPr>
          <w:t>4</w:t>
        </w:r>
        <w:r w:rsidR="00A3427D">
          <w:rPr>
            <w:noProof/>
            <w:webHidden/>
          </w:rPr>
          <w:fldChar w:fldCharType="end"/>
        </w:r>
      </w:hyperlink>
    </w:p>
    <w:p w:rsidR="00A3427D" w:rsidRDefault="00A3427D">
      <w:pPr>
        <w:pStyle w:val="T1"/>
        <w:rPr>
          <w:rFonts w:asciiTheme="minorHAnsi" w:eastAsiaTheme="minorEastAsia" w:hAnsiTheme="minorHAnsi" w:cstheme="minorBidi"/>
          <w:b w:val="0"/>
          <w:bCs w:val="0"/>
          <w:caps w:val="0"/>
          <w:noProof/>
          <w:sz w:val="22"/>
          <w:szCs w:val="22"/>
          <w:lang w:eastAsia="tr-TR"/>
        </w:rPr>
      </w:pPr>
      <w:hyperlink w:anchor="_Toc356554435" w:history="1">
        <w:r w:rsidRPr="00303168">
          <w:rPr>
            <w:rStyle w:val="Kpr"/>
            <w:rFonts w:cs="Calibri"/>
            <w:noProof/>
          </w:rPr>
          <w:t>2.</w:t>
        </w:r>
        <w:r>
          <w:rPr>
            <w:rFonts w:asciiTheme="minorHAnsi" w:eastAsiaTheme="minorEastAsia" w:hAnsiTheme="minorHAnsi" w:cstheme="minorBidi"/>
            <w:b w:val="0"/>
            <w:bCs w:val="0"/>
            <w:caps w:val="0"/>
            <w:noProof/>
            <w:sz w:val="22"/>
            <w:szCs w:val="22"/>
            <w:lang w:eastAsia="tr-TR"/>
          </w:rPr>
          <w:tab/>
        </w:r>
        <w:r w:rsidRPr="00303168">
          <w:rPr>
            <w:rStyle w:val="Kpr"/>
            <w:rFonts w:cs="Calibri"/>
            <w:noProof/>
          </w:rPr>
          <w:t>MÜFREDAT TANITIMI</w:t>
        </w:r>
        <w:r>
          <w:rPr>
            <w:noProof/>
            <w:webHidden/>
          </w:rPr>
          <w:tab/>
        </w:r>
        <w:r>
          <w:rPr>
            <w:noProof/>
            <w:webHidden/>
          </w:rPr>
          <w:fldChar w:fldCharType="begin"/>
        </w:r>
        <w:r>
          <w:rPr>
            <w:noProof/>
            <w:webHidden/>
          </w:rPr>
          <w:instrText xml:space="preserve"> PAGEREF _Toc356554435 \h </w:instrText>
        </w:r>
        <w:r>
          <w:rPr>
            <w:noProof/>
            <w:webHidden/>
          </w:rPr>
        </w:r>
        <w:r>
          <w:rPr>
            <w:noProof/>
            <w:webHidden/>
          </w:rPr>
          <w:fldChar w:fldCharType="separate"/>
        </w:r>
        <w:r w:rsidR="00C021BD">
          <w:rPr>
            <w:noProof/>
            <w:webHidden/>
          </w:rPr>
          <w:t>4</w:t>
        </w:r>
        <w:r>
          <w:rPr>
            <w:noProof/>
            <w:webHidden/>
          </w:rPr>
          <w:fldChar w:fldCharType="end"/>
        </w:r>
      </w:hyperlink>
    </w:p>
    <w:p w:rsidR="00A3427D" w:rsidRDefault="00A3427D">
      <w:pPr>
        <w:pStyle w:val="T1"/>
        <w:rPr>
          <w:rFonts w:asciiTheme="minorHAnsi" w:eastAsiaTheme="minorEastAsia" w:hAnsiTheme="minorHAnsi" w:cstheme="minorBidi"/>
          <w:b w:val="0"/>
          <w:bCs w:val="0"/>
          <w:caps w:val="0"/>
          <w:noProof/>
          <w:sz w:val="22"/>
          <w:szCs w:val="22"/>
          <w:lang w:eastAsia="tr-TR"/>
        </w:rPr>
      </w:pPr>
      <w:hyperlink w:anchor="_Toc356554436" w:history="1">
        <w:r w:rsidRPr="00303168">
          <w:rPr>
            <w:rStyle w:val="Kpr"/>
            <w:rFonts w:cs="Calibri"/>
            <w:noProof/>
          </w:rPr>
          <w:t>3.</w:t>
        </w:r>
        <w:r>
          <w:rPr>
            <w:rFonts w:asciiTheme="minorHAnsi" w:eastAsiaTheme="minorEastAsia" w:hAnsiTheme="minorHAnsi" w:cstheme="minorBidi"/>
            <w:b w:val="0"/>
            <w:bCs w:val="0"/>
            <w:caps w:val="0"/>
            <w:noProof/>
            <w:sz w:val="22"/>
            <w:szCs w:val="22"/>
            <w:lang w:eastAsia="tr-TR"/>
          </w:rPr>
          <w:tab/>
        </w:r>
        <w:r w:rsidRPr="00303168">
          <w:rPr>
            <w:rStyle w:val="Kpr"/>
            <w:rFonts w:cs="Calibri"/>
            <w:noProof/>
          </w:rPr>
          <w:t>TEMEL YETKİNLİKLER</w:t>
        </w:r>
        <w:r>
          <w:rPr>
            <w:noProof/>
            <w:webHidden/>
          </w:rPr>
          <w:tab/>
        </w:r>
        <w:r>
          <w:rPr>
            <w:noProof/>
            <w:webHidden/>
          </w:rPr>
          <w:fldChar w:fldCharType="begin"/>
        </w:r>
        <w:r>
          <w:rPr>
            <w:noProof/>
            <w:webHidden/>
          </w:rPr>
          <w:instrText xml:space="preserve"> PAGEREF _Toc356554436 \h </w:instrText>
        </w:r>
        <w:r>
          <w:rPr>
            <w:noProof/>
            <w:webHidden/>
          </w:rPr>
        </w:r>
        <w:r>
          <w:rPr>
            <w:noProof/>
            <w:webHidden/>
          </w:rPr>
          <w:fldChar w:fldCharType="separate"/>
        </w:r>
        <w:r w:rsidR="00C021BD">
          <w:rPr>
            <w:noProof/>
            <w:webHidden/>
          </w:rPr>
          <w:t>6</w:t>
        </w:r>
        <w:r>
          <w:rPr>
            <w:noProof/>
            <w:webHidden/>
          </w:rPr>
          <w:fldChar w:fldCharType="end"/>
        </w:r>
      </w:hyperlink>
    </w:p>
    <w:p w:rsidR="00A3427D" w:rsidRDefault="00A3427D">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54437" w:history="1">
        <w:r w:rsidRPr="00303168">
          <w:rPr>
            <w:rStyle w:val="Kpr"/>
            <w:rFonts w:cs="Calibri"/>
            <w:noProof/>
            <w:lang w:eastAsia="tr-TR"/>
          </w:rPr>
          <w:t>3.1.</w:t>
        </w:r>
        <w:r>
          <w:rPr>
            <w:rFonts w:asciiTheme="minorHAnsi" w:eastAsiaTheme="minorEastAsia" w:hAnsiTheme="minorHAnsi" w:cstheme="minorBidi"/>
            <w:b w:val="0"/>
            <w:bCs w:val="0"/>
            <w:noProof/>
            <w:sz w:val="22"/>
            <w:szCs w:val="22"/>
            <w:lang w:eastAsia="tr-TR"/>
          </w:rPr>
          <w:tab/>
        </w:r>
        <w:r w:rsidRPr="00303168">
          <w:rPr>
            <w:rStyle w:val="Kpr"/>
            <w:rFonts w:cs="Calibri"/>
            <w:noProof/>
            <w:lang w:eastAsia="tr-TR"/>
          </w:rPr>
          <w:t>Yönetici</w:t>
        </w:r>
        <w:r>
          <w:rPr>
            <w:noProof/>
            <w:webHidden/>
          </w:rPr>
          <w:tab/>
        </w:r>
        <w:r>
          <w:rPr>
            <w:noProof/>
            <w:webHidden/>
          </w:rPr>
          <w:fldChar w:fldCharType="begin"/>
        </w:r>
        <w:r>
          <w:rPr>
            <w:noProof/>
            <w:webHidden/>
          </w:rPr>
          <w:instrText xml:space="preserve"> PAGEREF _Toc356554437 \h </w:instrText>
        </w:r>
        <w:r>
          <w:rPr>
            <w:noProof/>
            <w:webHidden/>
          </w:rPr>
        </w:r>
        <w:r>
          <w:rPr>
            <w:noProof/>
            <w:webHidden/>
          </w:rPr>
          <w:fldChar w:fldCharType="separate"/>
        </w:r>
        <w:r w:rsidR="00C021BD">
          <w:rPr>
            <w:noProof/>
            <w:webHidden/>
          </w:rPr>
          <w:t>7</w:t>
        </w:r>
        <w:r>
          <w:rPr>
            <w:noProof/>
            <w:webHidden/>
          </w:rPr>
          <w:fldChar w:fldCharType="end"/>
        </w:r>
      </w:hyperlink>
    </w:p>
    <w:p w:rsidR="00A3427D" w:rsidRDefault="00A3427D">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54438" w:history="1">
        <w:r w:rsidRPr="00303168">
          <w:rPr>
            <w:rStyle w:val="Kpr"/>
            <w:rFonts w:cs="Calibri"/>
            <w:noProof/>
            <w:lang w:eastAsia="tr-TR"/>
          </w:rPr>
          <w:t>3.2.</w:t>
        </w:r>
        <w:r>
          <w:rPr>
            <w:rFonts w:asciiTheme="minorHAnsi" w:eastAsiaTheme="minorEastAsia" w:hAnsiTheme="minorHAnsi" w:cstheme="minorBidi"/>
            <w:b w:val="0"/>
            <w:bCs w:val="0"/>
            <w:noProof/>
            <w:sz w:val="22"/>
            <w:szCs w:val="22"/>
            <w:lang w:eastAsia="tr-TR"/>
          </w:rPr>
          <w:tab/>
        </w:r>
        <w:r w:rsidRPr="00303168">
          <w:rPr>
            <w:rStyle w:val="Kpr"/>
            <w:rFonts w:cs="Calibri"/>
            <w:noProof/>
            <w:lang w:eastAsia="tr-TR"/>
          </w:rPr>
          <w:t>Ekip Üyesi</w:t>
        </w:r>
        <w:r>
          <w:rPr>
            <w:noProof/>
            <w:webHidden/>
          </w:rPr>
          <w:tab/>
        </w:r>
        <w:r>
          <w:rPr>
            <w:noProof/>
            <w:webHidden/>
          </w:rPr>
          <w:fldChar w:fldCharType="begin"/>
        </w:r>
        <w:r>
          <w:rPr>
            <w:noProof/>
            <w:webHidden/>
          </w:rPr>
          <w:instrText xml:space="preserve"> PAGEREF _Toc356554438 \h </w:instrText>
        </w:r>
        <w:r>
          <w:rPr>
            <w:noProof/>
            <w:webHidden/>
          </w:rPr>
        </w:r>
        <w:r>
          <w:rPr>
            <w:noProof/>
            <w:webHidden/>
          </w:rPr>
          <w:fldChar w:fldCharType="separate"/>
        </w:r>
        <w:r w:rsidR="00C021BD">
          <w:rPr>
            <w:noProof/>
            <w:webHidden/>
          </w:rPr>
          <w:t>7</w:t>
        </w:r>
        <w:r>
          <w:rPr>
            <w:noProof/>
            <w:webHidden/>
          </w:rPr>
          <w:fldChar w:fldCharType="end"/>
        </w:r>
      </w:hyperlink>
    </w:p>
    <w:p w:rsidR="00A3427D" w:rsidRDefault="00A3427D">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54439" w:history="1">
        <w:r w:rsidRPr="00303168">
          <w:rPr>
            <w:rStyle w:val="Kpr"/>
            <w:rFonts w:cs="Calibri"/>
            <w:noProof/>
            <w:lang w:eastAsia="tr-TR"/>
          </w:rPr>
          <w:t>3.3.</w:t>
        </w:r>
        <w:r>
          <w:rPr>
            <w:rFonts w:asciiTheme="minorHAnsi" w:eastAsiaTheme="minorEastAsia" w:hAnsiTheme="minorHAnsi" w:cstheme="minorBidi"/>
            <w:b w:val="0"/>
            <w:bCs w:val="0"/>
            <w:noProof/>
            <w:sz w:val="22"/>
            <w:szCs w:val="22"/>
            <w:lang w:eastAsia="tr-TR"/>
          </w:rPr>
          <w:tab/>
        </w:r>
        <w:r w:rsidRPr="00303168">
          <w:rPr>
            <w:rStyle w:val="Kpr"/>
            <w:rFonts w:cs="Calibri"/>
            <w:noProof/>
            <w:lang w:eastAsia="tr-TR"/>
          </w:rPr>
          <w:t>Sağlık Koruyucusu</w:t>
        </w:r>
        <w:r>
          <w:rPr>
            <w:noProof/>
            <w:webHidden/>
          </w:rPr>
          <w:tab/>
        </w:r>
        <w:r>
          <w:rPr>
            <w:noProof/>
            <w:webHidden/>
          </w:rPr>
          <w:fldChar w:fldCharType="begin"/>
        </w:r>
        <w:r>
          <w:rPr>
            <w:noProof/>
            <w:webHidden/>
          </w:rPr>
          <w:instrText xml:space="preserve"> PAGEREF _Toc356554439 \h </w:instrText>
        </w:r>
        <w:r>
          <w:rPr>
            <w:noProof/>
            <w:webHidden/>
          </w:rPr>
        </w:r>
        <w:r>
          <w:rPr>
            <w:noProof/>
            <w:webHidden/>
          </w:rPr>
          <w:fldChar w:fldCharType="separate"/>
        </w:r>
        <w:r w:rsidR="00C021BD">
          <w:rPr>
            <w:noProof/>
            <w:webHidden/>
          </w:rPr>
          <w:t>7</w:t>
        </w:r>
        <w:r>
          <w:rPr>
            <w:noProof/>
            <w:webHidden/>
          </w:rPr>
          <w:fldChar w:fldCharType="end"/>
        </w:r>
      </w:hyperlink>
    </w:p>
    <w:p w:rsidR="00A3427D" w:rsidRDefault="00A3427D">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54440" w:history="1">
        <w:r w:rsidRPr="00303168">
          <w:rPr>
            <w:rStyle w:val="Kpr"/>
            <w:rFonts w:cs="Calibri"/>
            <w:noProof/>
            <w:lang w:eastAsia="tr-TR"/>
          </w:rPr>
          <w:t>3.4.</w:t>
        </w:r>
        <w:r>
          <w:rPr>
            <w:rFonts w:asciiTheme="minorHAnsi" w:eastAsiaTheme="minorEastAsia" w:hAnsiTheme="minorHAnsi" w:cstheme="minorBidi"/>
            <w:b w:val="0"/>
            <w:bCs w:val="0"/>
            <w:noProof/>
            <w:sz w:val="22"/>
            <w:szCs w:val="22"/>
            <w:lang w:eastAsia="tr-TR"/>
          </w:rPr>
          <w:tab/>
        </w:r>
        <w:r w:rsidRPr="00303168">
          <w:rPr>
            <w:rStyle w:val="Kpr"/>
            <w:rFonts w:cs="Calibri"/>
            <w:noProof/>
            <w:lang w:eastAsia="tr-TR"/>
          </w:rPr>
          <w:t>İletişim Kuran</w:t>
        </w:r>
        <w:r>
          <w:rPr>
            <w:noProof/>
            <w:webHidden/>
          </w:rPr>
          <w:tab/>
        </w:r>
        <w:r>
          <w:rPr>
            <w:noProof/>
            <w:webHidden/>
          </w:rPr>
          <w:fldChar w:fldCharType="begin"/>
        </w:r>
        <w:r>
          <w:rPr>
            <w:noProof/>
            <w:webHidden/>
          </w:rPr>
          <w:instrText xml:space="preserve"> PAGEREF _Toc356554440 \h </w:instrText>
        </w:r>
        <w:r>
          <w:rPr>
            <w:noProof/>
            <w:webHidden/>
          </w:rPr>
        </w:r>
        <w:r>
          <w:rPr>
            <w:noProof/>
            <w:webHidden/>
          </w:rPr>
          <w:fldChar w:fldCharType="separate"/>
        </w:r>
        <w:r w:rsidR="00C021BD">
          <w:rPr>
            <w:noProof/>
            <w:webHidden/>
          </w:rPr>
          <w:t>7</w:t>
        </w:r>
        <w:r>
          <w:rPr>
            <w:noProof/>
            <w:webHidden/>
          </w:rPr>
          <w:fldChar w:fldCharType="end"/>
        </w:r>
      </w:hyperlink>
    </w:p>
    <w:p w:rsidR="00A3427D" w:rsidRDefault="00A3427D">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54441" w:history="1">
        <w:r w:rsidRPr="00303168">
          <w:rPr>
            <w:rStyle w:val="Kpr"/>
            <w:rFonts w:cs="Calibri"/>
            <w:noProof/>
            <w:lang w:eastAsia="tr-TR"/>
          </w:rPr>
          <w:t>3.5.</w:t>
        </w:r>
        <w:r>
          <w:rPr>
            <w:rFonts w:asciiTheme="minorHAnsi" w:eastAsiaTheme="minorEastAsia" w:hAnsiTheme="minorHAnsi" w:cstheme="minorBidi"/>
            <w:b w:val="0"/>
            <w:bCs w:val="0"/>
            <w:noProof/>
            <w:sz w:val="22"/>
            <w:szCs w:val="22"/>
            <w:lang w:eastAsia="tr-TR"/>
          </w:rPr>
          <w:tab/>
        </w:r>
        <w:r w:rsidRPr="00303168">
          <w:rPr>
            <w:rStyle w:val="Kpr"/>
            <w:rFonts w:cs="Calibri"/>
            <w:noProof/>
            <w:lang w:eastAsia="tr-TR"/>
          </w:rPr>
          <w:t>Değer ve Sorumluluk Sahibi</w:t>
        </w:r>
        <w:r>
          <w:rPr>
            <w:noProof/>
            <w:webHidden/>
          </w:rPr>
          <w:tab/>
        </w:r>
        <w:r>
          <w:rPr>
            <w:noProof/>
            <w:webHidden/>
          </w:rPr>
          <w:fldChar w:fldCharType="begin"/>
        </w:r>
        <w:r>
          <w:rPr>
            <w:noProof/>
            <w:webHidden/>
          </w:rPr>
          <w:instrText xml:space="preserve"> PAGEREF _Toc356554441 \h </w:instrText>
        </w:r>
        <w:r>
          <w:rPr>
            <w:noProof/>
            <w:webHidden/>
          </w:rPr>
        </w:r>
        <w:r>
          <w:rPr>
            <w:noProof/>
            <w:webHidden/>
          </w:rPr>
          <w:fldChar w:fldCharType="separate"/>
        </w:r>
        <w:r w:rsidR="00C021BD">
          <w:rPr>
            <w:noProof/>
            <w:webHidden/>
          </w:rPr>
          <w:t>7</w:t>
        </w:r>
        <w:r>
          <w:rPr>
            <w:noProof/>
            <w:webHidden/>
          </w:rPr>
          <w:fldChar w:fldCharType="end"/>
        </w:r>
      </w:hyperlink>
    </w:p>
    <w:p w:rsidR="00A3427D" w:rsidRDefault="00A3427D">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54442" w:history="1">
        <w:r w:rsidRPr="00303168">
          <w:rPr>
            <w:rStyle w:val="Kpr"/>
            <w:rFonts w:cs="Calibri"/>
            <w:noProof/>
            <w:lang w:eastAsia="tr-TR"/>
          </w:rPr>
          <w:t>3.6.</w:t>
        </w:r>
        <w:r>
          <w:rPr>
            <w:rFonts w:asciiTheme="minorHAnsi" w:eastAsiaTheme="minorEastAsia" w:hAnsiTheme="minorHAnsi" w:cstheme="minorBidi"/>
            <w:b w:val="0"/>
            <w:bCs w:val="0"/>
            <w:noProof/>
            <w:sz w:val="22"/>
            <w:szCs w:val="22"/>
            <w:lang w:eastAsia="tr-TR"/>
          </w:rPr>
          <w:tab/>
        </w:r>
        <w:r w:rsidRPr="00303168">
          <w:rPr>
            <w:rStyle w:val="Kpr"/>
            <w:rFonts w:cs="Calibri"/>
            <w:noProof/>
            <w:lang w:eastAsia="tr-TR"/>
          </w:rPr>
          <w:t>Öğrenen ve Öğreten</w:t>
        </w:r>
        <w:r>
          <w:rPr>
            <w:noProof/>
            <w:webHidden/>
          </w:rPr>
          <w:tab/>
        </w:r>
        <w:r>
          <w:rPr>
            <w:noProof/>
            <w:webHidden/>
          </w:rPr>
          <w:fldChar w:fldCharType="begin"/>
        </w:r>
        <w:r>
          <w:rPr>
            <w:noProof/>
            <w:webHidden/>
          </w:rPr>
          <w:instrText xml:space="preserve"> PAGEREF _Toc356554442 \h </w:instrText>
        </w:r>
        <w:r>
          <w:rPr>
            <w:noProof/>
            <w:webHidden/>
          </w:rPr>
        </w:r>
        <w:r>
          <w:rPr>
            <w:noProof/>
            <w:webHidden/>
          </w:rPr>
          <w:fldChar w:fldCharType="separate"/>
        </w:r>
        <w:r w:rsidR="00C021BD">
          <w:rPr>
            <w:noProof/>
            <w:webHidden/>
          </w:rPr>
          <w:t>7</w:t>
        </w:r>
        <w:r>
          <w:rPr>
            <w:noProof/>
            <w:webHidden/>
          </w:rPr>
          <w:fldChar w:fldCharType="end"/>
        </w:r>
      </w:hyperlink>
    </w:p>
    <w:p w:rsidR="00A3427D" w:rsidRDefault="00A3427D">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54443" w:history="1">
        <w:r w:rsidRPr="00303168">
          <w:rPr>
            <w:rStyle w:val="Kpr"/>
            <w:rFonts w:cs="Calibri"/>
            <w:noProof/>
            <w:lang w:eastAsia="tr-TR"/>
          </w:rPr>
          <w:t>3.7.</w:t>
        </w:r>
        <w:r>
          <w:rPr>
            <w:rFonts w:asciiTheme="minorHAnsi" w:eastAsiaTheme="minorEastAsia" w:hAnsiTheme="minorHAnsi" w:cstheme="minorBidi"/>
            <w:b w:val="0"/>
            <w:bCs w:val="0"/>
            <w:noProof/>
            <w:sz w:val="22"/>
            <w:szCs w:val="22"/>
            <w:lang w:eastAsia="tr-TR"/>
          </w:rPr>
          <w:tab/>
        </w:r>
        <w:r w:rsidRPr="00303168">
          <w:rPr>
            <w:rStyle w:val="Kpr"/>
            <w:rFonts w:cs="Calibri"/>
            <w:noProof/>
            <w:lang w:eastAsia="tr-TR"/>
          </w:rPr>
          <w:t>Hizmet Sunucusu</w:t>
        </w:r>
        <w:r>
          <w:rPr>
            <w:noProof/>
            <w:webHidden/>
          </w:rPr>
          <w:tab/>
        </w:r>
        <w:r>
          <w:rPr>
            <w:noProof/>
            <w:webHidden/>
          </w:rPr>
          <w:fldChar w:fldCharType="begin"/>
        </w:r>
        <w:r>
          <w:rPr>
            <w:noProof/>
            <w:webHidden/>
          </w:rPr>
          <w:instrText xml:space="preserve"> PAGEREF _Toc356554443 \h </w:instrText>
        </w:r>
        <w:r>
          <w:rPr>
            <w:noProof/>
            <w:webHidden/>
          </w:rPr>
        </w:r>
        <w:r>
          <w:rPr>
            <w:noProof/>
            <w:webHidden/>
          </w:rPr>
          <w:fldChar w:fldCharType="separate"/>
        </w:r>
        <w:r w:rsidR="00C021BD">
          <w:rPr>
            <w:noProof/>
            <w:webHidden/>
          </w:rPr>
          <w:t>7</w:t>
        </w:r>
        <w:r>
          <w:rPr>
            <w:noProof/>
            <w:webHidden/>
          </w:rPr>
          <w:fldChar w:fldCharType="end"/>
        </w:r>
      </w:hyperlink>
    </w:p>
    <w:p w:rsidR="00A3427D" w:rsidRDefault="00A3427D">
      <w:pPr>
        <w:pStyle w:val="T3"/>
        <w:tabs>
          <w:tab w:val="left" w:pos="1100"/>
          <w:tab w:val="right" w:pos="8493"/>
        </w:tabs>
        <w:rPr>
          <w:rFonts w:asciiTheme="minorHAnsi" w:eastAsiaTheme="minorEastAsia" w:hAnsiTheme="minorHAnsi" w:cstheme="minorBidi"/>
          <w:noProof/>
          <w:sz w:val="22"/>
          <w:szCs w:val="22"/>
          <w:lang w:eastAsia="tr-TR"/>
        </w:rPr>
      </w:pPr>
      <w:hyperlink w:anchor="_Toc356554444" w:history="1">
        <w:r w:rsidRPr="00303168">
          <w:rPr>
            <w:rStyle w:val="Kpr"/>
            <w:rFonts w:cs="Calibri"/>
            <w:noProof/>
            <w:lang w:eastAsia="tr-TR"/>
          </w:rPr>
          <w:t>3.7.1.</w:t>
        </w:r>
        <w:r>
          <w:rPr>
            <w:rFonts w:asciiTheme="minorHAnsi" w:eastAsiaTheme="minorEastAsia" w:hAnsiTheme="minorHAnsi" w:cstheme="minorBidi"/>
            <w:noProof/>
            <w:sz w:val="22"/>
            <w:szCs w:val="22"/>
            <w:lang w:eastAsia="tr-TR"/>
          </w:rPr>
          <w:tab/>
        </w:r>
        <w:r w:rsidRPr="00303168">
          <w:rPr>
            <w:rStyle w:val="Kpr"/>
            <w:rFonts w:cs="Calibri"/>
            <w:noProof/>
            <w:lang w:eastAsia="tr-TR"/>
          </w:rPr>
          <w:t>KLİNİK YETKİNLİKLER</w:t>
        </w:r>
        <w:r>
          <w:rPr>
            <w:noProof/>
            <w:webHidden/>
          </w:rPr>
          <w:tab/>
        </w:r>
        <w:r>
          <w:rPr>
            <w:noProof/>
            <w:webHidden/>
          </w:rPr>
          <w:fldChar w:fldCharType="begin"/>
        </w:r>
        <w:r>
          <w:rPr>
            <w:noProof/>
            <w:webHidden/>
          </w:rPr>
          <w:instrText xml:space="preserve"> PAGEREF _Toc356554444 \h </w:instrText>
        </w:r>
        <w:r>
          <w:rPr>
            <w:noProof/>
            <w:webHidden/>
          </w:rPr>
        </w:r>
        <w:r>
          <w:rPr>
            <w:noProof/>
            <w:webHidden/>
          </w:rPr>
          <w:fldChar w:fldCharType="separate"/>
        </w:r>
        <w:r w:rsidR="00C021BD">
          <w:rPr>
            <w:noProof/>
            <w:webHidden/>
          </w:rPr>
          <w:t>8</w:t>
        </w:r>
        <w:r>
          <w:rPr>
            <w:noProof/>
            <w:webHidden/>
          </w:rPr>
          <w:fldChar w:fldCharType="end"/>
        </w:r>
      </w:hyperlink>
    </w:p>
    <w:p w:rsidR="00A3427D" w:rsidRDefault="00A3427D">
      <w:pPr>
        <w:pStyle w:val="T3"/>
        <w:tabs>
          <w:tab w:val="left" w:pos="1100"/>
          <w:tab w:val="right" w:pos="8493"/>
        </w:tabs>
        <w:rPr>
          <w:rFonts w:asciiTheme="minorHAnsi" w:eastAsiaTheme="minorEastAsia" w:hAnsiTheme="minorHAnsi" w:cstheme="minorBidi"/>
          <w:noProof/>
          <w:sz w:val="22"/>
          <w:szCs w:val="22"/>
          <w:lang w:eastAsia="tr-TR"/>
        </w:rPr>
      </w:pPr>
      <w:hyperlink w:anchor="_Toc356554445" w:history="1">
        <w:r w:rsidRPr="00303168">
          <w:rPr>
            <w:rStyle w:val="Kpr"/>
            <w:rFonts w:cs="Calibri"/>
            <w:noProof/>
            <w:lang w:eastAsia="tr-TR"/>
          </w:rPr>
          <w:t>3.7.2.</w:t>
        </w:r>
        <w:r>
          <w:rPr>
            <w:rFonts w:asciiTheme="minorHAnsi" w:eastAsiaTheme="minorEastAsia" w:hAnsiTheme="minorHAnsi" w:cstheme="minorBidi"/>
            <w:noProof/>
            <w:sz w:val="22"/>
            <w:szCs w:val="22"/>
            <w:lang w:eastAsia="tr-TR"/>
          </w:rPr>
          <w:tab/>
        </w:r>
        <w:r w:rsidRPr="00303168">
          <w:rPr>
            <w:rStyle w:val="Kpr"/>
            <w:rFonts w:cs="Calibri"/>
            <w:noProof/>
            <w:lang w:eastAsia="tr-TR"/>
          </w:rPr>
          <w:t>GİRİŞİMSEL YETKİNLİKLER</w:t>
        </w:r>
        <w:r>
          <w:rPr>
            <w:noProof/>
            <w:webHidden/>
          </w:rPr>
          <w:tab/>
        </w:r>
        <w:r>
          <w:rPr>
            <w:noProof/>
            <w:webHidden/>
          </w:rPr>
          <w:fldChar w:fldCharType="begin"/>
        </w:r>
        <w:r>
          <w:rPr>
            <w:noProof/>
            <w:webHidden/>
          </w:rPr>
          <w:instrText xml:space="preserve"> PAGEREF _Toc356554445 \h </w:instrText>
        </w:r>
        <w:r>
          <w:rPr>
            <w:noProof/>
            <w:webHidden/>
          </w:rPr>
        </w:r>
        <w:r>
          <w:rPr>
            <w:noProof/>
            <w:webHidden/>
          </w:rPr>
          <w:fldChar w:fldCharType="separate"/>
        </w:r>
        <w:r w:rsidR="00C021BD">
          <w:rPr>
            <w:noProof/>
            <w:webHidden/>
          </w:rPr>
          <w:t>15</w:t>
        </w:r>
        <w:r>
          <w:rPr>
            <w:noProof/>
            <w:webHidden/>
          </w:rPr>
          <w:fldChar w:fldCharType="end"/>
        </w:r>
      </w:hyperlink>
    </w:p>
    <w:p w:rsidR="00A3427D" w:rsidRDefault="00A3427D">
      <w:pPr>
        <w:pStyle w:val="T1"/>
        <w:rPr>
          <w:rFonts w:asciiTheme="minorHAnsi" w:eastAsiaTheme="minorEastAsia" w:hAnsiTheme="minorHAnsi" w:cstheme="minorBidi"/>
          <w:b w:val="0"/>
          <w:bCs w:val="0"/>
          <w:caps w:val="0"/>
          <w:noProof/>
          <w:sz w:val="22"/>
          <w:szCs w:val="22"/>
          <w:lang w:eastAsia="tr-TR"/>
        </w:rPr>
      </w:pPr>
      <w:hyperlink w:anchor="_Toc356554446" w:history="1">
        <w:r w:rsidRPr="00303168">
          <w:rPr>
            <w:rStyle w:val="Kpr"/>
            <w:rFonts w:cs="Calibri"/>
            <w:noProof/>
          </w:rPr>
          <w:t>4.</w:t>
        </w:r>
        <w:r>
          <w:rPr>
            <w:rFonts w:asciiTheme="minorHAnsi" w:eastAsiaTheme="minorEastAsia" w:hAnsiTheme="minorHAnsi" w:cstheme="minorBidi"/>
            <w:b w:val="0"/>
            <w:bCs w:val="0"/>
            <w:caps w:val="0"/>
            <w:noProof/>
            <w:sz w:val="22"/>
            <w:szCs w:val="22"/>
            <w:lang w:eastAsia="tr-TR"/>
          </w:rPr>
          <w:tab/>
        </w:r>
        <w:r w:rsidRPr="00303168">
          <w:rPr>
            <w:rStyle w:val="Kpr"/>
            <w:rFonts w:cs="Calibri"/>
            <w:noProof/>
          </w:rPr>
          <w:t>ÖĞRENME VE ÖĞRETME YÖNTEMLERİ</w:t>
        </w:r>
        <w:r>
          <w:rPr>
            <w:noProof/>
            <w:webHidden/>
          </w:rPr>
          <w:tab/>
        </w:r>
        <w:r>
          <w:rPr>
            <w:noProof/>
            <w:webHidden/>
          </w:rPr>
          <w:fldChar w:fldCharType="begin"/>
        </w:r>
        <w:r>
          <w:rPr>
            <w:noProof/>
            <w:webHidden/>
          </w:rPr>
          <w:instrText xml:space="preserve"> PAGEREF _Toc356554446 \h </w:instrText>
        </w:r>
        <w:r>
          <w:rPr>
            <w:noProof/>
            <w:webHidden/>
          </w:rPr>
        </w:r>
        <w:r>
          <w:rPr>
            <w:noProof/>
            <w:webHidden/>
          </w:rPr>
          <w:fldChar w:fldCharType="separate"/>
        </w:r>
        <w:r w:rsidR="00C021BD">
          <w:rPr>
            <w:noProof/>
            <w:webHidden/>
          </w:rPr>
          <w:t>18</w:t>
        </w:r>
        <w:r>
          <w:rPr>
            <w:noProof/>
            <w:webHidden/>
          </w:rPr>
          <w:fldChar w:fldCharType="end"/>
        </w:r>
      </w:hyperlink>
    </w:p>
    <w:p w:rsidR="00A3427D" w:rsidRDefault="00A3427D">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54447" w:history="1">
        <w:r w:rsidRPr="00303168">
          <w:rPr>
            <w:rStyle w:val="Kpr"/>
            <w:rFonts w:cs="Calibri"/>
            <w:noProof/>
          </w:rPr>
          <w:t>4.1.</w:t>
        </w:r>
        <w:r>
          <w:rPr>
            <w:rFonts w:asciiTheme="minorHAnsi" w:eastAsiaTheme="minorEastAsia" w:hAnsiTheme="minorHAnsi" w:cstheme="minorBidi"/>
            <w:b w:val="0"/>
            <w:bCs w:val="0"/>
            <w:noProof/>
            <w:sz w:val="22"/>
            <w:szCs w:val="22"/>
            <w:lang w:eastAsia="tr-TR"/>
          </w:rPr>
          <w:tab/>
        </w:r>
        <w:r w:rsidRPr="00303168">
          <w:rPr>
            <w:rStyle w:val="Kpr"/>
            <w:rFonts w:cs="Calibri"/>
            <w:noProof/>
          </w:rPr>
          <w:t>Yapılandırılmış Eğitim Etkinlikleri (YE)</w:t>
        </w:r>
        <w:r>
          <w:rPr>
            <w:noProof/>
            <w:webHidden/>
          </w:rPr>
          <w:tab/>
        </w:r>
        <w:r>
          <w:rPr>
            <w:noProof/>
            <w:webHidden/>
          </w:rPr>
          <w:fldChar w:fldCharType="begin"/>
        </w:r>
        <w:r>
          <w:rPr>
            <w:noProof/>
            <w:webHidden/>
          </w:rPr>
          <w:instrText xml:space="preserve"> PAGEREF _Toc356554447 \h </w:instrText>
        </w:r>
        <w:r>
          <w:rPr>
            <w:noProof/>
            <w:webHidden/>
          </w:rPr>
        </w:r>
        <w:r>
          <w:rPr>
            <w:noProof/>
            <w:webHidden/>
          </w:rPr>
          <w:fldChar w:fldCharType="separate"/>
        </w:r>
        <w:r w:rsidR="00C021BD">
          <w:rPr>
            <w:noProof/>
            <w:webHidden/>
          </w:rPr>
          <w:t>18</w:t>
        </w:r>
        <w:r>
          <w:rPr>
            <w:noProof/>
            <w:webHidden/>
          </w:rPr>
          <w:fldChar w:fldCharType="end"/>
        </w:r>
      </w:hyperlink>
    </w:p>
    <w:p w:rsidR="00A3427D" w:rsidRDefault="00A3427D">
      <w:pPr>
        <w:pStyle w:val="T3"/>
        <w:tabs>
          <w:tab w:val="left" w:pos="1100"/>
          <w:tab w:val="right" w:pos="8493"/>
        </w:tabs>
        <w:rPr>
          <w:rFonts w:asciiTheme="minorHAnsi" w:eastAsiaTheme="minorEastAsia" w:hAnsiTheme="minorHAnsi" w:cstheme="minorBidi"/>
          <w:noProof/>
          <w:sz w:val="22"/>
          <w:szCs w:val="22"/>
          <w:lang w:eastAsia="tr-TR"/>
        </w:rPr>
      </w:pPr>
      <w:hyperlink w:anchor="_Toc356554448" w:history="1">
        <w:r w:rsidRPr="00303168">
          <w:rPr>
            <w:rStyle w:val="Kpr"/>
            <w:rFonts w:cs="Calibri"/>
            <w:noProof/>
          </w:rPr>
          <w:t>4.1.1.</w:t>
        </w:r>
        <w:r>
          <w:rPr>
            <w:rFonts w:asciiTheme="minorHAnsi" w:eastAsiaTheme="minorEastAsia" w:hAnsiTheme="minorHAnsi" w:cstheme="minorBidi"/>
            <w:noProof/>
            <w:sz w:val="22"/>
            <w:szCs w:val="22"/>
            <w:lang w:eastAsia="tr-TR"/>
          </w:rPr>
          <w:tab/>
        </w:r>
        <w:r w:rsidRPr="00303168">
          <w:rPr>
            <w:rStyle w:val="Kpr"/>
            <w:rFonts w:cs="Calibri"/>
            <w:noProof/>
          </w:rPr>
          <w:t>Sunum</w:t>
        </w:r>
        <w:r>
          <w:rPr>
            <w:noProof/>
            <w:webHidden/>
          </w:rPr>
          <w:tab/>
        </w:r>
        <w:r>
          <w:rPr>
            <w:noProof/>
            <w:webHidden/>
          </w:rPr>
          <w:fldChar w:fldCharType="begin"/>
        </w:r>
        <w:r>
          <w:rPr>
            <w:noProof/>
            <w:webHidden/>
          </w:rPr>
          <w:instrText xml:space="preserve"> PAGEREF _Toc356554448 \h </w:instrText>
        </w:r>
        <w:r>
          <w:rPr>
            <w:noProof/>
            <w:webHidden/>
          </w:rPr>
        </w:r>
        <w:r>
          <w:rPr>
            <w:noProof/>
            <w:webHidden/>
          </w:rPr>
          <w:fldChar w:fldCharType="separate"/>
        </w:r>
        <w:r w:rsidR="00C021BD">
          <w:rPr>
            <w:noProof/>
            <w:webHidden/>
          </w:rPr>
          <w:t>18</w:t>
        </w:r>
        <w:r>
          <w:rPr>
            <w:noProof/>
            <w:webHidden/>
          </w:rPr>
          <w:fldChar w:fldCharType="end"/>
        </w:r>
      </w:hyperlink>
    </w:p>
    <w:p w:rsidR="00A3427D" w:rsidRDefault="00A3427D">
      <w:pPr>
        <w:pStyle w:val="T3"/>
        <w:tabs>
          <w:tab w:val="left" w:pos="1100"/>
          <w:tab w:val="right" w:pos="8493"/>
        </w:tabs>
        <w:rPr>
          <w:rFonts w:asciiTheme="minorHAnsi" w:eastAsiaTheme="minorEastAsia" w:hAnsiTheme="minorHAnsi" w:cstheme="minorBidi"/>
          <w:noProof/>
          <w:sz w:val="22"/>
          <w:szCs w:val="22"/>
          <w:lang w:eastAsia="tr-TR"/>
        </w:rPr>
      </w:pPr>
      <w:hyperlink w:anchor="_Toc356554449" w:history="1">
        <w:r w:rsidRPr="00303168">
          <w:rPr>
            <w:rStyle w:val="Kpr"/>
            <w:rFonts w:cs="Calibri"/>
            <w:noProof/>
          </w:rPr>
          <w:t>4.1.2.</w:t>
        </w:r>
        <w:r>
          <w:rPr>
            <w:rFonts w:asciiTheme="minorHAnsi" w:eastAsiaTheme="minorEastAsia" w:hAnsiTheme="minorHAnsi" w:cstheme="minorBidi"/>
            <w:noProof/>
            <w:sz w:val="22"/>
            <w:szCs w:val="22"/>
            <w:lang w:eastAsia="tr-TR"/>
          </w:rPr>
          <w:tab/>
        </w:r>
        <w:r w:rsidRPr="00303168">
          <w:rPr>
            <w:rStyle w:val="Kpr"/>
            <w:rFonts w:cs="Calibri"/>
            <w:noProof/>
          </w:rPr>
          <w:t>Seminer</w:t>
        </w:r>
        <w:r>
          <w:rPr>
            <w:noProof/>
            <w:webHidden/>
          </w:rPr>
          <w:tab/>
        </w:r>
        <w:r>
          <w:rPr>
            <w:noProof/>
            <w:webHidden/>
          </w:rPr>
          <w:fldChar w:fldCharType="begin"/>
        </w:r>
        <w:r>
          <w:rPr>
            <w:noProof/>
            <w:webHidden/>
          </w:rPr>
          <w:instrText xml:space="preserve"> PAGEREF _Toc356554449 \h </w:instrText>
        </w:r>
        <w:r>
          <w:rPr>
            <w:noProof/>
            <w:webHidden/>
          </w:rPr>
        </w:r>
        <w:r>
          <w:rPr>
            <w:noProof/>
            <w:webHidden/>
          </w:rPr>
          <w:fldChar w:fldCharType="separate"/>
        </w:r>
        <w:r w:rsidR="00C021BD">
          <w:rPr>
            <w:noProof/>
            <w:webHidden/>
          </w:rPr>
          <w:t>19</w:t>
        </w:r>
        <w:r>
          <w:rPr>
            <w:noProof/>
            <w:webHidden/>
          </w:rPr>
          <w:fldChar w:fldCharType="end"/>
        </w:r>
      </w:hyperlink>
    </w:p>
    <w:p w:rsidR="00A3427D" w:rsidRDefault="00A3427D">
      <w:pPr>
        <w:pStyle w:val="T3"/>
        <w:tabs>
          <w:tab w:val="left" w:pos="1100"/>
          <w:tab w:val="right" w:pos="8493"/>
        </w:tabs>
        <w:rPr>
          <w:rFonts w:asciiTheme="minorHAnsi" w:eastAsiaTheme="minorEastAsia" w:hAnsiTheme="minorHAnsi" w:cstheme="minorBidi"/>
          <w:noProof/>
          <w:sz w:val="22"/>
          <w:szCs w:val="22"/>
          <w:lang w:eastAsia="tr-TR"/>
        </w:rPr>
      </w:pPr>
      <w:hyperlink w:anchor="_Toc356554450" w:history="1">
        <w:r w:rsidRPr="00303168">
          <w:rPr>
            <w:rStyle w:val="Kpr"/>
            <w:rFonts w:cs="Calibri"/>
            <w:noProof/>
          </w:rPr>
          <w:t>4.1.3.</w:t>
        </w:r>
        <w:r>
          <w:rPr>
            <w:rFonts w:asciiTheme="minorHAnsi" w:eastAsiaTheme="minorEastAsia" w:hAnsiTheme="minorHAnsi" w:cstheme="minorBidi"/>
            <w:noProof/>
            <w:sz w:val="22"/>
            <w:szCs w:val="22"/>
            <w:lang w:eastAsia="tr-TR"/>
          </w:rPr>
          <w:tab/>
        </w:r>
        <w:r w:rsidRPr="00303168">
          <w:rPr>
            <w:rStyle w:val="Kpr"/>
            <w:rFonts w:cs="Calibri"/>
            <w:noProof/>
          </w:rPr>
          <w:t>Olgu tartışması</w:t>
        </w:r>
        <w:r>
          <w:rPr>
            <w:noProof/>
            <w:webHidden/>
          </w:rPr>
          <w:tab/>
        </w:r>
        <w:r>
          <w:rPr>
            <w:noProof/>
            <w:webHidden/>
          </w:rPr>
          <w:fldChar w:fldCharType="begin"/>
        </w:r>
        <w:r>
          <w:rPr>
            <w:noProof/>
            <w:webHidden/>
          </w:rPr>
          <w:instrText xml:space="preserve"> PAGEREF _Toc356554450 \h </w:instrText>
        </w:r>
        <w:r>
          <w:rPr>
            <w:noProof/>
            <w:webHidden/>
          </w:rPr>
        </w:r>
        <w:r>
          <w:rPr>
            <w:noProof/>
            <w:webHidden/>
          </w:rPr>
          <w:fldChar w:fldCharType="separate"/>
        </w:r>
        <w:r w:rsidR="00C021BD">
          <w:rPr>
            <w:noProof/>
            <w:webHidden/>
          </w:rPr>
          <w:t>19</w:t>
        </w:r>
        <w:r>
          <w:rPr>
            <w:noProof/>
            <w:webHidden/>
          </w:rPr>
          <w:fldChar w:fldCharType="end"/>
        </w:r>
      </w:hyperlink>
    </w:p>
    <w:p w:rsidR="00A3427D" w:rsidRDefault="00A3427D">
      <w:pPr>
        <w:pStyle w:val="T3"/>
        <w:tabs>
          <w:tab w:val="left" w:pos="1100"/>
          <w:tab w:val="right" w:pos="8493"/>
        </w:tabs>
        <w:rPr>
          <w:rFonts w:asciiTheme="minorHAnsi" w:eastAsiaTheme="minorEastAsia" w:hAnsiTheme="minorHAnsi" w:cstheme="minorBidi"/>
          <w:noProof/>
          <w:sz w:val="22"/>
          <w:szCs w:val="22"/>
          <w:lang w:eastAsia="tr-TR"/>
        </w:rPr>
      </w:pPr>
      <w:hyperlink w:anchor="_Toc356554451" w:history="1">
        <w:r w:rsidRPr="00303168">
          <w:rPr>
            <w:rStyle w:val="Kpr"/>
            <w:rFonts w:cs="Calibri"/>
            <w:noProof/>
          </w:rPr>
          <w:t>4.1.4.</w:t>
        </w:r>
        <w:r>
          <w:rPr>
            <w:rFonts w:asciiTheme="minorHAnsi" w:eastAsiaTheme="minorEastAsia" w:hAnsiTheme="minorHAnsi" w:cstheme="minorBidi"/>
            <w:noProof/>
            <w:sz w:val="22"/>
            <w:szCs w:val="22"/>
            <w:lang w:eastAsia="tr-TR"/>
          </w:rPr>
          <w:tab/>
        </w:r>
        <w:r w:rsidRPr="00303168">
          <w:rPr>
            <w:rStyle w:val="Kpr"/>
            <w:rFonts w:cs="Calibri"/>
            <w:noProof/>
          </w:rPr>
          <w:t>Makale tartışması</w:t>
        </w:r>
        <w:r>
          <w:rPr>
            <w:noProof/>
            <w:webHidden/>
          </w:rPr>
          <w:tab/>
        </w:r>
        <w:r>
          <w:rPr>
            <w:noProof/>
            <w:webHidden/>
          </w:rPr>
          <w:fldChar w:fldCharType="begin"/>
        </w:r>
        <w:r>
          <w:rPr>
            <w:noProof/>
            <w:webHidden/>
          </w:rPr>
          <w:instrText xml:space="preserve"> PAGEREF _Toc356554451 \h </w:instrText>
        </w:r>
        <w:r>
          <w:rPr>
            <w:noProof/>
            <w:webHidden/>
          </w:rPr>
        </w:r>
        <w:r>
          <w:rPr>
            <w:noProof/>
            <w:webHidden/>
          </w:rPr>
          <w:fldChar w:fldCharType="separate"/>
        </w:r>
        <w:r w:rsidR="00C021BD">
          <w:rPr>
            <w:noProof/>
            <w:webHidden/>
          </w:rPr>
          <w:t>19</w:t>
        </w:r>
        <w:r>
          <w:rPr>
            <w:noProof/>
            <w:webHidden/>
          </w:rPr>
          <w:fldChar w:fldCharType="end"/>
        </w:r>
      </w:hyperlink>
    </w:p>
    <w:p w:rsidR="00A3427D" w:rsidRDefault="00A3427D">
      <w:pPr>
        <w:pStyle w:val="T3"/>
        <w:tabs>
          <w:tab w:val="left" w:pos="1100"/>
          <w:tab w:val="right" w:pos="8493"/>
        </w:tabs>
        <w:rPr>
          <w:rFonts w:asciiTheme="minorHAnsi" w:eastAsiaTheme="minorEastAsia" w:hAnsiTheme="minorHAnsi" w:cstheme="minorBidi"/>
          <w:noProof/>
          <w:sz w:val="22"/>
          <w:szCs w:val="22"/>
          <w:lang w:eastAsia="tr-TR"/>
        </w:rPr>
      </w:pPr>
      <w:hyperlink w:anchor="_Toc356554452" w:history="1">
        <w:r w:rsidRPr="00303168">
          <w:rPr>
            <w:rStyle w:val="Kpr"/>
            <w:rFonts w:cs="Calibri"/>
            <w:noProof/>
          </w:rPr>
          <w:t>4.1.5.</w:t>
        </w:r>
        <w:r>
          <w:rPr>
            <w:rFonts w:asciiTheme="minorHAnsi" w:eastAsiaTheme="minorEastAsia" w:hAnsiTheme="minorHAnsi" w:cstheme="minorBidi"/>
            <w:noProof/>
            <w:sz w:val="22"/>
            <w:szCs w:val="22"/>
            <w:lang w:eastAsia="tr-TR"/>
          </w:rPr>
          <w:tab/>
        </w:r>
        <w:r w:rsidRPr="00303168">
          <w:rPr>
            <w:rStyle w:val="Kpr"/>
            <w:rFonts w:cs="Calibri"/>
            <w:noProof/>
          </w:rPr>
          <w:t>Dosya tartışması</w:t>
        </w:r>
        <w:r>
          <w:rPr>
            <w:noProof/>
            <w:webHidden/>
          </w:rPr>
          <w:tab/>
        </w:r>
        <w:r>
          <w:rPr>
            <w:noProof/>
            <w:webHidden/>
          </w:rPr>
          <w:fldChar w:fldCharType="begin"/>
        </w:r>
        <w:r>
          <w:rPr>
            <w:noProof/>
            <w:webHidden/>
          </w:rPr>
          <w:instrText xml:space="preserve"> PAGEREF _Toc356554452 \h </w:instrText>
        </w:r>
        <w:r>
          <w:rPr>
            <w:noProof/>
            <w:webHidden/>
          </w:rPr>
        </w:r>
        <w:r>
          <w:rPr>
            <w:noProof/>
            <w:webHidden/>
          </w:rPr>
          <w:fldChar w:fldCharType="separate"/>
        </w:r>
        <w:r w:rsidR="00C021BD">
          <w:rPr>
            <w:noProof/>
            <w:webHidden/>
          </w:rPr>
          <w:t>19</w:t>
        </w:r>
        <w:r>
          <w:rPr>
            <w:noProof/>
            <w:webHidden/>
          </w:rPr>
          <w:fldChar w:fldCharType="end"/>
        </w:r>
      </w:hyperlink>
    </w:p>
    <w:p w:rsidR="00A3427D" w:rsidRDefault="00A3427D">
      <w:pPr>
        <w:pStyle w:val="T3"/>
        <w:tabs>
          <w:tab w:val="left" w:pos="1100"/>
          <w:tab w:val="right" w:pos="8493"/>
        </w:tabs>
        <w:rPr>
          <w:rFonts w:asciiTheme="minorHAnsi" w:eastAsiaTheme="minorEastAsia" w:hAnsiTheme="minorHAnsi" w:cstheme="minorBidi"/>
          <w:noProof/>
          <w:sz w:val="22"/>
          <w:szCs w:val="22"/>
          <w:lang w:eastAsia="tr-TR"/>
        </w:rPr>
      </w:pPr>
      <w:hyperlink w:anchor="_Toc356554453" w:history="1">
        <w:r w:rsidRPr="00303168">
          <w:rPr>
            <w:rStyle w:val="Kpr"/>
            <w:rFonts w:cs="Calibri"/>
            <w:noProof/>
          </w:rPr>
          <w:t>4.1.6.</w:t>
        </w:r>
        <w:r>
          <w:rPr>
            <w:rFonts w:asciiTheme="minorHAnsi" w:eastAsiaTheme="minorEastAsia" w:hAnsiTheme="minorHAnsi" w:cstheme="minorBidi"/>
            <w:noProof/>
            <w:sz w:val="22"/>
            <w:szCs w:val="22"/>
            <w:lang w:eastAsia="tr-TR"/>
          </w:rPr>
          <w:tab/>
        </w:r>
        <w:r w:rsidRPr="00303168">
          <w:rPr>
            <w:rStyle w:val="Kpr"/>
            <w:rFonts w:cs="Calibri"/>
            <w:noProof/>
          </w:rPr>
          <w:t>Konsey</w:t>
        </w:r>
        <w:r>
          <w:rPr>
            <w:noProof/>
            <w:webHidden/>
          </w:rPr>
          <w:tab/>
        </w:r>
        <w:r>
          <w:rPr>
            <w:noProof/>
            <w:webHidden/>
          </w:rPr>
          <w:fldChar w:fldCharType="begin"/>
        </w:r>
        <w:r>
          <w:rPr>
            <w:noProof/>
            <w:webHidden/>
          </w:rPr>
          <w:instrText xml:space="preserve"> PAGEREF _Toc356554453 \h </w:instrText>
        </w:r>
        <w:r>
          <w:rPr>
            <w:noProof/>
            <w:webHidden/>
          </w:rPr>
        </w:r>
        <w:r>
          <w:rPr>
            <w:noProof/>
            <w:webHidden/>
          </w:rPr>
          <w:fldChar w:fldCharType="separate"/>
        </w:r>
        <w:r w:rsidR="00C021BD">
          <w:rPr>
            <w:noProof/>
            <w:webHidden/>
          </w:rPr>
          <w:t>20</w:t>
        </w:r>
        <w:r>
          <w:rPr>
            <w:noProof/>
            <w:webHidden/>
          </w:rPr>
          <w:fldChar w:fldCharType="end"/>
        </w:r>
      </w:hyperlink>
    </w:p>
    <w:p w:rsidR="00A3427D" w:rsidRDefault="00A3427D">
      <w:pPr>
        <w:pStyle w:val="T3"/>
        <w:tabs>
          <w:tab w:val="left" w:pos="1100"/>
          <w:tab w:val="right" w:pos="8493"/>
        </w:tabs>
        <w:rPr>
          <w:rFonts w:asciiTheme="minorHAnsi" w:eastAsiaTheme="minorEastAsia" w:hAnsiTheme="minorHAnsi" w:cstheme="minorBidi"/>
          <w:noProof/>
          <w:sz w:val="22"/>
          <w:szCs w:val="22"/>
          <w:lang w:eastAsia="tr-TR"/>
        </w:rPr>
      </w:pPr>
      <w:hyperlink w:anchor="_Toc356554454" w:history="1">
        <w:r w:rsidRPr="00303168">
          <w:rPr>
            <w:rStyle w:val="Kpr"/>
            <w:rFonts w:cs="Calibri"/>
            <w:noProof/>
          </w:rPr>
          <w:t>4.1.7.</w:t>
        </w:r>
        <w:r>
          <w:rPr>
            <w:rFonts w:asciiTheme="minorHAnsi" w:eastAsiaTheme="minorEastAsia" w:hAnsiTheme="minorHAnsi" w:cstheme="minorBidi"/>
            <w:noProof/>
            <w:sz w:val="22"/>
            <w:szCs w:val="22"/>
            <w:lang w:eastAsia="tr-TR"/>
          </w:rPr>
          <w:tab/>
        </w:r>
        <w:r w:rsidRPr="00303168">
          <w:rPr>
            <w:rStyle w:val="Kpr"/>
            <w:rFonts w:cs="Calibri"/>
            <w:noProof/>
          </w:rPr>
          <w:t>Kurs</w:t>
        </w:r>
        <w:r>
          <w:rPr>
            <w:noProof/>
            <w:webHidden/>
          </w:rPr>
          <w:tab/>
        </w:r>
        <w:r>
          <w:rPr>
            <w:noProof/>
            <w:webHidden/>
          </w:rPr>
          <w:fldChar w:fldCharType="begin"/>
        </w:r>
        <w:r>
          <w:rPr>
            <w:noProof/>
            <w:webHidden/>
          </w:rPr>
          <w:instrText xml:space="preserve"> PAGEREF _Toc356554454 \h </w:instrText>
        </w:r>
        <w:r>
          <w:rPr>
            <w:noProof/>
            <w:webHidden/>
          </w:rPr>
        </w:r>
        <w:r>
          <w:rPr>
            <w:noProof/>
            <w:webHidden/>
          </w:rPr>
          <w:fldChar w:fldCharType="separate"/>
        </w:r>
        <w:r w:rsidR="00C021BD">
          <w:rPr>
            <w:noProof/>
            <w:webHidden/>
          </w:rPr>
          <w:t>20</w:t>
        </w:r>
        <w:r>
          <w:rPr>
            <w:noProof/>
            <w:webHidden/>
          </w:rPr>
          <w:fldChar w:fldCharType="end"/>
        </w:r>
      </w:hyperlink>
    </w:p>
    <w:p w:rsidR="00A3427D" w:rsidRDefault="00A3427D">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54455" w:history="1">
        <w:r w:rsidRPr="00303168">
          <w:rPr>
            <w:rStyle w:val="Kpr"/>
            <w:rFonts w:cs="Calibri"/>
            <w:noProof/>
          </w:rPr>
          <w:t>4.2.</w:t>
        </w:r>
        <w:r>
          <w:rPr>
            <w:rFonts w:asciiTheme="minorHAnsi" w:eastAsiaTheme="minorEastAsia" w:hAnsiTheme="minorHAnsi" w:cstheme="minorBidi"/>
            <w:b w:val="0"/>
            <w:bCs w:val="0"/>
            <w:noProof/>
            <w:sz w:val="22"/>
            <w:szCs w:val="22"/>
            <w:lang w:eastAsia="tr-TR"/>
          </w:rPr>
          <w:tab/>
        </w:r>
        <w:r w:rsidRPr="00303168">
          <w:rPr>
            <w:rStyle w:val="Kpr"/>
            <w:rFonts w:cs="Calibri"/>
            <w:noProof/>
          </w:rPr>
          <w:t>Uygulamalı Eğitim Etkinlikleri (UE)</w:t>
        </w:r>
        <w:r>
          <w:rPr>
            <w:noProof/>
            <w:webHidden/>
          </w:rPr>
          <w:tab/>
        </w:r>
        <w:r>
          <w:rPr>
            <w:noProof/>
            <w:webHidden/>
          </w:rPr>
          <w:fldChar w:fldCharType="begin"/>
        </w:r>
        <w:r>
          <w:rPr>
            <w:noProof/>
            <w:webHidden/>
          </w:rPr>
          <w:instrText xml:space="preserve"> PAGEREF _Toc356554455 \h </w:instrText>
        </w:r>
        <w:r>
          <w:rPr>
            <w:noProof/>
            <w:webHidden/>
          </w:rPr>
        </w:r>
        <w:r>
          <w:rPr>
            <w:noProof/>
            <w:webHidden/>
          </w:rPr>
          <w:fldChar w:fldCharType="separate"/>
        </w:r>
        <w:r w:rsidR="00C021BD">
          <w:rPr>
            <w:noProof/>
            <w:webHidden/>
          </w:rPr>
          <w:t>20</w:t>
        </w:r>
        <w:r>
          <w:rPr>
            <w:noProof/>
            <w:webHidden/>
          </w:rPr>
          <w:fldChar w:fldCharType="end"/>
        </w:r>
      </w:hyperlink>
    </w:p>
    <w:p w:rsidR="00A3427D" w:rsidRDefault="00A3427D">
      <w:pPr>
        <w:pStyle w:val="T3"/>
        <w:tabs>
          <w:tab w:val="left" w:pos="1100"/>
          <w:tab w:val="right" w:pos="8493"/>
        </w:tabs>
        <w:rPr>
          <w:rFonts w:asciiTheme="minorHAnsi" w:eastAsiaTheme="minorEastAsia" w:hAnsiTheme="minorHAnsi" w:cstheme="minorBidi"/>
          <w:noProof/>
          <w:sz w:val="22"/>
          <w:szCs w:val="22"/>
          <w:lang w:eastAsia="tr-TR"/>
        </w:rPr>
      </w:pPr>
      <w:hyperlink w:anchor="_Toc356554456" w:history="1">
        <w:r w:rsidRPr="00303168">
          <w:rPr>
            <w:rStyle w:val="Kpr"/>
            <w:rFonts w:cs="Calibri"/>
            <w:noProof/>
          </w:rPr>
          <w:t>4.2.1.</w:t>
        </w:r>
        <w:r>
          <w:rPr>
            <w:rFonts w:asciiTheme="minorHAnsi" w:eastAsiaTheme="minorEastAsia" w:hAnsiTheme="minorHAnsi" w:cstheme="minorBidi"/>
            <w:noProof/>
            <w:sz w:val="22"/>
            <w:szCs w:val="22"/>
            <w:lang w:eastAsia="tr-TR"/>
          </w:rPr>
          <w:tab/>
        </w:r>
        <w:r w:rsidRPr="00303168">
          <w:rPr>
            <w:rStyle w:val="Kpr"/>
            <w:rFonts w:cs="Calibri"/>
            <w:noProof/>
          </w:rPr>
          <w:t>Yatan hasta bakımı</w:t>
        </w:r>
        <w:r>
          <w:rPr>
            <w:noProof/>
            <w:webHidden/>
          </w:rPr>
          <w:tab/>
        </w:r>
        <w:r>
          <w:rPr>
            <w:noProof/>
            <w:webHidden/>
          </w:rPr>
          <w:fldChar w:fldCharType="begin"/>
        </w:r>
        <w:r>
          <w:rPr>
            <w:noProof/>
            <w:webHidden/>
          </w:rPr>
          <w:instrText xml:space="preserve"> PAGEREF _Toc356554456 \h </w:instrText>
        </w:r>
        <w:r>
          <w:rPr>
            <w:noProof/>
            <w:webHidden/>
          </w:rPr>
        </w:r>
        <w:r>
          <w:rPr>
            <w:noProof/>
            <w:webHidden/>
          </w:rPr>
          <w:fldChar w:fldCharType="separate"/>
        </w:r>
        <w:r w:rsidR="00C021BD">
          <w:rPr>
            <w:noProof/>
            <w:webHidden/>
          </w:rPr>
          <w:t>20</w:t>
        </w:r>
        <w:r>
          <w:rPr>
            <w:noProof/>
            <w:webHidden/>
          </w:rPr>
          <w:fldChar w:fldCharType="end"/>
        </w:r>
      </w:hyperlink>
    </w:p>
    <w:p w:rsidR="00A3427D" w:rsidRDefault="00A3427D">
      <w:pPr>
        <w:pStyle w:val="T3"/>
        <w:tabs>
          <w:tab w:val="left" w:pos="1100"/>
          <w:tab w:val="right" w:pos="8493"/>
        </w:tabs>
        <w:rPr>
          <w:rFonts w:asciiTheme="minorHAnsi" w:eastAsiaTheme="minorEastAsia" w:hAnsiTheme="minorHAnsi" w:cstheme="minorBidi"/>
          <w:noProof/>
          <w:sz w:val="22"/>
          <w:szCs w:val="22"/>
          <w:lang w:eastAsia="tr-TR"/>
        </w:rPr>
      </w:pPr>
      <w:hyperlink w:anchor="_Toc356554457" w:history="1">
        <w:r w:rsidRPr="00303168">
          <w:rPr>
            <w:rStyle w:val="Kpr"/>
            <w:rFonts w:cs="Calibri"/>
            <w:noProof/>
          </w:rPr>
          <w:t>4.2.2.</w:t>
        </w:r>
        <w:r>
          <w:rPr>
            <w:rFonts w:asciiTheme="minorHAnsi" w:eastAsiaTheme="minorEastAsia" w:hAnsiTheme="minorHAnsi" w:cstheme="minorBidi"/>
            <w:noProof/>
            <w:sz w:val="22"/>
            <w:szCs w:val="22"/>
            <w:lang w:eastAsia="tr-TR"/>
          </w:rPr>
          <w:tab/>
        </w:r>
        <w:r w:rsidRPr="00303168">
          <w:rPr>
            <w:rStyle w:val="Kpr"/>
            <w:rFonts w:cs="Calibri"/>
            <w:noProof/>
          </w:rPr>
          <w:t>Ayaktan hasta bakımı</w:t>
        </w:r>
        <w:r>
          <w:rPr>
            <w:noProof/>
            <w:webHidden/>
          </w:rPr>
          <w:tab/>
        </w:r>
        <w:r>
          <w:rPr>
            <w:noProof/>
            <w:webHidden/>
          </w:rPr>
          <w:fldChar w:fldCharType="begin"/>
        </w:r>
        <w:r>
          <w:rPr>
            <w:noProof/>
            <w:webHidden/>
          </w:rPr>
          <w:instrText xml:space="preserve"> PAGEREF _Toc356554457 \h </w:instrText>
        </w:r>
        <w:r>
          <w:rPr>
            <w:noProof/>
            <w:webHidden/>
          </w:rPr>
        </w:r>
        <w:r>
          <w:rPr>
            <w:noProof/>
            <w:webHidden/>
          </w:rPr>
          <w:fldChar w:fldCharType="separate"/>
        </w:r>
        <w:r w:rsidR="00C021BD">
          <w:rPr>
            <w:noProof/>
            <w:webHidden/>
          </w:rPr>
          <w:t>21</w:t>
        </w:r>
        <w:r>
          <w:rPr>
            <w:noProof/>
            <w:webHidden/>
          </w:rPr>
          <w:fldChar w:fldCharType="end"/>
        </w:r>
      </w:hyperlink>
    </w:p>
    <w:p w:rsidR="00A3427D" w:rsidRDefault="00A3427D">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54458" w:history="1">
        <w:r w:rsidRPr="00303168">
          <w:rPr>
            <w:rStyle w:val="Kpr"/>
            <w:rFonts w:cs="Calibri"/>
            <w:noProof/>
          </w:rPr>
          <w:t>4.3.</w:t>
        </w:r>
        <w:r>
          <w:rPr>
            <w:rFonts w:asciiTheme="minorHAnsi" w:eastAsiaTheme="minorEastAsia" w:hAnsiTheme="minorHAnsi" w:cstheme="minorBidi"/>
            <w:b w:val="0"/>
            <w:bCs w:val="0"/>
            <w:noProof/>
            <w:sz w:val="22"/>
            <w:szCs w:val="22"/>
            <w:lang w:eastAsia="tr-TR"/>
          </w:rPr>
          <w:tab/>
        </w:r>
        <w:r w:rsidRPr="00303168">
          <w:rPr>
            <w:rStyle w:val="Kpr"/>
            <w:rFonts w:cs="Calibri"/>
            <w:noProof/>
          </w:rPr>
          <w:t>Bağımsız ve Keşfederek Öğrenme Etkinlikleri (BE)</w:t>
        </w:r>
        <w:r>
          <w:rPr>
            <w:noProof/>
            <w:webHidden/>
          </w:rPr>
          <w:tab/>
        </w:r>
        <w:r>
          <w:rPr>
            <w:noProof/>
            <w:webHidden/>
          </w:rPr>
          <w:fldChar w:fldCharType="begin"/>
        </w:r>
        <w:r>
          <w:rPr>
            <w:noProof/>
            <w:webHidden/>
          </w:rPr>
          <w:instrText xml:space="preserve"> PAGEREF _Toc356554458 \h </w:instrText>
        </w:r>
        <w:r>
          <w:rPr>
            <w:noProof/>
            <w:webHidden/>
          </w:rPr>
        </w:r>
        <w:r>
          <w:rPr>
            <w:noProof/>
            <w:webHidden/>
          </w:rPr>
          <w:fldChar w:fldCharType="separate"/>
        </w:r>
        <w:r w:rsidR="00C021BD">
          <w:rPr>
            <w:noProof/>
            <w:webHidden/>
          </w:rPr>
          <w:t>21</w:t>
        </w:r>
        <w:r>
          <w:rPr>
            <w:noProof/>
            <w:webHidden/>
          </w:rPr>
          <w:fldChar w:fldCharType="end"/>
        </w:r>
      </w:hyperlink>
    </w:p>
    <w:p w:rsidR="00A3427D" w:rsidRDefault="00A3427D">
      <w:pPr>
        <w:pStyle w:val="T3"/>
        <w:tabs>
          <w:tab w:val="left" w:pos="1100"/>
          <w:tab w:val="right" w:pos="8493"/>
        </w:tabs>
        <w:rPr>
          <w:rFonts w:asciiTheme="minorHAnsi" w:eastAsiaTheme="minorEastAsia" w:hAnsiTheme="minorHAnsi" w:cstheme="minorBidi"/>
          <w:noProof/>
          <w:sz w:val="22"/>
          <w:szCs w:val="22"/>
          <w:lang w:eastAsia="tr-TR"/>
        </w:rPr>
      </w:pPr>
      <w:hyperlink w:anchor="_Toc356554459" w:history="1">
        <w:r w:rsidRPr="00303168">
          <w:rPr>
            <w:rStyle w:val="Kpr"/>
            <w:rFonts w:cs="Calibri"/>
            <w:noProof/>
          </w:rPr>
          <w:t>4.3.1.</w:t>
        </w:r>
        <w:r>
          <w:rPr>
            <w:rFonts w:asciiTheme="minorHAnsi" w:eastAsiaTheme="minorEastAsia" w:hAnsiTheme="minorHAnsi" w:cstheme="minorBidi"/>
            <w:noProof/>
            <w:sz w:val="22"/>
            <w:szCs w:val="22"/>
            <w:lang w:eastAsia="tr-TR"/>
          </w:rPr>
          <w:tab/>
        </w:r>
        <w:r w:rsidRPr="00303168">
          <w:rPr>
            <w:rStyle w:val="Kpr"/>
            <w:rFonts w:cs="Calibri"/>
            <w:noProof/>
          </w:rPr>
          <w:t>Yatan hasta takibi</w:t>
        </w:r>
        <w:r>
          <w:rPr>
            <w:noProof/>
            <w:webHidden/>
          </w:rPr>
          <w:tab/>
        </w:r>
        <w:r>
          <w:rPr>
            <w:noProof/>
            <w:webHidden/>
          </w:rPr>
          <w:fldChar w:fldCharType="begin"/>
        </w:r>
        <w:r>
          <w:rPr>
            <w:noProof/>
            <w:webHidden/>
          </w:rPr>
          <w:instrText xml:space="preserve"> PAGEREF _Toc356554459 \h </w:instrText>
        </w:r>
        <w:r>
          <w:rPr>
            <w:noProof/>
            <w:webHidden/>
          </w:rPr>
        </w:r>
        <w:r>
          <w:rPr>
            <w:noProof/>
            <w:webHidden/>
          </w:rPr>
          <w:fldChar w:fldCharType="separate"/>
        </w:r>
        <w:r w:rsidR="00C021BD">
          <w:rPr>
            <w:noProof/>
            <w:webHidden/>
          </w:rPr>
          <w:t>21</w:t>
        </w:r>
        <w:r>
          <w:rPr>
            <w:noProof/>
            <w:webHidden/>
          </w:rPr>
          <w:fldChar w:fldCharType="end"/>
        </w:r>
      </w:hyperlink>
    </w:p>
    <w:p w:rsidR="00A3427D" w:rsidRDefault="00A3427D">
      <w:pPr>
        <w:pStyle w:val="T3"/>
        <w:tabs>
          <w:tab w:val="left" w:pos="1100"/>
          <w:tab w:val="right" w:pos="8493"/>
        </w:tabs>
        <w:rPr>
          <w:rFonts w:asciiTheme="minorHAnsi" w:eastAsiaTheme="minorEastAsia" w:hAnsiTheme="minorHAnsi" w:cstheme="minorBidi"/>
          <w:noProof/>
          <w:sz w:val="22"/>
          <w:szCs w:val="22"/>
          <w:lang w:eastAsia="tr-TR"/>
        </w:rPr>
      </w:pPr>
      <w:hyperlink w:anchor="_Toc356554460" w:history="1">
        <w:r w:rsidRPr="00303168">
          <w:rPr>
            <w:rStyle w:val="Kpr"/>
            <w:rFonts w:cs="Calibri"/>
            <w:noProof/>
          </w:rPr>
          <w:t>4.3.2.</w:t>
        </w:r>
        <w:r>
          <w:rPr>
            <w:rFonts w:asciiTheme="minorHAnsi" w:eastAsiaTheme="minorEastAsia" w:hAnsiTheme="minorHAnsi" w:cstheme="minorBidi"/>
            <w:noProof/>
            <w:sz w:val="22"/>
            <w:szCs w:val="22"/>
            <w:lang w:eastAsia="tr-TR"/>
          </w:rPr>
          <w:tab/>
        </w:r>
        <w:r w:rsidRPr="00303168">
          <w:rPr>
            <w:rStyle w:val="Kpr"/>
            <w:rFonts w:cs="Calibri"/>
            <w:noProof/>
          </w:rPr>
          <w:t>Ayaktan hasta/materyal takibi</w:t>
        </w:r>
        <w:r>
          <w:rPr>
            <w:noProof/>
            <w:webHidden/>
          </w:rPr>
          <w:tab/>
        </w:r>
        <w:r>
          <w:rPr>
            <w:noProof/>
            <w:webHidden/>
          </w:rPr>
          <w:fldChar w:fldCharType="begin"/>
        </w:r>
        <w:r>
          <w:rPr>
            <w:noProof/>
            <w:webHidden/>
          </w:rPr>
          <w:instrText xml:space="preserve"> PAGEREF _Toc356554460 \h </w:instrText>
        </w:r>
        <w:r>
          <w:rPr>
            <w:noProof/>
            <w:webHidden/>
          </w:rPr>
        </w:r>
        <w:r>
          <w:rPr>
            <w:noProof/>
            <w:webHidden/>
          </w:rPr>
          <w:fldChar w:fldCharType="separate"/>
        </w:r>
        <w:r w:rsidR="00C021BD">
          <w:rPr>
            <w:noProof/>
            <w:webHidden/>
          </w:rPr>
          <w:t>22</w:t>
        </w:r>
        <w:r>
          <w:rPr>
            <w:noProof/>
            <w:webHidden/>
          </w:rPr>
          <w:fldChar w:fldCharType="end"/>
        </w:r>
      </w:hyperlink>
    </w:p>
    <w:p w:rsidR="00A3427D" w:rsidRDefault="00A3427D">
      <w:pPr>
        <w:pStyle w:val="T3"/>
        <w:tabs>
          <w:tab w:val="left" w:pos="1100"/>
          <w:tab w:val="right" w:pos="8493"/>
        </w:tabs>
        <w:rPr>
          <w:rFonts w:asciiTheme="minorHAnsi" w:eastAsiaTheme="minorEastAsia" w:hAnsiTheme="minorHAnsi" w:cstheme="minorBidi"/>
          <w:noProof/>
          <w:sz w:val="22"/>
          <w:szCs w:val="22"/>
          <w:lang w:eastAsia="tr-TR"/>
        </w:rPr>
      </w:pPr>
      <w:hyperlink w:anchor="_Toc356554461" w:history="1">
        <w:r w:rsidRPr="00303168">
          <w:rPr>
            <w:rStyle w:val="Kpr"/>
            <w:rFonts w:cs="Calibri"/>
            <w:noProof/>
          </w:rPr>
          <w:t>4.3.3.</w:t>
        </w:r>
        <w:r>
          <w:rPr>
            <w:rFonts w:asciiTheme="minorHAnsi" w:eastAsiaTheme="minorEastAsia" w:hAnsiTheme="minorHAnsi" w:cstheme="minorBidi"/>
            <w:noProof/>
            <w:sz w:val="22"/>
            <w:szCs w:val="22"/>
            <w:lang w:eastAsia="tr-TR"/>
          </w:rPr>
          <w:tab/>
        </w:r>
        <w:r w:rsidRPr="00303168">
          <w:rPr>
            <w:rStyle w:val="Kpr"/>
            <w:rFonts w:cs="Calibri"/>
            <w:noProof/>
          </w:rPr>
          <w:t>Akran öğrenmesi</w:t>
        </w:r>
        <w:r>
          <w:rPr>
            <w:noProof/>
            <w:webHidden/>
          </w:rPr>
          <w:tab/>
        </w:r>
        <w:r>
          <w:rPr>
            <w:noProof/>
            <w:webHidden/>
          </w:rPr>
          <w:fldChar w:fldCharType="begin"/>
        </w:r>
        <w:r>
          <w:rPr>
            <w:noProof/>
            <w:webHidden/>
          </w:rPr>
          <w:instrText xml:space="preserve"> PAGEREF _Toc356554461 \h </w:instrText>
        </w:r>
        <w:r>
          <w:rPr>
            <w:noProof/>
            <w:webHidden/>
          </w:rPr>
        </w:r>
        <w:r>
          <w:rPr>
            <w:noProof/>
            <w:webHidden/>
          </w:rPr>
          <w:fldChar w:fldCharType="separate"/>
        </w:r>
        <w:r w:rsidR="00C021BD">
          <w:rPr>
            <w:noProof/>
            <w:webHidden/>
          </w:rPr>
          <w:t>22</w:t>
        </w:r>
        <w:r>
          <w:rPr>
            <w:noProof/>
            <w:webHidden/>
          </w:rPr>
          <w:fldChar w:fldCharType="end"/>
        </w:r>
      </w:hyperlink>
    </w:p>
    <w:p w:rsidR="00A3427D" w:rsidRDefault="00A3427D">
      <w:pPr>
        <w:pStyle w:val="T3"/>
        <w:tabs>
          <w:tab w:val="left" w:pos="1100"/>
          <w:tab w:val="right" w:pos="8493"/>
        </w:tabs>
        <w:rPr>
          <w:rFonts w:asciiTheme="minorHAnsi" w:eastAsiaTheme="minorEastAsia" w:hAnsiTheme="minorHAnsi" w:cstheme="minorBidi"/>
          <w:noProof/>
          <w:sz w:val="22"/>
          <w:szCs w:val="22"/>
          <w:lang w:eastAsia="tr-TR"/>
        </w:rPr>
      </w:pPr>
      <w:hyperlink w:anchor="_Toc356554462" w:history="1">
        <w:r w:rsidRPr="00303168">
          <w:rPr>
            <w:rStyle w:val="Kpr"/>
            <w:rFonts w:cs="Calibri"/>
            <w:noProof/>
          </w:rPr>
          <w:t>4.3.4.</w:t>
        </w:r>
        <w:r>
          <w:rPr>
            <w:rFonts w:asciiTheme="minorHAnsi" w:eastAsiaTheme="minorEastAsia" w:hAnsiTheme="minorHAnsi" w:cstheme="minorBidi"/>
            <w:noProof/>
            <w:sz w:val="22"/>
            <w:szCs w:val="22"/>
            <w:lang w:eastAsia="tr-TR"/>
          </w:rPr>
          <w:tab/>
        </w:r>
        <w:r w:rsidRPr="00303168">
          <w:rPr>
            <w:rStyle w:val="Kpr"/>
            <w:rFonts w:cs="Calibri"/>
            <w:noProof/>
          </w:rPr>
          <w:t>Literatür okuma</w:t>
        </w:r>
        <w:r>
          <w:rPr>
            <w:noProof/>
            <w:webHidden/>
          </w:rPr>
          <w:tab/>
        </w:r>
        <w:r>
          <w:rPr>
            <w:noProof/>
            <w:webHidden/>
          </w:rPr>
          <w:fldChar w:fldCharType="begin"/>
        </w:r>
        <w:r>
          <w:rPr>
            <w:noProof/>
            <w:webHidden/>
          </w:rPr>
          <w:instrText xml:space="preserve"> PAGEREF _Toc356554462 \h </w:instrText>
        </w:r>
        <w:r>
          <w:rPr>
            <w:noProof/>
            <w:webHidden/>
          </w:rPr>
        </w:r>
        <w:r>
          <w:rPr>
            <w:noProof/>
            <w:webHidden/>
          </w:rPr>
          <w:fldChar w:fldCharType="separate"/>
        </w:r>
        <w:r w:rsidR="00C021BD">
          <w:rPr>
            <w:noProof/>
            <w:webHidden/>
          </w:rPr>
          <w:t>22</w:t>
        </w:r>
        <w:r>
          <w:rPr>
            <w:noProof/>
            <w:webHidden/>
          </w:rPr>
          <w:fldChar w:fldCharType="end"/>
        </w:r>
      </w:hyperlink>
    </w:p>
    <w:p w:rsidR="00A3427D" w:rsidRDefault="00A3427D">
      <w:pPr>
        <w:pStyle w:val="T3"/>
        <w:tabs>
          <w:tab w:val="left" w:pos="1100"/>
          <w:tab w:val="right" w:pos="8493"/>
        </w:tabs>
        <w:rPr>
          <w:rFonts w:asciiTheme="minorHAnsi" w:eastAsiaTheme="minorEastAsia" w:hAnsiTheme="minorHAnsi" w:cstheme="minorBidi"/>
          <w:noProof/>
          <w:sz w:val="22"/>
          <w:szCs w:val="22"/>
          <w:lang w:eastAsia="tr-TR"/>
        </w:rPr>
      </w:pPr>
      <w:hyperlink w:anchor="_Toc356554463" w:history="1">
        <w:r w:rsidRPr="00303168">
          <w:rPr>
            <w:rStyle w:val="Kpr"/>
            <w:rFonts w:cs="Calibri"/>
            <w:noProof/>
          </w:rPr>
          <w:t>4.3.5.</w:t>
        </w:r>
        <w:r>
          <w:rPr>
            <w:rFonts w:asciiTheme="minorHAnsi" w:eastAsiaTheme="minorEastAsia" w:hAnsiTheme="minorHAnsi" w:cstheme="minorBidi"/>
            <w:noProof/>
            <w:sz w:val="22"/>
            <w:szCs w:val="22"/>
            <w:lang w:eastAsia="tr-TR"/>
          </w:rPr>
          <w:tab/>
        </w:r>
        <w:r w:rsidRPr="00303168">
          <w:rPr>
            <w:rStyle w:val="Kpr"/>
            <w:rFonts w:cs="Calibri"/>
            <w:noProof/>
          </w:rPr>
          <w:t>Araştırma</w:t>
        </w:r>
        <w:r>
          <w:rPr>
            <w:noProof/>
            <w:webHidden/>
          </w:rPr>
          <w:tab/>
        </w:r>
        <w:r>
          <w:rPr>
            <w:noProof/>
            <w:webHidden/>
          </w:rPr>
          <w:fldChar w:fldCharType="begin"/>
        </w:r>
        <w:r>
          <w:rPr>
            <w:noProof/>
            <w:webHidden/>
          </w:rPr>
          <w:instrText xml:space="preserve"> PAGEREF _Toc356554463 \h </w:instrText>
        </w:r>
        <w:r>
          <w:rPr>
            <w:noProof/>
            <w:webHidden/>
          </w:rPr>
        </w:r>
        <w:r>
          <w:rPr>
            <w:noProof/>
            <w:webHidden/>
          </w:rPr>
          <w:fldChar w:fldCharType="separate"/>
        </w:r>
        <w:r w:rsidR="00C021BD">
          <w:rPr>
            <w:noProof/>
            <w:webHidden/>
          </w:rPr>
          <w:t>22</w:t>
        </w:r>
        <w:r>
          <w:rPr>
            <w:noProof/>
            <w:webHidden/>
          </w:rPr>
          <w:fldChar w:fldCharType="end"/>
        </w:r>
      </w:hyperlink>
    </w:p>
    <w:p w:rsidR="00A3427D" w:rsidRDefault="00A3427D">
      <w:pPr>
        <w:pStyle w:val="T3"/>
        <w:tabs>
          <w:tab w:val="left" w:pos="1100"/>
          <w:tab w:val="right" w:pos="8493"/>
        </w:tabs>
        <w:rPr>
          <w:rFonts w:asciiTheme="minorHAnsi" w:eastAsiaTheme="minorEastAsia" w:hAnsiTheme="minorHAnsi" w:cstheme="minorBidi"/>
          <w:noProof/>
          <w:sz w:val="22"/>
          <w:szCs w:val="22"/>
          <w:lang w:eastAsia="tr-TR"/>
        </w:rPr>
      </w:pPr>
      <w:hyperlink w:anchor="_Toc356554464" w:history="1">
        <w:r w:rsidRPr="00303168">
          <w:rPr>
            <w:rStyle w:val="Kpr"/>
            <w:rFonts w:cs="Calibri"/>
            <w:noProof/>
          </w:rPr>
          <w:t>4.3.6.</w:t>
        </w:r>
        <w:r>
          <w:rPr>
            <w:rFonts w:asciiTheme="minorHAnsi" w:eastAsiaTheme="minorEastAsia" w:hAnsiTheme="minorHAnsi" w:cstheme="minorBidi"/>
            <w:noProof/>
            <w:sz w:val="22"/>
            <w:szCs w:val="22"/>
            <w:lang w:eastAsia="tr-TR"/>
          </w:rPr>
          <w:tab/>
        </w:r>
        <w:r w:rsidRPr="00303168">
          <w:rPr>
            <w:rStyle w:val="Kpr"/>
            <w:rFonts w:cs="Calibri"/>
            <w:noProof/>
          </w:rPr>
          <w:t>Öğretme</w:t>
        </w:r>
        <w:r>
          <w:rPr>
            <w:noProof/>
            <w:webHidden/>
          </w:rPr>
          <w:tab/>
        </w:r>
        <w:r>
          <w:rPr>
            <w:noProof/>
            <w:webHidden/>
          </w:rPr>
          <w:fldChar w:fldCharType="begin"/>
        </w:r>
        <w:r>
          <w:rPr>
            <w:noProof/>
            <w:webHidden/>
          </w:rPr>
          <w:instrText xml:space="preserve"> PAGEREF _Toc356554464 \h </w:instrText>
        </w:r>
        <w:r>
          <w:rPr>
            <w:noProof/>
            <w:webHidden/>
          </w:rPr>
        </w:r>
        <w:r>
          <w:rPr>
            <w:noProof/>
            <w:webHidden/>
          </w:rPr>
          <w:fldChar w:fldCharType="separate"/>
        </w:r>
        <w:r w:rsidR="00C021BD">
          <w:rPr>
            <w:noProof/>
            <w:webHidden/>
          </w:rPr>
          <w:t>22</w:t>
        </w:r>
        <w:r>
          <w:rPr>
            <w:noProof/>
            <w:webHidden/>
          </w:rPr>
          <w:fldChar w:fldCharType="end"/>
        </w:r>
      </w:hyperlink>
    </w:p>
    <w:p w:rsidR="00A3427D" w:rsidRDefault="00A3427D">
      <w:pPr>
        <w:pStyle w:val="T1"/>
        <w:rPr>
          <w:rFonts w:asciiTheme="minorHAnsi" w:eastAsiaTheme="minorEastAsia" w:hAnsiTheme="minorHAnsi" w:cstheme="minorBidi"/>
          <w:b w:val="0"/>
          <w:bCs w:val="0"/>
          <w:caps w:val="0"/>
          <w:noProof/>
          <w:sz w:val="22"/>
          <w:szCs w:val="22"/>
          <w:lang w:eastAsia="tr-TR"/>
        </w:rPr>
      </w:pPr>
      <w:hyperlink w:anchor="_Toc356554465" w:history="1">
        <w:r w:rsidRPr="00303168">
          <w:rPr>
            <w:rStyle w:val="Kpr"/>
            <w:rFonts w:cs="Calibri"/>
            <w:noProof/>
          </w:rPr>
          <w:t>5.</w:t>
        </w:r>
        <w:r>
          <w:rPr>
            <w:rFonts w:asciiTheme="minorHAnsi" w:eastAsiaTheme="minorEastAsia" w:hAnsiTheme="minorHAnsi" w:cstheme="minorBidi"/>
            <w:b w:val="0"/>
            <w:bCs w:val="0"/>
            <w:caps w:val="0"/>
            <w:noProof/>
            <w:sz w:val="22"/>
            <w:szCs w:val="22"/>
            <w:lang w:eastAsia="tr-TR"/>
          </w:rPr>
          <w:tab/>
        </w:r>
        <w:r w:rsidRPr="00303168">
          <w:rPr>
            <w:rStyle w:val="Kpr"/>
            <w:rFonts w:cs="Calibri"/>
            <w:noProof/>
          </w:rPr>
          <w:t>EĞİTİM KAYNAKLARI</w:t>
        </w:r>
        <w:r>
          <w:rPr>
            <w:noProof/>
            <w:webHidden/>
          </w:rPr>
          <w:tab/>
        </w:r>
        <w:r>
          <w:rPr>
            <w:noProof/>
            <w:webHidden/>
          </w:rPr>
          <w:fldChar w:fldCharType="begin"/>
        </w:r>
        <w:r>
          <w:rPr>
            <w:noProof/>
            <w:webHidden/>
          </w:rPr>
          <w:instrText xml:space="preserve"> PAGEREF _Toc356554465 \h </w:instrText>
        </w:r>
        <w:r>
          <w:rPr>
            <w:noProof/>
            <w:webHidden/>
          </w:rPr>
        </w:r>
        <w:r>
          <w:rPr>
            <w:noProof/>
            <w:webHidden/>
          </w:rPr>
          <w:fldChar w:fldCharType="separate"/>
        </w:r>
        <w:r w:rsidR="00C021BD">
          <w:rPr>
            <w:noProof/>
            <w:webHidden/>
          </w:rPr>
          <w:t>23</w:t>
        </w:r>
        <w:r>
          <w:rPr>
            <w:noProof/>
            <w:webHidden/>
          </w:rPr>
          <w:fldChar w:fldCharType="end"/>
        </w:r>
      </w:hyperlink>
    </w:p>
    <w:p w:rsidR="00A3427D" w:rsidRDefault="00A3427D">
      <w:pPr>
        <w:pStyle w:val="T1"/>
        <w:rPr>
          <w:rFonts w:asciiTheme="minorHAnsi" w:eastAsiaTheme="minorEastAsia" w:hAnsiTheme="minorHAnsi" w:cstheme="minorBidi"/>
          <w:b w:val="0"/>
          <w:bCs w:val="0"/>
          <w:caps w:val="0"/>
          <w:noProof/>
          <w:sz w:val="22"/>
          <w:szCs w:val="22"/>
          <w:lang w:eastAsia="tr-TR"/>
        </w:rPr>
      </w:pPr>
      <w:hyperlink w:anchor="_Toc356554466" w:history="1">
        <w:r w:rsidRPr="00303168">
          <w:rPr>
            <w:rStyle w:val="Kpr"/>
            <w:rFonts w:cs="Calibri"/>
            <w:noProof/>
          </w:rPr>
          <w:t>6.</w:t>
        </w:r>
        <w:r>
          <w:rPr>
            <w:rFonts w:asciiTheme="minorHAnsi" w:eastAsiaTheme="minorEastAsia" w:hAnsiTheme="minorHAnsi" w:cstheme="minorBidi"/>
            <w:b w:val="0"/>
            <w:bCs w:val="0"/>
            <w:caps w:val="0"/>
            <w:noProof/>
            <w:sz w:val="22"/>
            <w:szCs w:val="22"/>
            <w:lang w:eastAsia="tr-TR"/>
          </w:rPr>
          <w:tab/>
        </w:r>
        <w:r w:rsidRPr="00303168">
          <w:rPr>
            <w:rStyle w:val="Kpr"/>
            <w:rFonts w:cs="Calibri"/>
            <w:noProof/>
          </w:rPr>
          <w:t>ÖLÇME VE DEĞERLENDİRME</w:t>
        </w:r>
        <w:r>
          <w:rPr>
            <w:noProof/>
            <w:webHidden/>
          </w:rPr>
          <w:tab/>
        </w:r>
        <w:r>
          <w:rPr>
            <w:noProof/>
            <w:webHidden/>
          </w:rPr>
          <w:fldChar w:fldCharType="begin"/>
        </w:r>
        <w:r>
          <w:rPr>
            <w:noProof/>
            <w:webHidden/>
          </w:rPr>
          <w:instrText xml:space="preserve"> PAGEREF _Toc356554466 \h </w:instrText>
        </w:r>
        <w:r>
          <w:rPr>
            <w:noProof/>
            <w:webHidden/>
          </w:rPr>
        </w:r>
        <w:r>
          <w:rPr>
            <w:noProof/>
            <w:webHidden/>
          </w:rPr>
          <w:fldChar w:fldCharType="separate"/>
        </w:r>
        <w:r w:rsidR="00C021BD">
          <w:rPr>
            <w:noProof/>
            <w:webHidden/>
          </w:rPr>
          <w:t>24</w:t>
        </w:r>
        <w:r>
          <w:rPr>
            <w:noProof/>
            <w:webHidden/>
          </w:rPr>
          <w:fldChar w:fldCharType="end"/>
        </w:r>
      </w:hyperlink>
    </w:p>
    <w:p w:rsidR="00A3427D" w:rsidRDefault="00A3427D">
      <w:pPr>
        <w:pStyle w:val="T1"/>
        <w:rPr>
          <w:rFonts w:asciiTheme="minorHAnsi" w:eastAsiaTheme="minorEastAsia" w:hAnsiTheme="minorHAnsi" w:cstheme="minorBidi"/>
          <w:b w:val="0"/>
          <w:bCs w:val="0"/>
          <w:caps w:val="0"/>
          <w:noProof/>
          <w:sz w:val="22"/>
          <w:szCs w:val="22"/>
          <w:lang w:eastAsia="tr-TR"/>
        </w:rPr>
      </w:pPr>
      <w:hyperlink w:anchor="_Toc356554467" w:history="1">
        <w:r w:rsidRPr="00303168">
          <w:rPr>
            <w:rStyle w:val="Kpr"/>
            <w:rFonts w:cs="Calibri"/>
            <w:noProof/>
          </w:rPr>
          <w:t>7.</w:t>
        </w:r>
        <w:r>
          <w:rPr>
            <w:rFonts w:asciiTheme="minorHAnsi" w:eastAsiaTheme="minorEastAsia" w:hAnsiTheme="minorHAnsi" w:cstheme="minorBidi"/>
            <w:b w:val="0"/>
            <w:bCs w:val="0"/>
            <w:caps w:val="0"/>
            <w:noProof/>
            <w:sz w:val="22"/>
            <w:szCs w:val="22"/>
            <w:lang w:eastAsia="tr-TR"/>
          </w:rPr>
          <w:tab/>
        </w:r>
        <w:r w:rsidRPr="00303168">
          <w:rPr>
            <w:rStyle w:val="Kpr"/>
            <w:rFonts w:cs="Calibri"/>
            <w:noProof/>
          </w:rPr>
          <w:t>KAYNAKÇA</w:t>
        </w:r>
        <w:r>
          <w:rPr>
            <w:noProof/>
            <w:webHidden/>
          </w:rPr>
          <w:tab/>
        </w:r>
        <w:r>
          <w:rPr>
            <w:noProof/>
            <w:webHidden/>
          </w:rPr>
          <w:fldChar w:fldCharType="begin"/>
        </w:r>
        <w:r>
          <w:rPr>
            <w:noProof/>
            <w:webHidden/>
          </w:rPr>
          <w:instrText xml:space="preserve"> PAGEREF _Toc356554467 \h </w:instrText>
        </w:r>
        <w:r>
          <w:rPr>
            <w:noProof/>
            <w:webHidden/>
          </w:rPr>
        </w:r>
        <w:r>
          <w:rPr>
            <w:noProof/>
            <w:webHidden/>
          </w:rPr>
          <w:fldChar w:fldCharType="separate"/>
        </w:r>
        <w:r w:rsidR="00C021BD">
          <w:rPr>
            <w:noProof/>
            <w:webHidden/>
          </w:rPr>
          <w:t>24</w:t>
        </w:r>
        <w:r>
          <w:rPr>
            <w:noProof/>
            <w:webHidden/>
          </w:rPr>
          <w:fldChar w:fldCharType="end"/>
        </w:r>
      </w:hyperlink>
    </w:p>
    <w:p w:rsidR="00C85926" w:rsidRDefault="00C73247" w:rsidP="004B095A">
      <w:pPr>
        <w:tabs>
          <w:tab w:val="right" w:leader="dot" w:pos="8505"/>
          <w:tab w:val="right" w:leader="dot" w:pos="8647"/>
        </w:tabs>
        <w:spacing w:after="0" w:line="240" w:lineRule="auto"/>
        <w:jc w:val="both"/>
        <w:rPr>
          <w:rFonts w:eastAsia="Times New Roman" w:cs="Calibri"/>
        </w:rPr>
      </w:pPr>
      <w:r w:rsidRPr="00263662">
        <w:rPr>
          <w:rFonts w:eastAsia="Times New Roman" w:cs="Calibri"/>
        </w:rPr>
        <w:fldChar w:fldCharType="end"/>
      </w:r>
    </w:p>
    <w:p w:rsidR="00B618B1" w:rsidRDefault="00B618B1" w:rsidP="00B618B1">
      <w:pPr>
        <w:tabs>
          <w:tab w:val="right" w:leader="dot" w:pos="8505"/>
          <w:tab w:val="right" w:leader="dot" w:pos="8647"/>
        </w:tabs>
        <w:spacing w:after="0" w:line="240" w:lineRule="auto"/>
        <w:jc w:val="both"/>
        <w:rPr>
          <w:rFonts w:eastAsia="Times New Roman" w:cs="Calibri"/>
        </w:rPr>
      </w:pPr>
    </w:p>
    <w:p w:rsidR="00B618B1" w:rsidRDefault="00B618B1" w:rsidP="00B618B1">
      <w:pPr>
        <w:tabs>
          <w:tab w:val="right" w:leader="dot" w:pos="8505"/>
          <w:tab w:val="right" w:leader="dot" w:pos="8647"/>
        </w:tabs>
        <w:spacing w:after="0" w:line="240" w:lineRule="auto"/>
        <w:jc w:val="both"/>
        <w:rPr>
          <w:rFonts w:eastAsia="Times New Roman" w:cs="Calibri"/>
        </w:rPr>
      </w:pPr>
    </w:p>
    <w:p w:rsidR="00A3427D" w:rsidRDefault="00A3427D" w:rsidP="00B618B1">
      <w:pPr>
        <w:tabs>
          <w:tab w:val="right" w:leader="dot" w:pos="8505"/>
          <w:tab w:val="right" w:leader="dot" w:pos="8647"/>
        </w:tabs>
        <w:spacing w:after="0" w:line="240" w:lineRule="auto"/>
        <w:jc w:val="both"/>
        <w:rPr>
          <w:rFonts w:eastAsia="Times New Roman" w:cs="Calibri"/>
        </w:rPr>
      </w:pPr>
    </w:p>
    <w:p w:rsidR="00B618B1" w:rsidRPr="004C1F74" w:rsidRDefault="00B618B1" w:rsidP="00B618B1">
      <w:pPr>
        <w:tabs>
          <w:tab w:val="right" w:leader="dot" w:pos="8505"/>
          <w:tab w:val="right" w:leader="dot" w:pos="8647"/>
        </w:tabs>
        <w:spacing w:after="0" w:line="240" w:lineRule="auto"/>
        <w:jc w:val="both"/>
        <w:rPr>
          <w:rFonts w:eastAsia="Times New Roman" w:cs="Calibri"/>
        </w:rPr>
      </w:pPr>
    </w:p>
    <w:p w:rsidR="00FB5856" w:rsidRPr="000E26A1" w:rsidRDefault="009A295F" w:rsidP="000E26A1">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356554434"/>
      <w:r w:rsidRPr="004C1F74">
        <w:rPr>
          <w:rFonts w:cs="Calibri"/>
          <w:b/>
          <w:color w:val="FFFFFF"/>
        </w:rPr>
        <w:t>GİRİŞ</w:t>
      </w:r>
      <w:bookmarkEnd w:id="0"/>
    </w:p>
    <w:p w:rsidR="00C85926" w:rsidRPr="004F2914" w:rsidRDefault="00C85926" w:rsidP="00C85926">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4F2914">
        <w:rPr>
          <w:rFonts w:cs="Calibri"/>
        </w:rPr>
        <w:t xml:space="preserve">Ortopedi ve Travmatoloji uzmanlığı, hareket sistemini oluşturan kemikler, eklemler ve yumuşak dokulara ait doğumsal ve </w:t>
      </w:r>
      <w:proofErr w:type="spellStart"/>
      <w:r w:rsidRPr="004F2914">
        <w:rPr>
          <w:rFonts w:cs="Calibri"/>
        </w:rPr>
        <w:t>edinsel</w:t>
      </w:r>
      <w:proofErr w:type="spellEnd"/>
      <w:r w:rsidRPr="004F2914">
        <w:rPr>
          <w:rFonts w:cs="Calibri"/>
        </w:rPr>
        <w:t xml:space="preserve"> hastalıklar ile bu dokulara ait yaralanmaların tanı ve tedavisini kapsar. Hastanın öyküsü, fizik muayene bulguları ve laboratuar bulguları birlikte değerlendirilerek tedavi planlaması yapılır. Uzmanlık süresi boyunca sadece cerrahi değil, aynı zamanda konservatif tedavi yöntemleri, farmakolojik tedavi, </w:t>
      </w:r>
      <w:proofErr w:type="spellStart"/>
      <w:r w:rsidRPr="004F2914">
        <w:rPr>
          <w:rFonts w:cs="Calibri"/>
        </w:rPr>
        <w:t>ortez</w:t>
      </w:r>
      <w:proofErr w:type="spellEnd"/>
      <w:r w:rsidRPr="004F2914">
        <w:rPr>
          <w:rFonts w:cs="Calibri"/>
        </w:rPr>
        <w:t xml:space="preserve"> ve protez uygulamaları ile fizik tedavi ve rehabilitasyon eğitimi de verilir.</w:t>
      </w:r>
    </w:p>
    <w:p w:rsidR="00C85926" w:rsidRPr="004F2914" w:rsidRDefault="00C85926" w:rsidP="00C85926">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4F2914">
        <w:rPr>
          <w:rFonts w:cs="Calibri"/>
        </w:rPr>
        <w:t>Ortopedi ve Travmatoloji uzmanlık dalı, çeşitli yönleri ile diğer uzmanlık alanları ile de ilişkidir. Çeşitli hastalıkların tanı ve tedavisinde Genel Cerrahi, Plastik ve Rekonstrüktif Cerrahi, Anestezi ve Reanimasyon, Radyoloji, Fiziksel Tıp ve Rehabilitasyon, Nöroloji, Nöroşirurji, Çocuk Sağlığı ve Hastalıkları, İç Hastalıkları, Romatoloji, Geriatri, Spor Hekimliği, Deniz ve Sualtı Hekimliği ve diğer dallar ile yakın işbirliği gerekmektedir.</w:t>
      </w:r>
    </w:p>
    <w:p w:rsidR="00C85926" w:rsidRPr="004F2914" w:rsidRDefault="00C85926" w:rsidP="00C85926">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4F2914">
        <w:rPr>
          <w:rFonts w:cs="Calibri"/>
        </w:rPr>
        <w:t>Ortopedi ve Travmatoloji eğitimi içerik olarak şunları kapsamaktadır:</w:t>
      </w:r>
    </w:p>
    <w:p w:rsidR="00C85926" w:rsidRPr="004F2914" w:rsidRDefault="00C85926" w:rsidP="00C85926">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4F2914">
        <w:rPr>
          <w:rFonts w:cs="Calibri"/>
          <w:b/>
        </w:rPr>
        <w:t>Anatomik bölgeler:</w:t>
      </w:r>
      <w:r w:rsidRPr="004F2914">
        <w:rPr>
          <w:rFonts w:cs="Calibri"/>
        </w:rPr>
        <w:t xml:space="preserve"> Üst ve alt </w:t>
      </w:r>
      <w:proofErr w:type="spellStart"/>
      <w:r w:rsidRPr="004F2914">
        <w:rPr>
          <w:rFonts w:cs="Calibri"/>
        </w:rPr>
        <w:t>ekstremiteler</w:t>
      </w:r>
      <w:proofErr w:type="spellEnd"/>
      <w:r w:rsidRPr="004F2914">
        <w:rPr>
          <w:rFonts w:cs="Calibri"/>
        </w:rPr>
        <w:t xml:space="preserve">, </w:t>
      </w:r>
      <w:proofErr w:type="spellStart"/>
      <w:r w:rsidRPr="004F2914">
        <w:rPr>
          <w:rFonts w:cs="Calibri"/>
        </w:rPr>
        <w:t>intervertebral</w:t>
      </w:r>
      <w:proofErr w:type="spellEnd"/>
      <w:r w:rsidRPr="004F2914">
        <w:rPr>
          <w:rFonts w:cs="Calibri"/>
        </w:rPr>
        <w:t xml:space="preserve"> disk, omurga ve </w:t>
      </w:r>
      <w:proofErr w:type="spellStart"/>
      <w:r w:rsidRPr="004F2914">
        <w:rPr>
          <w:rFonts w:cs="Calibri"/>
        </w:rPr>
        <w:t>pelvise</w:t>
      </w:r>
      <w:proofErr w:type="spellEnd"/>
      <w:r w:rsidRPr="004F2914">
        <w:rPr>
          <w:rFonts w:cs="Calibri"/>
        </w:rPr>
        <w:t xml:space="preserve"> ait kemikler, eklemler ve yumuşak dokulara ait hastalıkların tanı ve tedavisinin tüm yönleri,</w:t>
      </w:r>
    </w:p>
    <w:p w:rsidR="00C85926" w:rsidRPr="004F2914" w:rsidRDefault="00C85926" w:rsidP="00C85926">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4F2914">
        <w:rPr>
          <w:rFonts w:cs="Calibri"/>
          <w:b/>
        </w:rPr>
        <w:t>Akut ve kronik hastalıkların tedavisi:</w:t>
      </w:r>
      <w:r w:rsidRPr="004F2914">
        <w:rPr>
          <w:rFonts w:cs="Calibri"/>
        </w:rPr>
        <w:t xml:space="preserve"> Akut travma, </w:t>
      </w:r>
      <w:proofErr w:type="spellStart"/>
      <w:r w:rsidRPr="004F2914">
        <w:rPr>
          <w:rFonts w:cs="Calibri"/>
        </w:rPr>
        <w:t>infeksiyon</w:t>
      </w:r>
      <w:proofErr w:type="spellEnd"/>
      <w:r w:rsidRPr="004F2914">
        <w:rPr>
          <w:rFonts w:cs="Calibri"/>
        </w:rPr>
        <w:t xml:space="preserve"> hastalıkları, </w:t>
      </w:r>
      <w:proofErr w:type="spellStart"/>
      <w:r w:rsidRPr="004F2914">
        <w:rPr>
          <w:rFonts w:cs="Calibri"/>
        </w:rPr>
        <w:t>nörovasküler</w:t>
      </w:r>
      <w:proofErr w:type="spellEnd"/>
      <w:r w:rsidRPr="004F2914">
        <w:rPr>
          <w:rFonts w:cs="Calibri"/>
        </w:rPr>
        <w:t xml:space="preserve"> yaralanma, </w:t>
      </w:r>
      <w:proofErr w:type="spellStart"/>
      <w:r w:rsidRPr="004F2914">
        <w:rPr>
          <w:rFonts w:cs="Calibri"/>
        </w:rPr>
        <w:t>nöromüsküler</w:t>
      </w:r>
      <w:proofErr w:type="spellEnd"/>
      <w:r w:rsidRPr="004F2914">
        <w:rPr>
          <w:rFonts w:cs="Calibri"/>
        </w:rPr>
        <w:t xml:space="preserve"> ve </w:t>
      </w:r>
      <w:proofErr w:type="spellStart"/>
      <w:r w:rsidRPr="004F2914">
        <w:rPr>
          <w:rFonts w:cs="Calibri"/>
        </w:rPr>
        <w:t>metabolik</w:t>
      </w:r>
      <w:proofErr w:type="spellEnd"/>
      <w:r w:rsidRPr="004F2914">
        <w:rPr>
          <w:rFonts w:cs="Calibri"/>
        </w:rPr>
        <w:t xml:space="preserve"> kemik hastalıkları, doğumsal anomaliler, iyi ve kötü huylu kemik ve yumuşak doku tümörlerinin tanı ve tedavi yöntemleri,</w:t>
      </w:r>
    </w:p>
    <w:p w:rsidR="00C85926" w:rsidRPr="004F2914" w:rsidRDefault="00C85926" w:rsidP="00C85926">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4F2914">
        <w:rPr>
          <w:rFonts w:cs="Calibri"/>
          <w:b/>
        </w:rPr>
        <w:t>Eğitim alanıyla ilgili klinik konular:</w:t>
      </w:r>
      <w:r w:rsidRPr="004F2914">
        <w:rPr>
          <w:rFonts w:cs="Calibri"/>
        </w:rPr>
        <w:t xml:space="preserve"> Kas iskelet sistemi görüntülenmesi, laboratuar testlerinin yorumlanması, </w:t>
      </w:r>
      <w:proofErr w:type="spellStart"/>
      <w:r w:rsidRPr="004F2914">
        <w:rPr>
          <w:rFonts w:cs="Calibri"/>
        </w:rPr>
        <w:t>ortez</w:t>
      </w:r>
      <w:proofErr w:type="spellEnd"/>
      <w:r w:rsidRPr="004F2914">
        <w:rPr>
          <w:rFonts w:cs="Calibri"/>
        </w:rPr>
        <w:t xml:space="preserve"> ve protez bilgisi, nörolojik ve romatolojik hastalıklar hakkında bilgi, tıbbi etik ve adli tıp uygulamaları,</w:t>
      </w:r>
    </w:p>
    <w:p w:rsidR="00C85926" w:rsidRPr="004F2914" w:rsidRDefault="00C85926" w:rsidP="00C85926">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4F2914">
        <w:rPr>
          <w:rFonts w:cs="Calibri"/>
          <w:b/>
        </w:rPr>
        <w:t>Araştırma:</w:t>
      </w:r>
      <w:r w:rsidRPr="004F2914">
        <w:rPr>
          <w:rFonts w:cs="Calibri"/>
        </w:rPr>
        <w:t xml:space="preserve"> Klinik, deneysel ve /veya laboratuar araştırmaları,</w:t>
      </w:r>
    </w:p>
    <w:p w:rsidR="00C85926" w:rsidRPr="004F2914" w:rsidRDefault="00C85926" w:rsidP="00C85926">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4F2914">
        <w:rPr>
          <w:rFonts w:cs="Calibri"/>
          <w:b/>
        </w:rPr>
        <w:t>Temel bilimler:</w:t>
      </w:r>
      <w:r w:rsidRPr="004F2914">
        <w:rPr>
          <w:rFonts w:cs="Calibri"/>
        </w:rPr>
        <w:t xml:space="preserve"> Anatomi, biyokimya, </w:t>
      </w:r>
      <w:proofErr w:type="spellStart"/>
      <w:r w:rsidRPr="004F2914">
        <w:rPr>
          <w:rFonts w:cs="Calibri"/>
        </w:rPr>
        <w:t>biyomateryaller</w:t>
      </w:r>
      <w:proofErr w:type="spellEnd"/>
      <w:r w:rsidRPr="004F2914">
        <w:rPr>
          <w:rFonts w:cs="Calibri"/>
        </w:rPr>
        <w:t>, biyomekanik, mikrobiyoloji, patoloji, fizyoloji ve alanımızla ilişkili diğer temel bilimlerde eğitim içermelidir.</w:t>
      </w:r>
    </w:p>
    <w:p w:rsidR="00F968AB" w:rsidRDefault="00F968AB" w:rsidP="000E26A1">
      <w:pPr>
        <w:pStyle w:val="ColorfulList-Accent11"/>
        <w:spacing w:after="0" w:line="360" w:lineRule="auto"/>
        <w:ind w:left="0"/>
        <w:jc w:val="both"/>
        <w:outlineLvl w:val="2"/>
        <w:rPr>
          <w:rFonts w:cs="Calibri"/>
          <w:b/>
        </w:rPr>
      </w:pPr>
    </w:p>
    <w:p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356554435"/>
      <w:r w:rsidRPr="004C1F74">
        <w:rPr>
          <w:rFonts w:cs="Calibri"/>
          <w:b/>
          <w:color w:val="FFFFFF"/>
        </w:rPr>
        <w:t>MÜFREDAT TANITIMI</w:t>
      </w:r>
      <w:bookmarkEnd w:id="1"/>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Müfredatın Amacı ve Hedefleri</w:t>
      </w:r>
    </w:p>
    <w:p w:rsidR="008953EB" w:rsidRPr="00C85926" w:rsidRDefault="00531490" w:rsidP="00C85926">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C85926">
        <w:rPr>
          <w:rFonts w:cs="Calibri"/>
        </w:rPr>
        <w:t>Bu dalda yetişmekte olan uzmanlık öğrencilerini kas-iskelet sistemi hastalıkları ve travmatolojisi açısından tanı ve tedavide yetkin</w:t>
      </w:r>
      <w:r w:rsidR="008953EB" w:rsidRPr="00C85926">
        <w:rPr>
          <w:rFonts w:cs="Calibri"/>
        </w:rPr>
        <w:t xml:space="preserve"> </w:t>
      </w:r>
      <w:r w:rsidRPr="00C85926">
        <w:rPr>
          <w:rFonts w:cs="Calibri"/>
        </w:rPr>
        <w:t>kılmak, onları tıp ahlakı yönüyle iyi bir uygulayıcı haline getirmektir. Genç meslektaşlarımıza mesleki yaşamında gerekli olacak bilgi,</w:t>
      </w:r>
      <w:r w:rsidR="008953EB" w:rsidRPr="00C85926">
        <w:rPr>
          <w:rFonts w:cs="Calibri"/>
        </w:rPr>
        <w:t xml:space="preserve"> </w:t>
      </w:r>
      <w:r w:rsidRPr="00C85926">
        <w:rPr>
          <w:rFonts w:cs="Calibri"/>
        </w:rPr>
        <w:t>beceri ve tutumları kazanmaları ve geliştirmeleri için yardımcı olmaktır. Bu amaca ulaşmak için,</w:t>
      </w:r>
    </w:p>
    <w:p w:rsidR="00531490" w:rsidRPr="00C85926" w:rsidRDefault="008953EB" w:rsidP="00C85926">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C85926">
        <w:rPr>
          <w:rFonts w:cs="Calibri"/>
        </w:rPr>
        <w:t xml:space="preserve"> </w:t>
      </w:r>
      <w:r w:rsidR="00531490" w:rsidRPr="00C85926">
        <w:rPr>
          <w:rFonts w:cs="Calibri"/>
        </w:rPr>
        <w:t>a. Ortopedi ve Travmatoloji’nin tüm alanlarında cerrahi veya cerrahi dışı tedavi eğitimine olanak sağlanmalı,</w:t>
      </w:r>
    </w:p>
    <w:p w:rsidR="00531490" w:rsidRPr="00C85926" w:rsidRDefault="00531490" w:rsidP="00C85926">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C85926">
        <w:rPr>
          <w:rFonts w:cs="Calibri"/>
        </w:rPr>
        <w:t>b. Teknik, bilişsel ve iletişim kurma açısından, öğrenme ve araştırma becerilerinin eğitim süreci içinde geliştirilmesine</w:t>
      </w:r>
      <w:r w:rsidR="008953EB" w:rsidRPr="00C85926">
        <w:rPr>
          <w:rFonts w:cs="Calibri"/>
        </w:rPr>
        <w:t xml:space="preserve"> </w:t>
      </w:r>
      <w:r w:rsidRPr="00C85926">
        <w:rPr>
          <w:rFonts w:cs="Calibri"/>
        </w:rPr>
        <w:t>yardımcı olunmalı,</w:t>
      </w:r>
    </w:p>
    <w:p w:rsidR="00531490" w:rsidRPr="00C85926" w:rsidRDefault="00531490" w:rsidP="00C85926">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C85926">
        <w:rPr>
          <w:rFonts w:cs="Calibri"/>
        </w:rPr>
        <w:t>c. Yeni bilgi üretebilme ve bilgiyi eleştirel değerlendirilebilme yeteneği kazandırılmalı,</w:t>
      </w:r>
    </w:p>
    <w:p w:rsidR="004548CA" w:rsidRPr="00C85926" w:rsidRDefault="00531490" w:rsidP="00C85926">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C85926">
        <w:rPr>
          <w:rFonts w:cs="Calibri"/>
        </w:rPr>
        <w:t>d. Etik ve deontolojik davranışlar geliştirilmelidir.</w:t>
      </w:r>
    </w:p>
    <w:p w:rsidR="004548CA" w:rsidRDefault="004548CA" w:rsidP="004548CA">
      <w:pPr>
        <w:pStyle w:val="ColorfulList-Accent11"/>
        <w:spacing w:line="240" w:lineRule="auto"/>
        <w:ind w:left="1440"/>
        <w:jc w:val="both"/>
        <w:rPr>
          <w:rFonts w:cs="Calibri"/>
          <w:sz w:val="24"/>
        </w:rPr>
      </w:pPr>
    </w:p>
    <w:p w:rsidR="00F968AB" w:rsidRDefault="00F968AB" w:rsidP="000E26A1">
      <w:pPr>
        <w:pStyle w:val="ColorfulList-Accent11"/>
        <w:spacing w:line="240" w:lineRule="auto"/>
        <w:ind w:left="0"/>
        <w:jc w:val="both"/>
        <w:rPr>
          <w:rFonts w:cs="Calibri"/>
          <w:sz w:val="24"/>
        </w:rPr>
      </w:pPr>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rsidR="00294635" w:rsidRPr="00C85926" w:rsidRDefault="00294635" w:rsidP="00C85926">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B618B1">
        <w:rPr>
          <w:rFonts w:cs="Calibri"/>
        </w:rPr>
        <w:t>Türk Ortopedi ve</w:t>
      </w:r>
      <w:r w:rsidR="000E26A1">
        <w:rPr>
          <w:rFonts w:cs="Calibri"/>
        </w:rPr>
        <w:t xml:space="preserve"> </w:t>
      </w:r>
      <w:r w:rsidRPr="00B618B1">
        <w:rPr>
          <w:rFonts w:cs="Calibri"/>
        </w:rPr>
        <w:t>Travmatoloji Birliği Derneği (TODBİD) bünyesi içersinde 2001 yılında Türk Ortopedi ve Travmatoloji Eğitim</w:t>
      </w:r>
      <w:r w:rsidR="00531490" w:rsidRPr="00B618B1">
        <w:rPr>
          <w:rFonts w:cs="Calibri"/>
        </w:rPr>
        <w:t xml:space="preserve"> </w:t>
      </w:r>
      <w:r w:rsidRPr="00B618B1">
        <w:rPr>
          <w:rFonts w:cs="Calibri"/>
        </w:rPr>
        <w:t>Konseyi (TOTEK) kuruldu. TOTEK 2002 yılından itibaren ortopedi ve travmatoloji asistan eğitimine temel teşkil etmek üzere bir</w:t>
      </w:r>
      <w:r w:rsidR="00531490" w:rsidRPr="00B618B1">
        <w:rPr>
          <w:rFonts w:cs="Calibri"/>
        </w:rPr>
        <w:t xml:space="preserve"> </w:t>
      </w:r>
      <w:r w:rsidRPr="00B618B1">
        <w:rPr>
          <w:rFonts w:cs="Calibri"/>
        </w:rPr>
        <w:t xml:space="preserve">“çekirdek eğitim müfredat programı” üzerinde çalışmaya başladı ve dönemler halinde çalışmalara devam edildi. </w:t>
      </w:r>
      <w:r w:rsidRPr="00B618B1">
        <w:rPr>
          <w:rFonts w:cs="Calibri"/>
        </w:rPr>
        <w:lastRenderedPageBreak/>
        <w:t>2001-2003</w:t>
      </w:r>
      <w:r w:rsidR="00531490" w:rsidRPr="00B618B1">
        <w:rPr>
          <w:rFonts w:cs="Calibri"/>
        </w:rPr>
        <w:t xml:space="preserve"> </w:t>
      </w:r>
      <w:r w:rsidRPr="00B618B1">
        <w:rPr>
          <w:rFonts w:cs="Calibri"/>
        </w:rPr>
        <w:t>döneminde hazırlanan taslak tamamen Avrupa Uzmanlık Dernekleri Kurulu UEMS in hazırlamış olduğu programın bir uyarlaması</w:t>
      </w:r>
      <w:r w:rsidR="00531490" w:rsidRPr="00B618B1">
        <w:rPr>
          <w:rFonts w:cs="Calibri"/>
        </w:rPr>
        <w:t xml:space="preserve"> </w:t>
      </w:r>
      <w:r w:rsidRPr="00B618B1">
        <w:rPr>
          <w:rFonts w:cs="Calibri"/>
        </w:rPr>
        <w:t>tarzında idi. Sağlık Bakanlığı nezdinde kurulan</w:t>
      </w:r>
      <w:r w:rsidRPr="00C85926">
        <w:rPr>
          <w:rFonts w:cs="Calibri"/>
        </w:rPr>
        <w:t xml:space="preserve"> “eğitim-müfredat komisyonu” ile birlikte ortak toplantı gerçekleştirilmiş, o tarihte</w:t>
      </w:r>
      <w:r w:rsidR="000B48E0" w:rsidRPr="00C85926">
        <w:rPr>
          <w:rFonts w:cs="Calibri"/>
        </w:rPr>
        <w:t xml:space="preserve"> </w:t>
      </w:r>
      <w:r w:rsidRPr="00C85926">
        <w:rPr>
          <w:rFonts w:cs="Calibri"/>
        </w:rPr>
        <w:t>hem TOTEK üyesi, hem de komisyon başkanı olan sayın Prof. Sefa Kapıcıoğlu’na sunulmuştu. Hazırlanan bu ilk taslak ilgili yan dal</w:t>
      </w:r>
      <w:r w:rsidR="00531490" w:rsidRPr="00C85926">
        <w:rPr>
          <w:rFonts w:cs="Calibri"/>
        </w:rPr>
        <w:t xml:space="preserve"> </w:t>
      </w:r>
      <w:r w:rsidRPr="00C85926">
        <w:rPr>
          <w:rFonts w:cs="Calibri"/>
        </w:rPr>
        <w:t>derneklerinin katkıları ile 2003-2005 döneminde daha detaylı bir program şeklinde tamamlanmış ve eğitim kliniklerine gönderilmişti.</w:t>
      </w:r>
      <w:r w:rsidR="00531490" w:rsidRPr="00C85926">
        <w:rPr>
          <w:rFonts w:cs="Calibri"/>
        </w:rPr>
        <w:t xml:space="preserve"> </w:t>
      </w:r>
      <w:r w:rsidRPr="00C85926">
        <w:rPr>
          <w:rFonts w:cs="Calibri"/>
        </w:rPr>
        <w:t xml:space="preserve">Bazı eğitim klinikleri tarafından da uygulamaya koyulmuştu. </w:t>
      </w:r>
      <w:proofErr w:type="spellStart"/>
      <w:r w:rsidRPr="00C85926">
        <w:rPr>
          <w:rFonts w:cs="Calibri"/>
        </w:rPr>
        <w:t>TOTEK’in</w:t>
      </w:r>
      <w:proofErr w:type="spellEnd"/>
      <w:r w:rsidRPr="00C85926">
        <w:rPr>
          <w:rFonts w:cs="Calibri"/>
        </w:rPr>
        <w:t xml:space="preserve"> eğitim kliniklerine bir yaptırım talimatı iletememesi sebebiyle</w:t>
      </w:r>
      <w:r w:rsidR="00531490" w:rsidRPr="00C85926">
        <w:rPr>
          <w:rFonts w:cs="Calibri"/>
        </w:rPr>
        <w:t xml:space="preserve"> </w:t>
      </w:r>
      <w:r w:rsidRPr="00C85926">
        <w:rPr>
          <w:rFonts w:cs="Calibri"/>
        </w:rPr>
        <w:t>hem çekirdek müfredat hem de asistan karnesi yaygın olarak kullanıma sokulamamıştır.</w:t>
      </w:r>
    </w:p>
    <w:p w:rsidR="00294635" w:rsidRPr="00C85926" w:rsidRDefault="00294635" w:rsidP="00C85926">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C85926">
        <w:rPr>
          <w:rFonts w:cs="Calibri"/>
        </w:rPr>
        <w:t>2009 yılı sonunda S.B. Sağlık Eğitim Genel Müdürlüğü, uzmanlık tüzüğü gereği olarak, tüm dallarda eğitim müfredat</w:t>
      </w:r>
      <w:r w:rsidR="000B48E0" w:rsidRPr="00C85926">
        <w:rPr>
          <w:rFonts w:cs="Calibri"/>
        </w:rPr>
        <w:t xml:space="preserve"> </w:t>
      </w:r>
      <w:r w:rsidRPr="00C85926">
        <w:rPr>
          <w:rFonts w:cs="Calibri"/>
        </w:rPr>
        <w:t>komisyonları oluşturdu. Ocak 2010’da Antalya’da yapılan toplantıda ortopedi komisyon üyeleri aralarında Prof Dr Mümtaz Alpaslan</w:t>
      </w:r>
      <w:r w:rsidR="000B48E0" w:rsidRPr="00C85926">
        <w:rPr>
          <w:rFonts w:cs="Calibri"/>
        </w:rPr>
        <w:t xml:space="preserve"> </w:t>
      </w:r>
      <w:r w:rsidRPr="00C85926">
        <w:rPr>
          <w:rFonts w:cs="Calibri"/>
        </w:rPr>
        <w:t>başkan seçildi ve TOTEK ‘in hazırladığı müfredat baz alınarak çalışmalara başlandı. Antalya toplantısı sonrası komisyon üyeleri</w:t>
      </w:r>
      <w:r w:rsidR="000B48E0" w:rsidRPr="00C85926">
        <w:rPr>
          <w:rFonts w:cs="Calibri"/>
        </w:rPr>
        <w:t xml:space="preserve"> </w:t>
      </w:r>
      <w:r w:rsidRPr="00C85926">
        <w:rPr>
          <w:rFonts w:cs="Calibri"/>
        </w:rPr>
        <w:t>bireysel veya birlikte yaptıkları çalışmalarda bu başlıkların altını, bakanlık bilgisayar formatı içersine yerleştirmenin zorluğunu, hatta</w:t>
      </w:r>
      <w:r w:rsidR="000B48E0" w:rsidRPr="00C85926">
        <w:rPr>
          <w:rFonts w:cs="Calibri"/>
        </w:rPr>
        <w:t xml:space="preserve"> imka</w:t>
      </w:r>
      <w:r w:rsidRPr="00C85926">
        <w:rPr>
          <w:rFonts w:cs="Calibri"/>
        </w:rPr>
        <w:t>nsızlığını yaşadı. Bunun üzerine komisyon Ankara’da tekrar toplanar</w:t>
      </w:r>
      <w:r w:rsidR="000B48E0" w:rsidRPr="00C85926">
        <w:rPr>
          <w:rFonts w:cs="Calibri"/>
        </w:rPr>
        <w:t>ak yeni bir görevlendirme yaptı</w:t>
      </w:r>
      <w:r w:rsidRPr="00C85926">
        <w:rPr>
          <w:rFonts w:cs="Calibri"/>
        </w:rPr>
        <w:t>; görev gruplarını ve</w:t>
      </w:r>
      <w:r w:rsidR="000B48E0" w:rsidRPr="00C85926">
        <w:rPr>
          <w:rFonts w:cs="Calibri"/>
        </w:rPr>
        <w:t xml:space="preserve"> </w:t>
      </w:r>
      <w:r w:rsidRPr="00C85926">
        <w:rPr>
          <w:rFonts w:cs="Calibri"/>
        </w:rPr>
        <w:t>görevleri tekrar belirledi. Görev analizi ve öğrenim hedeflerini belirleme işlemini ise komisyon üyelerine tevdi etti. Haziran 2011’de ise S.B. Eğitim Genel Müdürlüğü’nün daveti üzerine Ankara’daki toplantıda konu başlıklarında belirlenen görev grup ve görevlerinin,</w:t>
      </w:r>
      <w:r w:rsidR="000B48E0" w:rsidRPr="00C85926">
        <w:rPr>
          <w:rFonts w:cs="Calibri"/>
        </w:rPr>
        <w:t xml:space="preserve"> </w:t>
      </w:r>
      <w:r w:rsidRPr="00C85926">
        <w:rPr>
          <w:rFonts w:cs="Calibri"/>
        </w:rPr>
        <w:t>görev analiz ve hedefleri belirlenerek üyelerce bilgisayar programına işlendi ve Müfredat belirleme çalışmalarının ilk aşaması tamamlandı.</w:t>
      </w:r>
    </w:p>
    <w:p w:rsidR="00294635" w:rsidRPr="00C85926" w:rsidRDefault="008E4FD8" w:rsidP="00C85926">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C85926">
        <w:rPr>
          <w:rFonts w:cs="Calibri"/>
        </w:rPr>
        <w:t>2012 Mayıs ayında TUKMOS Ortopedi ve</w:t>
      </w:r>
      <w:r w:rsidR="000B48E0" w:rsidRPr="00C85926">
        <w:rPr>
          <w:rFonts w:cs="Calibri"/>
        </w:rPr>
        <w:t xml:space="preserve"> </w:t>
      </w:r>
      <w:r w:rsidRPr="00C85926">
        <w:rPr>
          <w:rFonts w:cs="Calibri"/>
        </w:rPr>
        <w:t>Travmatoloji komisyonu</w:t>
      </w:r>
      <w:r w:rsidR="000B48E0" w:rsidRPr="00C85926">
        <w:rPr>
          <w:rFonts w:cs="Calibri"/>
        </w:rPr>
        <w:t xml:space="preserve"> Ankara Kızılcahamam’</w:t>
      </w:r>
      <w:r w:rsidRPr="00C85926">
        <w:rPr>
          <w:rFonts w:cs="Calibri"/>
        </w:rPr>
        <w:t xml:space="preserve">da  toplanarak  Klinik ve girişimsel yetkinlikler belirlenerek düzey kodlamaları yapıldı aynı yılın Temmuz ayı içinde TUK tarafından belirlenen </w:t>
      </w:r>
      <w:r w:rsidR="000E26A1">
        <w:rPr>
          <w:rFonts w:cs="Calibri"/>
        </w:rPr>
        <w:t>dört</w:t>
      </w:r>
      <w:r w:rsidRPr="00C85926">
        <w:rPr>
          <w:rFonts w:cs="Calibri"/>
        </w:rPr>
        <w:t xml:space="preserve"> eğitim kliniği</w:t>
      </w:r>
      <w:r w:rsidR="00BD2E0E" w:rsidRPr="00C85926">
        <w:rPr>
          <w:rFonts w:cs="Calibri"/>
        </w:rPr>
        <w:t xml:space="preserve">nde </w:t>
      </w:r>
      <w:r w:rsidR="000E26A1">
        <w:rPr>
          <w:rFonts w:cs="Calibri"/>
        </w:rPr>
        <w:t>(</w:t>
      </w:r>
      <w:r w:rsidRPr="00C85926">
        <w:rPr>
          <w:rFonts w:cs="Calibri"/>
        </w:rPr>
        <w:t>Hacettepe Üniversitesi, Afyon Kocatepe Üniversitesi</w:t>
      </w:r>
      <w:r w:rsidR="00BD2E0E" w:rsidRPr="00C85926">
        <w:rPr>
          <w:rFonts w:cs="Calibri"/>
        </w:rPr>
        <w:t xml:space="preserve"> Tıp Fakültesi</w:t>
      </w:r>
      <w:r w:rsidRPr="00C85926">
        <w:rPr>
          <w:rFonts w:cs="Calibri"/>
        </w:rPr>
        <w:t xml:space="preserve">, Sakarya Üniversitesi, Sağlık Bakanlığı Dışkapı Eğitim ve Araştırma Hastanesi) </w:t>
      </w:r>
      <w:r w:rsidR="00BD2E0E" w:rsidRPr="00C85926">
        <w:rPr>
          <w:rFonts w:cs="Calibri"/>
        </w:rPr>
        <w:t xml:space="preserve">müfredatların tanıtımları yapıldı uygulamalarına uygulamalarından çıkacak aksaklıkları bildirmelerine sunuldu. Geri bildirimler </w:t>
      </w:r>
      <w:r w:rsidR="00A95EDC" w:rsidRPr="00C85926">
        <w:rPr>
          <w:rFonts w:cs="Calibri"/>
        </w:rPr>
        <w:t>Ekim 2012 tarihinde Ankara</w:t>
      </w:r>
      <w:r w:rsidR="000B48E0" w:rsidRPr="00C85926">
        <w:rPr>
          <w:rFonts w:cs="Calibri"/>
        </w:rPr>
        <w:t>’</w:t>
      </w:r>
      <w:r w:rsidR="00A95EDC" w:rsidRPr="00C85926">
        <w:rPr>
          <w:rFonts w:cs="Calibri"/>
        </w:rPr>
        <w:t xml:space="preserve">da yapılan toplantı ile </w:t>
      </w:r>
      <w:r w:rsidR="00BD2E0E" w:rsidRPr="00C85926">
        <w:rPr>
          <w:rFonts w:cs="Calibri"/>
        </w:rPr>
        <w:t>TUK tarafından değerlendirilerek</w:t>
      </w:r>
      <w:r w:rsidR="00A95EDC" w:rsidRPr="00C85926">
        <w:rPr>
          <w:rFonts w:cs="Calibri"/>
        </w:rPr>
        <w:t xml:space="preserve"> değişiklikler</w:t>
      </w:r>
      <w:r w:rsidR="00BD2E0E" w:rsidRPr="00C85926">
        <w:rPr>
          <w:rFonts w:cs="Calibri"/>
        </w:rPr>
        <w:t xml:space="preserve"> </w:t>
      </w:r>
      <w:r w:rsidR="00A95EDC" w:rsidRPr="00C85926">
        <w:rPr>
          <w:rFonts w:cs="Calibri"/>
        </w:rPr>
        <w:t xml:space="preserve">çekirdek müfredatına eklenmiştir. </w:t>
      </w:r>
    </w:p>
    <w:p w:rsidR="004548CA" w:rsidRPr="00C85926" w:rsidRDefault="00A95EDC" w:rsidP="00C85926">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C85926">
        <w:rPr>
          <w:rFonts w:cs="Calibri"/>
        </w:rPr>
        <w:t>Son olarak 8 Nisan 2013 tarihinde Ankara</w:t>
      </w:r>
      <w:r w:rsidR="000E26A1">
        <w:rPr>
          <w:rFonts w:cs="Calibri"/>
        </w:rPr>
        <w:t>’</w:t>
      </w:r>
      <w:r w:rsidRPr="00C85926">
        <w:rPr>
          <w:rFonts w:cs="Calibri"/>
        </w:rPr>
        <w:t>da yapılan toplantı ile çekirdek müfredatın 2.0 versiyonuna son şekli verilmiştir.</w:t>
      </w:r>
    </w:p>
    <w:p w:rsidR="004F0409" w:rsidRPr="004C1F74" w:rsidRDefault="004F0409" w:rsidP="004548CA">
      <w:pPr>
        <w:pStyle w:val="ColorfulList-Accent11"/>
        <w:spacing w:line="240" w:lineRule="auto"/>
        <w:ind w:left="1440"/>
        <w:jc w:val="both"/>
        <w:rPr>
          <w:rFonts w:cs="Calibri"/>
          <w:sz w:val="24"/>
        </w:rPr>
      </w:pPr>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Uzmanlık Eğitimi Süreci</w:t>
      </w:r>
    </w:p>
    <w:p w:rsidR="00531490" w:rsidRPr="00C5552A" w:rsidRDefault="00531490" w:rsidP="004F0409">
      <w:pPr>
        <w:pBdr>
          <w:top w:val="single" w:sz="4" w:space="1" w:color="auto"/>
          <w:left w:val="single" w:sz="4" w:space="4" w:color="auto"/>
          <w:bottom w:val="single" w:sz="4" w:space="3" w:color="auto"/>
          <w:right w:val="single" w:sz="4" w:space="4" w:color="auto"/>
        </w:pBdr>
        <w:spacing w:after="0" w:line="240" w:lineRule="auto"/>
        <w:jc w:val="both"/>
        <w:rPr>
          <w:rFonts w:cs="Calibri"/>
        </w:rPr>
      </w:pPr>
      <w:r w:rsidRPr="00C5552A">
        <w:rPr>
          <w:rFonts w:cs="Calibri"/>
        </w:rPr>
        <w:t>Ortopedi ve travmatoloji uzmanlık eğitiminin süresi 5 yıldır. Bu süre içinde,</w:t>
      </w:r>
    </w:p>
    <w:p w:rsidR="00531490" w:rsidRPr="00C5552A" w:rsidRDefault="000B48E0" w:rsidP="004F0409">
      <w:pPr>
        <w:pBdr>
          <w:top w:val="single" w:sz="4" w:space="1" w:color="auto"/>
          <w:left w:val="single" w:sz="4" w:space="4" w:color="auto"/>
          <w:bottom w:val="single" w:sz="4" w:space="3" w:color="auto"/>
          <w:right w:val="single" w:sz="4" w:space="4" w:color="auto"/>
        </w:pBdr>
        <w:spacing w:after="0" w:line="240" w:lineRule="auto"/>
        <w:jc w:val="both"/>
        <w:rPr>
          <w:rFonts w:cs="Calibri"/>
        </w:rPr>
      </w:pPr>
      <w:r w:rsidRPr="00C5552A">
        <w:rPr>
          <w:rFonts w:cs="Calibri"/>
          <w:b/>
        </w:rPr>
        <w:t xml:space="preserve">a) </w:t>
      </w:r>
      <w:r w:rsidR="00531490" w:rsidRPr="00C5552A">
        <w:rPr>
          <w:rFonts w:cs="Calibri"/>
        </w:rPr>
        <w:t>Yetişkin ortopedisi alanında en az 12 ay</w:t>
      </w:r>
    </w:p>
    <w:p w:rsidR="00531490" w:rsidRPr="00C5552A" w:rsidRDefault="000B48E0" w:rsidP="004F0409">
      <w:pPr>
        <w:pBdr>
          <w:top w:val="single" w:sz="4" w:space="1" w:color="auto"/>
          <w:left w:val="single" w:sz="4" w:space="4" w:color="auto"/>
          <w:bottom w:val="single" w:sz="4" w:space="3" w:color="auto"/>
          <w:right w:val="single" w:sz="4" w:space="4" w:color="auto"/>
        </w:pBdr>
        <w:spacing w:after="0" w:line="240" w:lineRule="auto"/>
        <w:jc w:val="both"/>
        <w:rPr>
          <w:rFonts w:cs="Calibri"/>
        </w:rPr>
      </w:pPr>
      <w:r w:rsidRPr="00C5552A">
        <w:rPr>
          <w:rFonts w:cs="Calibri"/>
          <w:b/>
        </w:rPr>
        <w:t>b)</w:t>
      </w:r>
      <w:r w:rsidRPr="00C5552A">
        <w:rPr>
          <w:rFonts w:cs="Calibri"/>
        </w:rPr>
        <w:t xml:space="preserve"> </w:t>
      </w:r>
      <w:r w:rsidR="00531490" w:rsidRPr="00C5552A">
        <w:rPr>
          <w:rFonts w:cs="Calibri"/>
        </w:rPr>
        <w:t>Erişkin travması alanında en az 12 ay</w:t>
      </w:r>
    </w:p>
    <w:p w:rsidR="00531490" w:rsidRPr="00C5552A" w:rsidRDefault="000B48E0" w:rsidP="004F0409">
      <w:pPr>
        <w:pBdr>
          <w:top w:val="single" w:sz="4" w:space="1" w:color="auto"/>
          <w:left w:val="single" w:sz="4" w:space="4" w:color="auto"/>
          <w:bottom w:val="single" w:sz="4" w:space="3" w:color="auto"/>
          <w:right w:val="single" w:sz="4" w:space="4" w:color="auto"/>
        </w:pBdr>
        <w:spacing w:after="0" w:line="240" w:lineRule="auto"/>
        <w:jc w:val="both"/>
        <w:rPr>
          <w:rFonts w:cs="Calibri"/>
        </w:rPr>
      </w:pPr>
      <w:r w:rsidRPr="00C5552A">
        <w:rPr>
          <w:rFonts w:cs="Calibri"/>
          <w:b/>
        </w:rPr>
        <w:t>c)</w:t>
      </w:r>
      <w:r w:rsidRPr="00C5552A">
        <w:rPr>
          <w:rFonts w:cs="Calibri"/>
        </w:rPr>
        <w:t xml:space="preserve"> </w:t>
      </w:r>
      <w:r w:rsidR="00531490" w:rsidRPr="00C5552A">
        <w:rPr>
          <w:rFonts w:cs="Calibri"/>
        </w:rPr>
        <w:t>Pediatrik ortopedi ve travma alanında en az 12 ay</w:t>
      </w:r>
    </w:p>
    <w:p w:rsidR="00531490" w:rsidRPr="00C5552A" w:rsidRDefault="000B48E0" w:rsidP="004F0409">
      <w:pPr>
        <w:pBdr>
          <w:top w:val="single" w:sz="4" w:space="1" w:color="auto"/>
          <w:left w:val="single" w:sz="4" w:space="4" w:color="auto"/>
          <w:bottom w:val="single" w:sz="4" w:space="3" w:color="auto"/>
          <w:right w:val="single" w:sz="4" w:space="4" w:color="auto"/>
        </w:pBdr>
        <w:spacing w:after="0" w:line="240" w:lineRule="auto"/>
        <w:jc w:val="both"/>
        <w:rPr>
          <w:rFonts w:cs="Calibri"/>
        </w:rPr>
      </w:pPr>
      <w:r w:rsidRPr="00C5552A">
        <w:rPr>
          <w:rFonts w:cs="Calibri"/>
          <w:b/>
        </w:rPr>
        <w:t>d)</w:t>
      </w:r>
      <w:r w:rsidRPr="00C5552A">
        <w:rPr>
          <w:rFonts w:cs="Calibri"/>
        </w:rPr>
        <w:t xml:space="preserve"> </w:t>
      </w:r>
      <w:r w:rsidR="00531490" w:rsidRPr="00C5552A">
        <w:rPr>
          <w:rFonts w:cs="Calibri"/>
        </w:rPr>
        <w:t>Ortopedinin diğer alt alanlarında en az 6 ay çalışmak zorunludur.</w:t>
      </w:r>
    </w:p>
    <w:p w:rsidR="004548CA" w:rsidRPr="00C5552A" w:rsidRDefault="00531490" w:rsidP="004F0409">
      <w:pPr>
        <w:pBdr>
          <w:top w:val="single" w:sz="4" w:space="1" w:color="auto"/>
          <w:left w:val="single" w:sz="4" w:space="4" w:color="auto"/>
          <w:bottom w:val="single" w:sz="4" w:space="3" w:color="auto"/>
          <w:right w:val="single" w:sz="4" w:space="4" w:color="auto"/>
        </w:pBdr>
        <w:spacing w:after="0" w:line="240" w:lineRule="auto"/>
        <w:jc w:val="both"/>
        <w:rPr>
          <w:rFonts w:cs="Calibri"/>
        </w:rPr>
      </w:pPr>
      <w:r w:rsidRPr="00C5552A">
        <w:rPr>
          <w:rFonts w:cs="Calibri"/>
        </w:rPr>
        <w:t>Uzmanlık öğrencisinin bağlı olduğu eğitim programında bu koşullar sağlanamadığı taktirde başka bir eğitim kurumunda yeterli</w:t>
      </w:r>
      <w:r w:rsidR="000B48E0" w:rsidRPr="00C5552A">
        <w:rPr>
          <w:rFonts w:cs="Calibri"/>
        </w:rPr>
        <w:t xml:space="preserve"> </w:t>
      </w:r>
      <w:r w:rsidRPr="00C5552A">
        <w:rPr>
          <w:rFonts w:cs="Calibri"/>
        </w:rPr>
        <w:t>süre rotasyona gönderilmesi gereklidir.</w:t>
      </w:r>
    </w:p>
    <w:p w:rsidR="00531490" w:rsidRPr="00C5552A" w:rsidRDefault="00531490" w:rsidP="004F0409">
      <w:pPr>
        <w:pBdr>
          <w:top w:val="single" w:sz="4" w:space="1" w:color="auto"/>
          <w:left w:val="single" w:sz="4" w:space="4" w:color="auto"/>
          <w:bottom w:val="single" w:sz="4" w:space="3" w:color="auto"/>
          <w:right w:val="single" w:sz="4" w:space="4" w:color="auto"/>
        </w:pBdr>
        <w:spacing w:after="0" w:line="240" w:lineRule="auto"/>
        <w:jc w:val="both"/>
        <w:rPr>
          <w:rFonts w:cs="Calibri"/>
          <w:b/>
        </w:rPr>
      </w:pPr>
      <w:r w:rsidRPr="00C5552A">
        <w:rPr>
          <w:rFonts w:cs="Calibri"/>
          <w:b/>
        </w:rPr>
        <w:t>Yönetmelik gereği diğer dallarda yapılması gereken rotasyonlar şunlardır:</w:t>
      </w:r>
    </w:p>
    <w:p w:rsidR="00531490" w:rsidRPr="00C5552A" w:rsidRDefault="00531490" w:rsidP="004F0409">
      <w:pPr>
        <w:pBdr>
          <w:top w:val="single" w:sz="4" w:space="1" w:color="auto"/>
          <w:left w:val="single" w:sz="4" w:space="4" w:color="auto"/>
          <w:bottom w:val="single" w:sz="4" w:space="3" w:color="auto"/>
          <w:right w:val="single" w:sz="4" w:space="4" w:color="auto"/>
        </w:pBdr>
        <w:spacing w:after="0" w:line="240" w:lineRule="auto"/>
        <w:jc w:val="both"/>
        <w:rPr>
          <w:rFonts w:cs="Calibri"/>
          <w:b/>
        </w:rPr>
      </w:pPr>
      <w:r w:rsidRPr="00C5552A">
        <w:rPr>
          <w:rFonts w:cs="Calibri"/>
          <w:b/>
        </w:rPr>
        <w:t xml:space="preserve"> İlk 1 yıl içinde</w:t>
      </w:r>
    </w:p>
    <w:p w:rsidR="00531490" w:rsidRPr="00C5552A" w:rsidRDefault="000B48E0" w:rsidP="004F0409">
      <w:pPr>
        <w:pBdr>
          <w:top w:val="single" w:sz="4" w:space="1" w:color="auto"/>
          <w:left w:val="single" w:sz="4" w:space="4" w:color="auto"/>
          <w:bottom w:val="single" w:sz="4" w:space="3" w:color="auto"/>
          <w:right w:val="single" w:sz="4" w:space="4" w:color="auto"/>
        </w:pBdr>
        <w:spacing w:after="0" w:line="240" w:lineRule="auto"/>
        <w:jc w:val="both"/>
        <w:rPr>
          <w:rFonts w:cs="Calibri"/>
        </w:rPr>
      </w:pPr>
      <w:r w:rsidRPr="00C5552A">
        <w:rPr>
          <w:rFonts w:cs="Calibri"/>
          <w:b/>
        </w:rPr>
        <w:t>1)</w:t>
      </w:r>
      <w:r w:rsidR="00531490" w:rsidRPr="00C5552A">
        <w:rPr>
          <w:rFonts w:cs="Calibri"/>
        </w:rPr>
        <w:t xml:space="preserve"> Genel cerrahi: 1 ay süreyle, acil uygulamalar ve travma ağırlıklı olmak üzere.</w:t>
      </w:r>
    </w:p>
    <w:p w:rsidR="00531490" w:rsidRPr="00C5552A" w:rsidRDefault="000B48E0" w:rsidP="004F0409">
      <w:pPr>
        <w:pBdr>
          <w:top w:val="single" w:sz="4" w:space="1" w:color="auto"/>
          <w:left w:val="single" w:sz="4" w:space="4" w:color="auto"/>
          <w:bottom w:val="single" w:sz="4" w:space="3" w:color="auto"/>
          <w:right w:val="single" w:sz="4" w:space="4" w:color="auto"/>
        </w:pBdr>
        <w:spacing w:after="0" w:line="240" w:lineRule="auto"/>
        <w:jc w:val="both"/>
        <w:rPr>
          <w:rFonts w:cs="Calibri"/>
        </w:rPr>
      </w:pPr>
      <w:r w:rsidRPr="00C5552A">
        <w:rPr>
          <w:rFonts w:cs="Calibri"/>
          <w:b/>
        </w:rPr>
        <w:t>2)</w:t>
      </w:r>
      <w:r w:rsidRPr="00C5552A">
        <w:rPr>
          <w:rFonts w:cs="Calibri"/>
        </w:rPr>
        <w:t xml:space="preserve"> </w:t>
      </w:r>
      <w:r w:rsidR="00531490" w:rsidRPr="00C5552A">
        <w:rPr>
          <w:rFonts w:cs="Calibri"/>
        </w:rPr>
        <w:t>Acil tıp: 2 ay süreyle</w:t>
      </w:r>
    </w:p>
    <w:p w:rsidR="00531490" w:rsidRPr="00C5552A" w:rsidRDefault="000B48E0" w:rsidP="004F0409">
      <w:pPr>
        <w:pBdr>
          <w:top w:val="single" w:sz="4" w:space="1" w:color="auto"/>
          <w:left w:val="single" w:sz="4" w:space="4" w:color="auto"/>
          <w:bottom w:val="single" w:sz="4" w:space="1" w:color="auto"/>
          <w:right w:val="single" w:sz="4" w:space="4" w:color="auto"/>
        </w:pBdr>
        <w:spacing w:after="0" w:line="240" w:lineRule="auto"/>
        <w:jc w:val="both"/>
        <w:rPr>
          <w:rFonts w:cs="Calibri"/>
          <w:b/>
        </w:rPr>
      </w:pPr>
      <w:r w:rsidRPr="00C5552A">
        <w:rPr>
          <w:rFonts w:cs="Calibri"/>
          <w:b/>
        </w:rPr>
        <w:t xml:space="preserve">İkinci </w:t>
      </w:r>
      <w:r w:rsidR="00531490" w:rsidRPr="00C5552A">
        <w:rPr>
          <w:rFonts w:cs="Calibri"/>
          <w:b/>
        </w:rPr>
        <w:t xml:space="preserve"> Öğrenim yılı içinde</w:t>
      </w:r>
    </w:p>
    <w:p w:rsidR="00531490" w:rsidRPr="00C5552A" w:rsidRDefault="000B48E0" w:rsidP="004F040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C5552A">
        <w:rPr>
          <w:rFonts w:cs="Calibri"/>
          <w:b/>
          <w:color w:val="000000"/>
        </w:rPr>
        <w:t xml:space="preserve">3) </w:t>
      </w:r>
      <w:r w:rsidR="00531490" w:rsidRPr="00C5552A">
        <w:rPr>
          <w:rFonts w:cs="Calibri"/>
        </w:rPr>
        <w:t>Anestezi ve reanimasyon: 2 ay süreyle, 1 ayı anestezi ve 1 ayı reanimasyon biriminde olmak üzere</w:t>
      </w:r>
    </w:p>
    <w:p w:rsidR="00531490" w:rsidRPr="00C5552A" w:rsidRDefault="000B48E0" w:rsidP="004F040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C5552A">
        <w:rPr>
          <w:rFonts w:cs="Calibri"/>
          <w:b/>
        </w:rPr>
        <w:t xml:space="preserve">4) </w:t>
      </w:r>
      <w:r w:rsidR="00531490" w:rsidRPr="00C5552A">
        <w:rPr>
          <w:rFonts w:cs="Calibri"/>
        </w:rPr>
        <w:t>Fiziksel tıp ve rehabilitasyon: 1 ay süreyle</w:t>
      </w:r>
    </w:p>
    <w:p w:rsidR="00531490" w:rsidRPr="00C5552A" w:rsidRDefault="000B48E0" w:rsidP="004F0409">
      <w:pPr>
        <w:pBdr>
          <w:top w:val="single" w:sz="4" w:space="1" w:color="auto"/>
          <w:left w:val="single" w:sz="4" w:space="4" w:color="auto"/>
          <w:bottom w:val="single" w:sz="4" w:space="1" w:color="auto"/>
          <w:right w:val="single" w:sz="4" w:space="4" w:color="auto"/>
        </w:pBdr>
        <w:spacing w:after="0" w:line="240" w:lineRule="auto"/>
        <w:jc w:val="both"/>
        <w:rPr>
          <w:rFonts w:cs="Calibri"/>
          <w:b/>
        </w:rPr>
      </w:pPr>
      <w:r w:rsidRPr="00C5552A">
        <w:rPr>
          <w:rFonts w:cs="Calibri"/>
          <w:b/>
        </w:rPr>
        <w:t xml:space="preserve">Üçüncü </w:t>
      </w:r>
      <w:r w:rsidR="00531490" w:rsidRPr="00C5552A">
        <w:rPr>
          <w:rFonts w:cs="Calibri"/>
          <w:b/>
        </w:rPr>
        <w:t>Öğrenim yılı içinde</w:t>
      </w:r>
    </w:p>
    <w:p w:rsidR="00531490" w:rsidRPr="00C5552A" w:rsidRDefault="000B48E0" w:rsidP="004F040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C5552A">
        <w:rPr>
          <w:rFonts w:cs="Calibri"/>
          <w:b/>
        </w:rPr>
        <w:lastRenderedPageBreak/>
        <w:t xml:space="preserve">5) </w:t>
      </w:r>
      <w:r w:rsidR="00531490" w:rsidRPr="00C5552A">
        <w:rPr>
          <w:rFonts w:cs="Calibri"/>
        </w:rPr>
        <w:t>Plastik, rekonstrüktif ve estetik cerrahi: 2 ay süreyle</w:t>
      </w:r>
    </w:p>
    <w:p w:rsidR="00CE527F" w:rsidRDefault="000B48E0" w:rsidP="004F040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C5552A">
        <w:rPr>
          <w:rFonts w:cs="Calibri"/>
          <w:b/>
        </w:rPr>
        <w:t>6)</w:t>
      </w:r>
      <w:r w:rsidR="00531490" w:rsidRPr="00C5552A">
        <w:rPr>
          <w:rFonts w:cs="Calibri"/>
        </w:rPr>
        <w:t xml:space="preserve"> Kalp ve damar cerrahisi: 1 ay süreyle, periferik damar cerrahisi eğitimine yönelik</w:t>
      </w:r>
    </w:p>
    <w:p w:rsidR="008953EB" w:rsidRPr="00C5552A" w:rsidRDefault="008953EB" w:rsidP="004F040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C5552A">
        <w:rPr>
          <w:rFonts w:cs="Calibri"/>
        </w:rPr>
        <w:t xml:space="preserve">Uzmanlık Öğrencisi mevzuata uygun olarak tez çalışmasını yapar. </w:t>
      </w:r>
    </w:p>
    <w:p w:rsidR="004548CA" w:rsidRPr="00C5552A" w:rsidRDefault="008953EB" w:rsidP="004F040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C5552A">
        <w:rPr>
          <w:rFonts w:cs="Calibri"/>
        </w:rPr>
        <w:t xml:space="preserve">TODBİD ‘in tavsiye ettiği temel kurslar ve asistan sınavlarını tamamlar. Eğitim süresinin sonunda bitirme sınavına alınır.  </w:t>
      </w:r>
    </w:p>
    <w:p w:rsidR="004548CA" w:rsidRPr="004C1F74" w:rsidRDefault="004548CA" w:rsidP="004548CA">
      <w:pPr>
        <w:pStyle w:val="ColorfulList-Accent11"/>
        <w:spacing w:line="240" w:lineRule="auto"/>
        <w:ind w:left="1440"/>
        <w:jc w:val="both"/>
        <w:rPr>
          <w:rFonts w:cs="Calibri"/>
          <w:sz w:val="24"/>
        </w:rPr>
      </w:pPr>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Kariyer Olasılıkları</w:t>
      </w:r>
    </w:p>
    <w:p w:rsidR="004548CA" w:rsidRPr="00C5552A" w:rsidRDefault="00E7773C" w:rsidP="00C85926">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C5552A">
        <w:rPr>
          <w:rFonts w:cs="Calibri"/>
        </w:rPr>
        <w:t>O</w:t>
      </w:r>
      <w:r w:rsidR="000E26A1">
        <w:rPr>
          <w:rFonts w:cs="Calibri"/>
        </w:rPr>
        <w:t>rtopedi ve travmatoloji uzmanı u</w:t>
      </w:r>
      <w:r w:rsidRPr="00C5552A">
        <w:rPr>
          <w:rFonts w:cs="Calibri"/>
        </w:rPr>
        <w:t>nvanı alan bir hekim yataklı bir servisi tek başına sevk ve idare etme hakkını kazanmıştır. Anca</w:t>
      </w:r>
      <w:r w:rsidR="000E26A1">
        <w:rPr>
          <w:rFonts w:cs="Calibri"/>
        </w:rPr>
        <w:t>k, Türkiye sınırları içinde bu u</w:t>
      </w:r>
      <w:r w:rsidRPr="00C5552A">
        <w:rPr>
          <w:rFonts w:cs="Calibri"/>
        </w:rPr>
        <w:t>nvanı kullanabilmesi için öncelikle mecburi hizmet görevini yerine getirmesi gerekmektedir. Mecburi hizmet sonrasında devlet</w:t>
      </w:r>
      <w:r w:rsidR="005C20A0" w:rsidRPr="00C5552A">
        <w:rPr>
          <w:rFonts w:cs="Calibri"/>
        </w:rPr>
        <w:t>e ait veya özel kurumlar</w:t>
      </w:r>
      <w:r w:rsidRPr="00C5552A">
        <w:rPr>
          <w:rFonts w:cs="Calibri"/>
        </w:rPr>
        <w:t>da</w:t>
      </w:r>
      <w:r w:rsidR="005C20A0" w:rsidRPr="00C5552A">
        <w:rPr>
          <w:rFonts w:cs="Calibri"/>
        </w:rPr>
        <w:t xml:space="preserve"> veya serbest meslek erbabı olarak mesleğini icra edebilir. </w:t>
      </w:r>
      <w:r w:rsidRPr="00C5552A">
        <w:rPr>
          <w:rFonts w:cs="Calibri"/>
        </w:rPr>
        <w:t xml:space="preserve"> </w:t>
      </w:r>
    </w:p>
    <w:p w:rsidR="00294635" w:rsidRPr="00C5552A" w:rsidRDefault="00294635" w:rsidP="00C85926">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C5552A">
        <w:rPr>
          <w:rFonts w:cs="Calibri"/>
        </w:rPr>
        <w:t xml:space="preserve"> Ortopedi ve T</w:t>
      </w:r>
      <w:r w:rsidR="005C20A0" w:rsidRPr="00C5552A">
        <w:rPr>
          <w:rFonts w:cs="Calibri"/>
        </w:rPr>
        <w:t>ravmatoloji uzmanlığı sonrasında yan</w:t>
      </w:r>
      <w:r w:rsidR="000E26A1">
        <w:rPr>
          <w:rFonts w:cs="Calibri"/>
        </w:rPr>
        <w:t xml:space="preserve"> dal uzmanlık sınavına girerek e</w:t>
      </w:r>
      <w:r w:rsidR="005C20A0" w:rsidRPr="00C5552A">
        <w:rPr>
          <w:rFonts w:cs="Calibri"/>
        </w:rPr>
        <w:t>l cerrahisi</w:t>
      </w:r>
      <w:r w:rsidRPr="00C5552A">
        <w:rPr>
          <w:rFonts w:cs="Calibri"/>
        </w:rPr>
        <w:t xml:space="preserve"> yan</w:t>
      </w:r>
      <w:r w:rsidR="000E26A1">
        <w:rPr>
          <w:rFonts w:cs="Calibri"/>
        </w:rPr>
        <w:t xml:space="preserve"> dalın</w:t>
      </w:r>
      <w:r w:rsidRPr="00C5552A">
        <w:rPr>
          <w:rFonts w:cs="Calibri"/>
        </w:rPr>
        <w:t xml:space="preserve">da uzman olabilir. Ayrıca </w:t>
      </w:r>
      <w:r w:rsidR="005C20A0" w:rsidRPr="00C5552A">
        <w:rPr>
          <w:rFonts w:cs="Calibri"/>
        </w:rPr>
        <w:t>spor hekimliği ana</w:t>
      </w:r>
      <w:r w:rsidRPr="00C5552A">
        <w:rPr>
          <w:rFonts w:cs="Calibri"/>
        </w:rPr>
        <w:t xml:space="preserve"> bilim</w:t>
      </w:r>
      <w:r w:rsidR="005C20A0" w:rsidRPr="00C5552A">
        <w:rPr>
          <w:rFonts w:cs="Calibri"/>
        </w:rPr>
        <w:t xml:space="preserve"> dalında </w:t>
      </w:r>
      <w:r w:rsidR="000E26A1">
        <w:rPr>
          <w:rFonts w:cs="Calibri"/>
        </w:rPr>
        <w:t xml:space="preserve">2 yıl </w:t>
      </w:r>
      <w:r w:rsidRPr="00C5552A">
        <w:rPr>
          <w:rFonts w:cs="Calibri"/>
        </w:rPr>
        <w:t xml:space="preserve">eğitim görerek spor hekimi uzmanı da olabilir. </w:t>
      </w:r>
    </w:p>
    <w:p w:rsidR="00294635" w:rsidRDefault="00294635" w:rsidP="009014DB">
      <w:pPr>
        <w:pStyle w:val="ColorfulList-Accent11"/>
        <w:spacing w:after="0" w:line="360" w:lineRule="auto"/>
        <w:ind w:left="1440"/>
        <w:jc w:val="both"/>
        <w:rPr>
          <w:rFonts w:cs="Calibri"/>
        </w:rPr>
      </w:pPr>
    </w:p>
    <w:p w:rsidR="00C60DEE" w:rsidRPr="004C1F74" w:rsidRDefault="00C60DEE" w:rsidP="009014DB">
      <w:pPr>
        <w:pStyle w:val="ColorfulList-Accent11"/>
        <w:spacing w:after="0" w:line="360" w:lineRule="auto"/>
        <w:ind w:left="1440"/>
        <w:jc w:val="both"/>
        <w:rPr>
          <w:rFonts w:cs="Calibri"/>
        </w:rPr>
      </w:pPr>
    </w:p>
    <w:p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356554436"/>
      <w:r w:rsidRPr="004C1F74">
        <w:rPr>
          <w:rFonts w:cs="Calibri"/>
          <w:b/>
          <w:color w:val="FFFFFF"/>
        </w:rPr>
        <w:t>TEMEL YETKİNLİKLER</w:t>
      </w:r>
      <w:bookmarkEnd w:id="2"/>
    </w:p>
    <w:p w:rsidR="00E60CBF" w:rsidRPr="004C1F74" w:rsidRDefault="006E687B" w:rsidP="009014DB">
      <w:pPr>
        <w:spacing w:after="0" w:line="360" w:lineRule="auto"/>
        <w:rPr>
          <w:rFonts w:eastAsia="Times New Roman" w:cs="Calibri"/>
          <w:b/>
          <w:lang w:eastAsia="tr-TR"/>
        </w:rPr>
      </w:pPr>
      <w:r>
        <w:rPr>
          <w:rFonts w:cs="Calibri"/>
          <w:noProof/>
          <w:lang w:eastAsia="tr-TR"/>
        </w:rPr>
        <w:drawing>
          <wp:anchor distT="0" distB="0" distL="114300" distR="114300" simplePos="0" relativeHeight="251657728" behindDoc="0" locked="0" layoutInCell="1" allowOverlap="1">
            <wp:simplePos x="0" y="0"/>
            <wp:positionH relativeFrom="column">
              <wp:posOffset>10160</wp:posOffset>
            </wp:positionH>
            <wp:positionV relativeFrom="paragraph">
              <wp:posOffset>256540</wp:posOffset>
            </wp:positionV>
            <wp:extent cx="3441065" cy="2566035"/>
            <wp:effectExtent l="0" t="0" r="0" b="0"/>
            <wp:wrapTight wrapText="bothSides">
              <wp:wrapPolygon edited="0">
                <wp:start x="0" y="0"/>
                <wp:lineTo x="0" y="21381"/>
                <wp:lineTo x="21365" y="21381"/>
                <wp:lineTo x="21365"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41065" cy="2566035"/>
                    </a:xfrm>
                    <a:prstGeom prst="rect">
                      <a:avLst/>
                    </a:prstGeom>
                    <a:noFill/>
                    <a:ln>
                      <a:noFill/>
                    </a:ln>
                  </pic:spPr>
                </pic:pic>
              </a:graphicData>
            </a:graphic>
          </wp:anchor>
        </w:drawing>
      </w:r>
    </w:p>
    <w:p w:rsidR="004B22B0" w:rsidRPr="004C1F74" w:rsidRDefault="004B22B0" w:rsidP="00AA2422">
      <w:pPr>
        <w:widowControl w:val="0"/>
        <w:autoSpaceDE w:val="0"/>
        <w:autoSpaceDN w:val="0"/>
        <w:adjustRightInd w:val="0"/>
        <w:spacing w:after="0"/>
        <w:jc w:val="both"/>
        <w:rPr>
          <w:rFonts w:cs="Calibri"/>
        </w:rPr>
      </w:pPr>
      <w:bookmarkStart w:id="3" w:name="_top"/>
      <w:bookmarkEnd w:id="3"/>
    </w:p>
    <w:p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rsidR="004B22B0" w:rsidRPr="004C1F74" w:rsidRDefault="004B22B0" w:rsidP="00AA2422">
      <w:pPr>
        <w:widowControl w:val="0"/>
        <w:autoSpaceDE w:val="0"/>
        <w:autoSpaceDN w:val="0"/>
        <w:adjustRightInd w:val="0"/>
        <w:spacing w:after="0"/>
        <w:jc w:val="both"/>
        <w:rPr>
          <w:rFonts w:cs="Calibri"/>
        </w:rPr>
      </w:pPr>
    </w:p>
    <w:p w:rsidR="004B22B0" w:rsidRPr="004C1F74" w:rsidRDefault="00C73247" w:rsidP="00AA2422">
      <w:pPr>
        <w:widowControl w:val="0"/>
        <w:autoSpaceDE w:val="0"/>
        <w:autoSpaceDN w:val="0"/>
        <w:adjustRightInd w:val="0"/>
        <w:spacing w:after="0"/>
        <w:jc w:val="both"/>
        <w:rPr>
          <w:rFonts w:cs="Calibri"/>
        </w:rPr>
      </w:pPr>
      <w:r w:rsidRPr="00C73247">
        <w:rPr>
          <w:rFonts w:cs="Calibri"/>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3.75pt;margin-top:7.65pt;width:281.7pt;height:22.2pt;z-index:251656704;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" stroked="f">
            <v:textbox style="mso-fit-shape-to-text:t" inset="0,0,0,0">
              <w:txbxContent>
                <w:p w:rsidR="00B618B1" w:rsidRPr="00BC02E9" w:rsidRDefault="00B618B1" w:rsidP="00E60CBF">
                  <w:pPr>
                    <w:pStyle w:val="ResimYazs"/>
                    <w:rPr>
                      <w:noProof/>
                      <w:color w:val="0070C0"/>
                      <w:sz w:val="20"/>
                      <w:szCs w:val="20"/>
                    </w:rPr>
                  </w:pPr>
                  <w:r w:rsidRPr="00BC02E9">
                    <w:rPr>
                      <w:color w:val="0070C0"/>
                      <w:sz w:val="20"/>
                      <w:szCs w:val="20"/>
                    </w:rPr>
                    <w:t xml:space="preserve">Şekil </w:t>
                  </w:r>
                  <w:r w:rsidR="00C73247" w:rsidRPr="00BC02E9">
                    <w:rPr>
                      <w:color w:val="0070C0"/>
                      <w:sz w:val="20"/>
                      <w:szCs w:val="20"/>
                    </w:rPr>
                    <w:fldChar w:fldCharType="begin"/>
                  </w:r>
                  <w:r w:rsidRPr="00BC02E9">
                    <w:rPr>
                      <w:color w:val="0070C0"/>
                      <w:sz w:val="20"/>
                      <w:szCs w:val="20"/>
                    </w:rPr>
                    <w:instrText xml:space="preserve"> SEQ Figure \* ARABIC </w:instrText>
                  </w:r>
                  <w:r w:rsidR="00C73247" w:rsidRPr="00BC02E9">
                    <w:rPr>
                      <w:color w:val="0070C0"/>
                      <w:sz w:val="20"/>
                      <w:szCs w:val="20"/>
                    </w:rPr>
                    <w:fldChar w:fldCharType="separate"/>
                  </w:r>
                  <w:r>
                    <w:rPr>
                      <w:noProof/>
                      <w:color w:val="0070C0"/>
                      <w:sz w:val="20"/>
                      <w:szCs w:val="20"/>
                    </w:rPr>
                    <w:t>1</w:t>
                  </w:r>
                  <w:r w:rsidR="00C73247"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rsidR="001B6FEC" w:rsidRDefault="001B6FEC" w:rsidP="001C313A">
      <w:pPr>
        <w:widowControl w:val="0"/>
        <w:autoSpaceDE w:val="0"/>
        <w:autoSpaceDN w:val="0"/>
        <w:adjustRightInd w:val="0"/>
        <w:spacing w:after="0"/>
        <w:jc w:val="both"/>
        <w:rPr>
          <w:rFonts w:cs="Calibri"/>
        </w:rPr>
      </w:pPr>
    </w:p>
    <w:p w:rsidR="001B6FEC" w:rsidRDefault="001B6FEC" w:rsidP="001C313A">
      <w:pPr>
        <w:widowControl w:val="0"/>
        <w:autoSpaceDE w:val="0"/>
        <w:autoSpaceDN w:val="0"/>
        <w:adjustRightInd w:val="0"/>
        <w:spacing w:after="0"/>
        <w:jc w:val="both"/>
        <w:rPr>
          <w:rFonts w:cs="Calibri"/>
        </w:rPr>
      </w:pPr>
    </w:p>
    <w:p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356554437"/>
      <w:r w:rsidRPr="004C1F74">
        <w:rPr>
          <w:rFonts w:ascii="Calibri" w:hAnsi="Calibri" w:cs="Calibri"/>
          <w:b w:val="0"/>
          <w:noProof/>
          <w:sz w:val="22"/>
          <w:szCs w:val="22"/>
          <w:lang w:eastAsia="tr-TR"/>
        </w:rPr>
        <w:lastRenderedPageBreak/>
        <w:t>Yönetici</w:t>
      </w:r>
      <w:bookmarkEnd w:id="4"/>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356554438"/>
      <w:r w:rsidRPr="004C1F74">
        <w:rPr>
          <w:rFonts w:ascii="Calibri" w:hAnsi="Calibri" w:cs="Calibri"/>
          <w:b w:val="0"/>
          <w:noProof/>
          <w:sz w:val="22"/>
          <w:szCs w:val="22"/>
          <w:lang w:eastAsia="tr-TR"/>
        </w:rPr>
        <w:t>Ekip Üyesi</w:t>
      </w:r>
      <w:bookmarkEnd w:id="5"/>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356554439"/>
      <w:r w:rsidRPr="004C1F74">
        <w:rPr>
          <w:rFonts w:ascii="Calibri" w:hAnsi="Calibri" w:cs="Calibri"/>
          <w:b w:val="0"/>
          <w:noProof/>
          <w:sz w:val="22"/>
          <w:szCs w:val="22"/>
          <w:lang w:eastAsia="tr-TR"/>
        </w:rPr>
        <w:t>Sağlık Koruyucusu</w:t>
      </w:r>
      <w:bookmarkEnd w:id="6"/>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356554440"/>
      <w:r w:rsidRPr="004C1F74">
        <w:rPr>
          <w:rFonts w:ascii="Calibri" w:hAnsi="Calibri" w:cs="Calibri"/>
          <w:b w:val="0"/>
          <w:noProof/>
          <w:sz w:val="22"/>
          <w:szCs w:val="22"/>
          <w:lang w:eastAsia="tr-TR"/>
        </w:rPr>
        <w:t>İletişim Kuran</w:t>
      </w:r>
      <w:bookmarkEnd w:id="7"/>
      <w:r w:rsidRPr="004C1F74">
        <w:rPr>
          <w:rFonts w:ascii="Calibri" w:hAnsi="Calibri" w:cs="Calibri"/>
          <w:b w:val="0"/>
          <w:noProof/>
          <w:sz w:val="22"/>
          <w:szCs w:val="22"/>
          <w:lang w:eastAsia="tr-TR"/>
        </w:rPr>
        <w:t xml:space="preserve"> </w:t>
      </w:r>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356554441"/>
      <w:r w:rsidRPr="004C1F74">
        <w:rPr>
          <w:rFonts w:ascii="Calibri" w:hAnsi="Calibri" w:cs="Calibri"/>
          <w:b w:val="0"/>
          <w:noProof/>
          <w:sz w:val="22"/>
          <w:szCs w:val="22"/>
          <w:lang w:eastAsia="tr-TR"/>
        </w:rPr>
        <w:t>Değer ve Sorumluluk Sahibi</w:t>
      </w:r>
      <w:bookmarkEnd w:id="8"/>
    </w:p>
    <w:p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9" w:name="_Toc356554442"/>
      <w:r w:rsidRPr="004C1F74">
        <w:rPr>
          <w:rFonts w:ascii="Calibri" w:hAnsi="Calibri" w:cs="Calibri"/>
          <w:b w:val="0"/>
          <w:noProof/>
          <w:sz w:val="22"/>
          <w:szCs w:val="22"/>
          <w:lang w:eastAsia="tr-TR"/>
        </w:rPr>
        <w:t>Öğrenen ve Öğreten</w:t>
      </w:r>
      <w:bookmarkEnd w:id="9"/>
    </w:p>
    <w:p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356554443"/>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rsidR="009E2FC7" w:rsidRPr="004C1F74" w:rsidRDefault="009E2FC7" w:rsidP="009E2FC7">
      <w:pPr>
        <w:spacing w:line="360" w:lineRule="auto"/>
        <w:contextualSpacing/>
        <w:jc w:val="both"/>
        <w:outlineLvl w:val="0"/>
        <w:rPr>
          <w:rFonts w:cs="Calibri"/>
          <w:noProof/>
          <w:lang w:eastAsia="tr-TR"/>
        </w:rPr>
      </w:pPr>
    </w:p>
    <w:p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rsidR="00B817F3" w:rsidRPr="004C1F74" w:rsidRDefault="00B817F3" w:rsidP="00151886">
      <w:pPr>
        <w:tabs>
          <w:tab w:val="left" w:pos="4536"/>
        </w:tabs>
        <w:spacing w:line="360" w:lineRule="auto"/>
        <w:contextualSpacing/>
        <w:jc w:val="both"/>
        <w:outlineLvl w:val="0"/>
        <w:rPr>
          <w:rFonts w:cs="Calibri"/>
          <w:noProof/>
          <w:lang w:eastAsia="tr-TR"/>
        </w:rPr>
      </w:pPr>
    </w:p>
    <w:p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rsidR="009E2FC7" w:rsidRPr="004C1F74" w:rsidRDefault="006E687B" w:rsidP="009E2FC7">
      <w:pPr>
        <w:pStyle w:val="ListeParagraf"/>
        <w:jc w:val="both"/>
        <w:rPr>
          <w:rFonts w:cs="Calibri"/>
        </w:rPr>
      </w:pPr>
      <w:r>
        <w:rPr>
          <w:rFonts w:cs="Calibri"/>
          <w:noProof/>
          <w:lang w:val="tr-TR" w:eastAsia="tr-TR"/>
        </w:rPr>
        <w:drawing>
          <wp:anchor distT="0" distB="0" distL="114300" distR="114300" simplePos="0" relativeHeight="251658752" behindDoc="1" locked="0" layoutInCell="1" allowOverlap="1">
            <wp:simplePos x="0" y="0"/>
            <wp:positionH relativeFrom="column">
              <wp:posOffset>478155</wp:posOffset>
            </wp:positionH>
            <wp:positionV relativeFrom="paragraph">
              <wp:posOffset>0</wp:posOffset>
            </wp:positionV>
            <wp:extent cx="2778760" cy="2347595"/>
            <wp:effectExtent l="0" t="0" r="0" b="0"/>
            <wp:wrapTight wrapText="bothSides">
              <wp:wrapPolygon edited="0">
                <wp:start x="0" y="0"/>
                <wp:lineTo x="0" y="21267"/>
                <wp:lineTo x="21324" y="21267"/>
                <wp:lineTo x="21324"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78760" cy="2347595"/>
                    </a:xfrm>
                    <a:prstGeom prst="rect">
                      <a:avLst/>
                    </a:prstGeom>
                    <a:noFill/>
                    <a:ln>
                      <a:noFill/>
                    </a:ln>
                  </pic:spPr>
                </pic:pic>
              </a:graphicData>
            </a:graphic>
          </wp:anchor>
        </w:drawing>
      </w:r>
    </w:p>
    <w:p w:rsidR="009E2FC7" w:rsidRPr="004C1F74" w:rsidRDefault="009E2FC7" w:rsidP="009E2FC7">
      <w:pPr>
        <w:pStyle w:val="ListeParagraf"/>
        <w:jc w:val="both"/>
        <w:rPr>
          <w:rFonts w:cs="Calibri"/>
        </w:rPr>
      </w:pPr>
    </w:p>
    <w:p w:rsidR="009E2FC7" w:rsidRPr="004C1F74" w:rsidRDefault="009E2FC7" w:rsidP="00343EEC">
      <w:pPr>
        <w:widowControl w:val="0"/>
        <w:autoSpaceDE w:val="0"/>
        <w:autoSpaceDN w:val="0"/>
        <w:adjustRightInd w:val="0"/>
        <w:spacing w:after="0"/>
        <w:ind w:left="426"/>
        <w:jc w:val="both"/>
        <w:rPr>
          <w:rFonts w:cs="Calibri"/>
        </w:rPr>
      </w:pPr>
    </w:p>
    <w:p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rsidR="00B817F3" w:rsidRDefault="00B817F3" w:rsidP="00343EEC">
      <w:pPr>
        <w:widowControl w:val="0"/>
        <w:autoSpaceDE w:val="0"/>
        <w:autoSpaceDN w:val="0"/>
        <w:adjustRightInd w:val="0"/>
        <w:spacing w:after="0"/>
        <w:ind w:left="426"/>
        <w:jc w:val="both"/>
        <w:rPr>
          <w:rFonts w:cs="Calibri"/>
        </w:rPr>
      </w:pPr>
    </w:p>
    <w:p w:rsidR="00C06EEF" w:rsidRDefault="00C06EEF" w:rsidP="00343EEC">
      <w:pPr>
        <w:widowControl w:val="0"/>
        <w:autoSpaceDE w:val="0"/>
        <w:autoSpaceDN w:val="0"/>
        <w:adjustRightInd w:val="0"/>
        <w:spacing w:after="0"/>
        <w:ind w:left="426"/>
        <w:jc w:val="both"/>
        <w:rPr>
          <w:rFonts w:cs="Calibri"/>
        </w:rPr>
      </w:pPr>
    </w:p>
    <w:p w:rsidR="00C06EEF" w:rsidRPr="004C1F74" w:rsidRDefault="00C06EEF" w:rsidP="00343EEC">
      <w:pPr>
        <w:widowControl w:val="0"/>
        <w:autoSpaceDE w:val="0"/>
        <w:autoSpaceDN w:val="0"/>
        <w:adjustRightInd w:val="0"/>
        <w:spacing w:after="0"/>
        <w:ind w:left="426"/>
        <w:jc w:val="both"/>
        <w:rPr>
          <w:rFonts w:cs="Calibri"/>
        </w:rPr>
      </w:pPr>
    </w:p>
    <w:p w:rsidR="009E2FC7" w:rsidRDefault="009E2FC7" w:rsidP="000B48E0">
      <w:pPr>
        <w:widowControl w:val="0"/>
        <w:autoSpaceDE w:val="0"/>
        <w:autoSpaceDN w:val="0"/>
        <w:adjustRightInd w:val="0"/>
        <w:spacing w:after="0"/>
        <w:jc w:val="both"/>
        <w:rPr>
          <w:rFonts w:cs="Calibri"/>
        </w:rPr>
      </w:pPr>
    </w:p>
    <w:p w:rsidR="00071117" w:rsidRDefault="00071117" w:rsidP="000B48E0">
      <w:pPr>
        <w:widowControl w:val="0"/>
        <w:autoSpaceDE w:val="0"/>
        <w:autoSpaceDN w:val="0"/>
        <w:adjustRightInd w:val="0"/>
        <w:spacing w:after="0"/>
        <w:jc w:val="both"/>
        <w:rPr>
          <w:rFonts w:cs="Calibri"/>
        </w:rPr>
      </w:pPr>
    </w:p>
    <w:p w:rsidR="00071117" w:rsidRDefault="00071117" w:rsidP="000B48E0">
      <w:pPr>
        <w:widowControl w:val="0"/>
        <w:autoSpaceDE w:val="0"/>
        <w:autoSpaceDN w:val="0"/>
        <w:adjustRightInd w:val="0"/>
        <w:spacing w:after="0"/>
        <w:jc w:val="both"/>
        <w:rPr>
          <w:rFonts w:cs="Calibri"/>
        </w:rPr>
      </w:pPr>
    </w:p>
    <w:p w:rsidR="00071117" w:rsidRDefault="00071117" w:rsidP="000B48E0">
      <w:pPr>
        <w:widowControl w:val="0"/>
        <w:autoSpaceDE w:val="0"/>
        <w:autoSpaceDN w:val="0"/>
        <w:adjustRightInd w:val="0"/>
        <w:spacing w:after="0"/>
        <w:jc w:val="both"/>
        <w:rPr>
          <w:rFonts w:cs="Calibri"/>
        </w:rPr>
      </w:pPr>
    </w:p>
    <w:p w:rsidR="00071117" w:rsidRDefault="00071117" w:rsidP="000B48E0">
      <w:pPr>
        <w:widowControl w:val="0"/>
        <w:autoSpaceDE w:val="0"/>
        <w:autoSpaceDN w:val="0"/>
        <w:adjustRightInd w:val="0"/>
        <w:spacing w:after="0"/>
        <w:jc w:val="both"/>
        <w:rPr>
          <w:rFonts w:cs="Calibri"/>
        </w:rPr>
      </w:pPr>
    </w:p>
    <w:p w:rsidR="00071117" w:rsidRDefault="00071117" w:rsidP="000B48E0">
      <w:pPr>
        <w:widowControl w:val="0"/>
        <w:autoSpaceDE w:val="0"/>
        <w:autoSpaceDN w:val="0"/>
        <w:adjustRightInd w:val="0"/>
        <w:spacing w:after="0"/>
        <w:jc w:val="both"/>
        <w:rPr>
          <w:rFonts w:cs="Calibri"/>
        </w:rPr>
      </w:pPr>
    </w:p>
    <w:p w:rsidR="00071117" w:rsidRDefault="00071117" w:rsidP="000B48E0">
      <w:pPr>
        <w:widowControl w:val="0"/>
        <w:autoSpaceDE w:val="0"/>
        <w:autoSpaceDN w:val="0"/>
        <w:adjustRightInd w:val="0"/>
        <w:spacing w:after="0"/>
        <w:jc w:val="both"/>
        <w:rPr>
          <w:rFonts w:cs="Calibri"/>
        </w:rPr>
      </w:pPr>
    </w:p>
    <w:p w:rsidR="00071117" w:rsidRDefault="00071117" w:rsidP="000B48E0">
      <w:pPr>
        <w:widowControl w:val="0"/>
        <w:autoSpaceDE w:val="0"/>
        <w:autoSpaceDN w:val="0"/>
        <w:adjustRightInd w:val="0"/>
        <w:spacing w:after="0"/>
        <w:jc w:val="both"/>
        <w:rPr>
          <w:rFonts w:cs="Calibri"/>
        </w:rPr>
      </w:pPr>
    </w:p>
    <w:p w:rsidR="00071117" w:rsidRDefault="00071117" w:rsidP="000B48E0">
      <w:pPr>
        <w:widowControl w:val="0"/>
        <w:autoSpaceDE w:val="0"/>
        <w:autoSpaceDN w:val="0"/>
        <w:adjustRightInd w:val="0"/>
        <w:spacing w:after="0"/>
        <w:jc w:val="both"/>
        <w:rPr>
          <w:rFonts w:cs="Calibri"/>
        </w:rPr>
      </w:pPr>
    </w:p>
    <w:p w:rsidR="00071117" w:rsidRDefault="00071117" w:rsidP="000B48E0">
      <w:pPr>
        <w:widowControl w:val="0"/>
        <w:autoSpaceDE w:val="0"/>
        <w:autoSpaceDN w:val="0"/>
        <w:adjustRightInd w:val="0"/>
        <w:spacing w:after="0"/>
        <w:jc w:val="both"/>
        <w:rPr>
          <w:rFonts w:cs="Calibri"/>
        </w:rPr>
      </w:pPr>
    </w:p>
    <w:p w:rsidR="00071117" w:rsidRPr="004C1F74" w:rsidRDefault="00071117" w:rsidP="000B48E0">
      <w:pPr>
        <w:widowControl w:val="0"/>
        <w:autoSpaceDE w:val="0"/>
        <w:autoSpaceDN w:val="0"/>
        <w:adjustRightInd w:val="0"/>
        <w:spacing w:after="0"/>
        <w:jc w:val="both"/>
        <w:rPr>
          <w:rFonts w:cs="Calibri"/>
        </w:rPr>
      </w:pPr>
    </w:p>
    <w:p w:rsidR="00BB6D31" w:rsidRPr="004C1F74" w:rsidRDefault="00371BBA" w:rsidP="00B7386B">
      <w:pPr>
        <w:pStyle w:val="Balk3"/>
        <w:numPr>
          <w:ilvl w:val="2"/>
          <w:numId w:val="3"/>
        </w:numPr>
        <w:rPr>
          <w:rFonts w:ascii="Calibri" w:hAnsi="Calibri" w:cs="Calibri"/>
          <w:noProof/>
          <w:sz w:val="22"/>
          <w:szCs w:val="22"/>
          <w:lang w:eastAsia="tr-TR"/>
        </w:rPr>
      </w:pPr>
      <w:bookmarkStart w:id="11" w:name="_Toc356554444"/>
      <w:r w:rsidRPr="004C1F74">
        <w:rPr>
          <w:rFonts w:ascii="Calibri" w:hAnsi="Calibri" w:cs="Calibri"/>
          <w:noProof/>
          <w:sz w:val="22"/>
          <w:szCs w:val="22"/>
          <w:lang w:eastAsia="tr-TR"/>
        </w:rPr>
        <w:lastRenderedPageBreak/>
        <w:t>KLİNİK YETKİNLİKLER</w:t>
      </w:r>
      <w:bookmarkEnd w:id="11"/>
    </w:p>
    <w:p w:rsidR="006D3F89" w:rsidRPr="004C1F74" w:rsidRDefault="00371BBA" w:rsidP="00BB6D31">
      <w:pPr>
        <w:pStyle w:val="ColorfulList-Accent11"/>
        <w:tabs>
          <w:tab w:val="left" w:pos="284"/>
          <w:tab w:val="left" w:pos="567"/>
        </w:tabs>
        <w:spacing w:after="0" w:line="240" w:lineRule="auto"/>
        <w:ind w:left="567"/>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p>
    <w:p w:rsidR="00371BBA" w:rsidRDefault="00371BBA" w:rsidP="00371BBA">
      <w:pPr>
        <w:pStyle w:val="ColorfulList-Accent11"/>
        <w:tabs>
          <w:tab w:val="left" w:pos="284"/>
          <w:tab w:val="left" w:pos="567"/>
        </w:tabs>
        <w:spacing w:after="0" w:line="240" w:lineRule="auto"/>
        <w:ind w:left="210"/>
        <w:jc w:val="both"/>
        <w:outlineLvl w:val="2"/>
        <w:rPr>
          <w:rFonts w:cs="Calibri"/>
          <w:b/>
        </w:rPr>
      </w:pPr>
    </w:p>
    <w:tbl>
      <w:tblPr>
        <w:tblW w:w="92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3591"/>
        <w:gridCol w:w="2724"/>
        <w:gridCol w:w="909"/>
        <w:gridCol w:w="909"/>
        <w:gridCol w:w="1089"/>
      </w:tblGrid>
      <w:tr w:rsidR="00D44308" w:rsidRPr="004C1F74" w:rsidTr="004E7848">
        <w:trPr>
          <w:trHeight w:val="1274"/>
          <w:tblHeader/>
        </w:trPr>
        <w:tc>
          <w:tcPr>
            <w:tcW w:w="3591" w:type="dxa"/>
            <w:shd w:val="clear" w:color="auto" w:fill="9E3A38"/>
            <w:noWrap/>
            <w:vAlign w:val="center"/>
            <w:hideMark/>
          </w:tcPr>
          <w:p w:rsidR="00D44308" w:rsidRPr="00D06B8F" w:rsidRDefault="00D44308" w:rsidP="00D06B8F">
            <w:pPr>
              <w:spacing w:after="0" w:line="240" w:lineRule="auto"/>
              <w:jc w:val="center"/>
              <w:rPr>
                <w:rFonts w:eastAsia="Times New Roman" w:cs="Calibri"/>
                <w:b/>
                <w:bCs/>
                <w:lang w:eastAsia="tr-TR"/>
              </w:rPr>
            </w:pPr>
          </w:p>
        </w:tc>
        <w:tc>
          <w:tcPr>
            <w:tcW w:w="2724" w:type="dxa"/>
            <w:shd w:val="clear" w:color="auto" w:fill="9E3A38"/>
            <w:vAlign w:val="center"/>
          </w:tcPr>
          <w:p w:rsidR="00D44308" w:rsidRPr="00D06B8F" w:rsidRDefault="00D06B8F" w:rsidP="00D06B8F">
            <w:pPr>
              <w:spacing w:after="0" w:line="240" w:lineRule="auto"/>
              <w:jc w:val="center"/>
              <w:rPr>
                <w:rFonts w:eastAsia="Times New Roman" w:cs="Calibri"/>
                <w:b/>
                <w:bCs/>
                <w:color w:val="FFFFFF"/>
                <w:lang w:eastAsia="tr-TR"/>
              </w:rPr>
            </w:pPr>
            <w:r w:rsidRPr="00D06B8F">
              <w:rPr>
                <w:rFonts w:eastAsia="Times New Roman" w:cs="Calibri"/>
                <w:b/>
                <w:bCs/>
                <w:color w:val="FFFFFF"/>
                <w:lang w:eastAsia="tr-TR"/>
              </w:rPr>
              <w:t>KLİNİK YETKİNLİK</w:t>
            </w:r>
          </w:p>
        </w:tc>
        <w:tc>
          <w:tcPr>
            <w:tcW w:w="909" w:type="dxa"/>
            <w:shd w:val="clear" w:color="auto" w:fill="9E3A38"/>
            <w:textDirection w:val="btLr"/>
            <w:vAlign w:val="center"/>
            <w:hideMark/>
          </w:tcPr>
          <w:p w:rsidR="00D44308" w:rsidRPr="00D06B8F" w:rsidRDefault="00D44308" w:rsidP="004E7848">
            <w:pPr>
              <w:spacing w:after="0" w:line="240" w:lineRule="auto"/>
              <w:jc w:val="center"/>
              <w:rPr>
                <w:rFonts w:eastAsia="Times New Roman" w:cs="Calibri"/>
                <w:b/>
                <w:bCs/>
                <w:color w:val="FFFFFF"/>
                <w:lang w:eastAsia="tr-TR"/>
              </w:rPr>
            </w:pPr>
            <w:r w:rsidRPr="00D06B8F">
              <w:rPr>
                <w:rFonts w:eastAsia="Times New Roman" w:cs="Calibri"/>
                <w:b/>
                <w:bCs/>
                <w:color w:val="FFFFFF"/>
                <w:lang w:eastAsia="tr-TR"/>
              </w:rPr>
              <w:t>Düzey</w:t>
            </w:r>
          </w:p>
        </w:tc>
        <w:tc>
          <w:tcPr>
            <w:tcW w:w="909" w:type="dxa"/>
            <w:shd w:val="clear" w:color="auto" w:fill="9E3A38"/>
            <w:textDirection w:val="btLr"/>
            <w:vAlign w:val="center"/>
            <w:hideMark/>
          </w:tcPr>
          <w:p w:rsidR="00D44308" w:rsidRPr="00D06B8F" w:rsidRDefault="00D44308" w:rsidP="004E7848">
            <w:pPr>
              <w:spacing w:after="0" w:line="240" w:lineRule="auto"/>
              <w:jc w:val="center"/>
              <w:rPr>
                <w:rFonts w:eastAsia="Times New Roman" w:cs="Calibri"/>
                <w:b/>
                <w:bCs/>
                <w:color w:val="FFFFFF"/>
                <w:lang w:eastAsia="tr-TR"/>
              </w:rPr>
            </w:pPr>
            <w:r w:rsidRPr="00D06B8F">
              <w:rPr>
                <w:rFonts w:eastAsia="Times New Roman" w:cs="Calibri"/>
                <w:b/>
                <w:bCs/>
                <w:color w:val="FFFFFF"/>
                <w:lang w:eastAsia="tr-TR"/>
              </w:rPr>
              <w:t>Kıdem</w:t>
            </w:r>
          </w:p>
        </w:tc>
        <w:tc>
          <w:tcPr>
            <w:tcW w:w="1089" w:type="dxa"/>
            <w:shd w:val="clear" w:color="auto" w:fill="9E3A38"/>
            <w:textDirection w:val="btLr"/>
            <w:vAlign w:val="center"/>
            <w:hideMark/>
          </w:tcPr>
          <w:p w:rsidR="00D44308" w:rsidRPr="00D06B8F" w:rsidRDefault="00D06B8F" w:rsidP="00D06B8F">
            <w:pPr>
              <w:spacing w:after="0" w:line="240" w:lineRule="auto"/>
              <w:jc w:val="center"/>
              <w:rPr>
                <w:rFonts w:eastAsia="Times New Roman" w:cs="Calibri"/>
                <w:b/>
                <w:bCs/>
                <w:lang w:eastAsia="tr-TR"/>
              </w:rPr>
            </w:pPr>
            <w:r w:rsidRPr="004C1F74">
              <w:rPr>
                <w:rFonts w:eastAsia="Times New Roman" w:cs="Calibri"/>
                <w:b/>
                <w:bCs/>
                <w:color w:val="FFFFFF"/>
                <w:lang w:eastAsia="tr-TR"/>
              </w:rPr>
              <w:t>Yöntem</w:t>
            </w:r>
          </w:p>
        </w:tc>
      </w:tr>
      <w:tr w:rsidR="00D44308" w:rsidRPr="004C1F74" w:rsidTr="00AC65D6">
        <w:trPr>
          <w:trHeight w:val="629"/>
        </w:trPr>
        <w:tc>
          <w:tcPr>
            <w:tcW w:w="3591" w:type="dxa"/>
            <w:shd w:val="clear" w:color="auto" w:fill="EDF2F8"/>
            <w:noWrap/>
            <w:vAlign w:val="center"/>
            <w:hideMark/>
          </w:tcPr>
          <w:p w:rsidR="00071117" w:rsidRPr="00D06B8F" w:rsidRDefault="00D06B8F" w:rsidP="00D06B8F">
            <w:pPr>
              <w:spacing w:after="0" w:line="240" w:lineRule="auto"/>
              <w:jc w:val="center"/>
              <w:rPr>
                <w:rFonts w:eastAsia="Times New Roman" w:cs="Calibri"/>
                <w:lang w:eastAsia="tr-TR"/>
              </w:rPr>
            </w:pPr>
            <w:r w:rsidRPr="00D06B8F">
              <w:rPr>
                <w:rFonts w:eastAsia="Times New Roman" w:cs="Calibri"/>
                <w:lang w:eastAsia="tr-TR"/>
              </w:rPr>
              <w:t>İSKELET DİSPLAZİLERİ</w:t>
            </w:r>
          </w:p>
          <w:p w:rsidR="00D44308" w:rsidRPr="00D06B8F" w:rsidRDefault="00D44308" w:rsidP="00D06B8F">
            <w:pPr>
              <w:spacing w:after="0" w:line="240" w:lineRule="auto"/>
              <w:jc w:val="center"/>
              <w:rPr>
                <w:rFonts w:eastAsia="Times New Roman" w:cs="Calibri"/>
                <w:b/>
                <w:bCs/>
                <w:lang w:eastAsia="tr-TR"/>
              </w:rPr>
            </w:pPr>
          </w:p>
        </w:tc>
        <w:tc>
          <w:tcPr>
            <w:tcW w:w="2724" w:type="dxa"/>
            <w:shd w:val="clear" w:color="auto" w:fill="EDF2F8"/>
            <w:noWrap/>
            <w:hideMark/>
          </w:tcPr>
          <w:p w:rsidR="00D44308" w:rsidRPr="00D06B8F" w:rsidRDefault="00D06B8F" w:rsidP="00D06B8F">
            <w:pPr>
              <w:spacing w:after="0" w:line="240" w:lineRule="auto"/>
              <w:rPr>
                <w:rFonts w:eastAsia="Times New Roman" w:cs="Calibri"/>
                <w:color w:val="000000"/>
                <w:lang w:eastAsia="tr-TR"/>
              </w:rPr>
            </w:pPr>
            <w:r w:rsidRPr="00D06B8F">
              <w:rPr>
                <w:rFonts w:eastAsia="Times New Roman" w:cs="Calibri"/>
                <w:color w:val="000000"/>
                <w:lang w:eastAsia="tr-TR"/>
              </w:rPr>
              <w:t>TÜM İSKELET DİSPLAZİ</w:t>
            </w:r>
          </w:p>
        </w:tc>
        <w:tc>
          <w:tcPr>
            <w:tcW w:w="909" w:type="dxa"/>
            <w:shd w:val="clear" w:color="auto" w:fill="EDF2F8"/>
            <w:noWrap/>
            <w:vAlign w:val="center"/>
            <w:hideMark/>
          </w:tcPr>
          <w:p w:rsidR="00D44308" w:rsidRPr="00D06B8F" w:rsidRDefault="00D44308" w:rsidP="004E7848">
            <w:pPr>
              <w:spacing w:after="0" w:line="240" w:lineRule="auto"/>
              <w:jc w:val="center"/>
              <w:rPr>
                <w:rFonts w:eastAsia="Times New Roman" w:cs="Calibri"/>
                <w:lang w:eastAsia="tr-TR"/>
              </w:rPr>
            </w:pPr>
            <w:r w:rsidRPr="00D06B8F">
              <w:rPr>
                <w:rFonts w:eastAsia="Times New Roman" w:cs="Calibri"/>
                <w:lang w:eastAsia="tr-TR"/>
              </w:rPr>
              <w:t>B</w:t>
            </w:r>
          </w:p>
        </w:tc>
        <w:tc>
          <w:tcPr>
            <w:tcW w:w="909" w:type="dxa"/>
            <w:shd w:val="clear" w:color="auto" w:fill="EDF2F8"/>
            <w:noWrap/>
            <w:vAlign w:val="center"/>
            <w:hideMark/>
          </w:tcPr>
          <w:p w:rsidR="00D44308" w:rsidRPr="00D06B8F" w:rsidRDefault="00D44308" w:rsidP="004E7848">
            <w:pPr>
              <w:spacing w:after="0" w:line="240" w:lineRule="auto"/>
              <w:jc w:val="center"/>
              <w:rPr>
                <w:rFonts w:eastAsia="Times New Roman" w:cs="Calibri"/>
                <w:lang w:eastAsia="tr-TR"/>
              </w:rPr>
            </w:pPr>
            <w:r w:rsidRPr="00D06B8F">
              <w:rPr>
                <w:rFonts w:cs="Calibri"/>
              </w:rPr>
              <w:t>2</w:t>
            </w:r>
          </w:p>
        </w:tc>
        <w:tc>
          <w:tcPr>
            <w:tcW w:w="1089" w:type="dxa"/>
            <w:shd w:val="clear" w:color="auto" w:fill="EDF2F8"/>
            <w:noWrap/>
            <w:vAlign w:val="center"/>
            <w:hideMark/>
          </w:tcPr>
          <w:p w:rsidR="00D44308" w:rsidRPr="00AC65D6" w:rsidRDefault="00AC65D6" w:rsidP="00AC65D6">
            <w:pPr>
              <w:spacing w:after="0" w:line="240" w:lineRule="auto"/>
              <w:jc w:val="center"/>
              <w:rPr>
                <w:rFonts w:eastAsia="Times New Roman" w:cs="Calibri"/>
                <w:lang w:eastAsia="tr-TR"/>
              </w:rPr>
            </w:pPr>
            <w:r w:rsidRPr="00AC65D6">
              <w:rPr>
                <w:rFonts w:eastAsia="Times New Roman" w:cs="Calibri"/>
                <w:lang w:eastAsia="tr-TR"/>
              </w:rPr>
              <w:t>YE,UE,BE</w:t>
            </w:r>
          </w:p>
        </w:tc>
      </w:tr>
      <w:tr w:rsidR="00AC65D6" w:rsidRPr="004C1F74" w:rsidTr="00AC65D6">
        <w:trPr>
          <w:trHeight w:val="629"/>
        </w:trPr>
        <w:tc>
          <w:tcPr>
            <w:tcW w:w="3591" w:type="dxa"/>
            <w:shd w:val="clear" w:color="auto" w:fill="EDF2F8"/>
            <w:noWrap/>
            <w:vAlign w:val="center"/>
            <w:hideMark/>
          </w:tcPr>
          <w:p w:rsidR="00AC65D6" w:rsidRPr="00D06B8F" w:rsidRDefault="00AC65D6" w:rsidP="00D06B8F">
            <w:pPr>
              <w:spacing w:after="0" w:line="240" w:lineRule="auto"/>
              <w:jc w:val="center"/>
              <w:rPr>
                <w:rFonts w:eastAsia="Times New Roman" w:cs="Calibri"/>
                <w:lang w:eastAsia="tr-TR"/>
              </w:rPr>
            </w:pPr>
            <w:r w:rsidRPr="00D06B8F">
              <w:rPr>
                <w:rFonts w:eastAsia="Times New Roman" w:cs="Calibri"/>
                <w:lang w:eastAsia="tr-TR"/>
              </w:rPr>
              <w:t>HEMATOPOETİK HASTALIKLAR</w:t>
            </w:r>
          </w:p>
        </w:tc>
        <w:tc>
          <w:tcPr>
            <w:tcW w:w="2724" w:type="dxa"/>
            <w:shd w:val="clear" w:color="auto" w:fill="EDF2F8"/>
            <w:noWrap/>
            <w:hideMark/>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TÜM HEMATOPOETİK HASTALIKLAR</w:t>
            </w:r>
          </w:p>
        </w:tc>
        <w:tc>
          <w:tcPr>
            <w:tcW w:w="909" w:type="dxa"/>
            <w:shd w:val="clear" w:color="auto" w:fill="EDF2F8"/>
            <w:noWrap/>
            <w:vAlign w:val="center"/>
            <w:hideMark/>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B</w:t>
            </w:r>
          </w:p>
        </w:tc>
        <w:tc>
          <w:tcPr>
            <w:tcW w:w="909" w:type="dxa"/>
            <w:shd w:val="clear" w:color="auto" w:fill="EDF2F8"/>
            <w:noWrap/>
            <w:vAlign w:val="center"/>
            <w:hideMark/>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hideMark/>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val="restart"/>
            <w:shd w:val="clear" w:color="auto" w:fill="EDF2F8"/>
            <w:noWrap/>
            <w:vAlign w:val="center"/>
            <w:hideMark/>
          </w:tcPr>
          <w:p w:rsidR="00AC65D6" w:rsidRPr="00D06B8F" w:rsidRDefault="00AC65D6" w:rsidP="00D06B8F">
            <w:pPr>
              <w:spacing w:after="0" w:line="240" w:lineRule="auto"/>
              <w:jc w:val="center"/>
              <w:rPr>
                <w:rFonts w:eastAsia="Times New Roman" w:cs="Calibri"/>
                <w:lang w:eastAsia="tr-TR"/>
              </w:rPr>
            </w:pPr>
            <w:r w:rsidRPr="00D06B8F">
              <w:rPr>
                <w:rFonts w:eastAsia="Times New Roman" w:cs="Calibri"/>
                <w:lang w:eastAsia="tr-TR"/>
              </w:rPr>
              <w:t>METABOLİK HASTALIKLAR</w:t>
            </w: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jc w:val="center"/>
              <w:rPr>
                <w:rFonts w:eastAsia="Times New Roman" w:cs="Calibri"/>
                <w:lang w:eastAsia="tr-TR"/>
              </w:rPr>
            </w:pPr>
          </w:p>
        </w:tc>
        <w:tc>
          <w:tcPr>
            <w:tcW w:w="2724" w:type="dxa"/>
            <w:shd w:val="clear" w:color="auto" w:fill="EDF2F8"/>
            <w:noWrap/>
            <w:hideMark/>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RAŞİTİZM</w:t>
            </w:r>
          </w:p>
        </w:tc>
        <w:tc>
          <w:tcPr>
            <w:tcW w:w="909" w:type="dxa"/>
            <w:shd w:val="clear" w:color="auto" w:fill="EDF2F8"/>
            <w:noWrap/>
            <w:vAlign w:val="center"/>
            <w:hideMark/>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T,K</w:t>
            </w:r>
          </w:p>
        </w:tc>
        <w:tc>
          <w:tcPr>
            <w:tcW w:w="909" w:type="dxa"/>
            <w:shd w:val="clear" w:color="auto" w:fill="EDF2F8"/>
            <w:noWrap/>
            <w:vAlign w:val="center"/>
            <w:hideMark/>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hideMark/>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hideMark/>
          </w:tcPr>
          <w:p w:rsidR="00AC65D6" w:rsidRPr="00D06B8F" w:rsidRDefault="00AC65D6" w:rsidP="00D06B8F">
            <w:pPr>
              <w:jc w:val="center"/>
              <w:rPr>
                <w:rFonts w:eastAsia="Times New Roman" w:cs="Calibri"/>
                <w:lang w:eastAsia="tr-TR"/>
              </w:rPr>
            </w:pPr>
          </w:p>
        </w:tc>
        <w:tc>
          <w:tcPr>
            <w:tcW w:w="2724" w:type="dxa"/>
            <w:shd w:val="clear" w:color="auto" w:fill="EDF2F8"/>
            <w:noWrap/>
            <w:hideMark/>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OSTEOGENEZİS İMPERFEKTA</w:t>
            </w:r>
          </w:p>
        </w:tc>
        <w:tc>
          <w:tcPr>
            <w:tcW w:w="909" w:type="dxa"/>
            <w:shd w:val="clear" w:color="auto" w:fill="EDF2F8"/>
            <w:noWrap/>
            <w:vAlign w:val="center"/>
            <w:hideMark/>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T,A</w:t>
            </w:r>
          </w:p>
        </w:tc>
        <w:tc>
          <w:tcPr>
            <w:tcW w:w="909" w:type="dxa"/>
            <w:shd w:val="clear" w:color="auto" w:fill="EDF2F8"/>
            <w:noWrap/>
            <w:vAlign w:val="center"/>
            <w:hideMark/>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hideMark/>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hideMark/>
          </w:tcPr>
          <w:p w:rsidR="00AC65D6" w:rsidRPr="00D06B8F" w:rsidRDefault="00AC65D6" w:rsidP="00D06B8F">
            <w:pPr>
              <w:jc w:val="center"/>
              <w:rPr>
                <w:rFonts w:eastAsia="Times New Roman" w:cs="Calibri"/>
                <w:lang w:eastAsia="tr-TR"/>
              </w:rPr>
            </w:pPr>
          </w:p>
        </w:tc>
        <w:tc>
          <w:tcPr>
            <w:tcW w:w="2724" w:type="dxa"/>
            <w:shd w:val="clear" w:color="auto" w:fill="EDF2F8"/>
            <w:noWrap/>
            <w:hideMark/>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BAĞ DOKUSU HASTALIKLARI</w:t>
            </w:r>
          </w:p>
        </w:tc>
        <w:tc>
          <w:tcPr>
            <w:tcW w:w="909" w:type="dxa"/>
            <w:shd w:val="clear" w:color="auto" w:fill="EDF2F8"/>
            <w:noWrap/>
            <w:vAlign w:val="center"/>
            <w:hideMark/>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B</w:t>
            </w:r>
          </w:p>
        </w:tc>
        <w:tc>
          <w:tcPr>
            <w:tcW w:w="909" w:type="dxa"/>
            <w:shd w:val="clear" w:color="auto" w:fill="EDF2F8"/>
            <w:noWrap/>
            <w:vAlign w:val="center"/>
            <w:hideMark/>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hideMark/>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hideMark/>
          </w:tcPr>
          <w:p w:rsidR="00AC65D6" w:rsidRPr="00D06B8F" w:rsidRDefault="00AC65D6" w:rsidP="00D06B8F">
            <w:pPr>
              <w:spacing w:after="0" w:line="240" w:lineRule="auto"/>
              <w:jc w:val="center"/>
              <w:rPr>
                <w:rFonts w:eastAsia="Times New Roman" w:cs="Calibri"/>
                <w:lang w:eastAsia="tr-TR"/>
              </w:rPr>
            </w:pPr>
          </w:p>
        </w:tc>
        <w:tc>
          <w:tcPr>
            <w:tcW w:w="2724" w:type="dxa"/>
            <w:shd w:val="clear" w:color="auto" w:fill="EDF2F8"/>
            <w:noWrap/>
            <w:hideMark/>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DİĞER METABOLİK KEMİK HASTALIKLARI</w:t>
            </w:r>
          </w:p>
        </w:tc>
        <w:tc>
          <w:tcPr>
            <w:tcW w:w="909" w:type="dxa"/>
            <w:shd w:val="clear" w:color="auto" w:fill="EDF2F8"/>
            <w:noWrap/>
            <w:vAlign w:val="center"/>
            <w:hideMark/>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B</w:t>
            </w:r>
          </w:p>
        </w:tc>
        <w:tc>
          <w:tcPr>
            <w:tcW w:w="909" w:type="dxa"/>
            <w:shd w:val="clear" w:color="auto" w:fill="EDF2F8"/>
            <w:noWrap/>
            <w:vAlign w:val="center"/>
            <w:hideMark/>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hideMark/>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val="restart"/>
            <w:shd w:val="clear" w:color="auto" w:fill="EDF2F8"/>
            <w:noWrap/>
            <w:vAlign w:val="center"/>
            <w:hideMark/>
          </w:tcPr>
          <w:p w:rsidR="00AC65D6" w:rsidRPr="00D06B8F" w:rsidRDefault="00AC65D6" w:rsidP="00D06B8F">
            <w:pPr>
              <w:spacing w:after="0" w:line="240" w:lineRule="auto"/>
              <w:jc w:val="center"/>
              <w:rPr>
                <w:rFonts w:eastAsia="Times New Roman" w:cs="Calibri"/>
                <w:lang w:eastAsia="tr-TR"/>
              </w:rPr>
            </w:pPr>
            <w:r w:rsidRPr="00D06B8F">
              <w:rPr>
                <w:rFonts w:eastAsia="Times New Roman" w:cs="Calibri"/>
                <w:lang w:eastAsia="tr-TR"/>
              </w:rPr>
              <w:t>SİNOVYAL EKLEM HASTALIKLARI</w:t>
            </w: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jc w:val="center"/>
              <w:rPr>
                <w:rFonts w:eastAsia="Times New Roman" w:cs="Calibri"/>
                <w:lang w:eastAsia="tr-TR"/>
              </w:rPr>
            </w:pPr>
          </w:p>
        </w:tc>
        <w:tc>
          <w:tcPr>
            <w:tcW w:w="2724" w:type="dxa"/>
            <w:shd w:val="clear" w:color="auto" w:fill="EDF2F8"/>
            <w:noWrap/>
            <w:hideMark/>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ROMATOİD ARTRİT</w:t>
            </w:r>
          </w:p>
        </w:tc>
        <w:tc>
          <w:tcPr>
            <w:tcW w:w="909" w:type="dxa"/>
            <w:shd w:val="clear" w:color="auto" w:fill="EDF2F8"/>
            <w:noWrap/>
            <w:vAlign w:val="center"/>
            <w:hideMark/>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T,A</w:t>
            </w:r>
          </w:p>
        </w:tc>
        <w:tc>
          <w:tcPr>
            <w:tcW w:w="909" w:type="dxa"/>
            <w:shd w:val="clear" w:color="auto" w:fill="EDF2F8"/>
            <w:noWrap/>
            <w:vAlign w:val="center"/>
            <w:hideMark/>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hideMark/>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hideMark/>
          </w:tcPr>
          <w:p w:rsidR="00AC65D6" w:rsidRPr="00D06B8F" w:rsidRDefault="00AC65D6" w:rsidP="00D06B8F">
            <w:pPr>
              <w:jc w:val="center"/>
              <w:rPr>
                <w:rFonts w:eastAsia="Times New Roman" w:cs="Calibri"/>
                <w:lang w:eastAsia="tr-TR"/>
              </w:rPr>
            </w:pPr>
          </w:p>
        </w:tc>
        <w:tc>
          <w:tcPr>
            <w:tcW w:w="2724" w:type="dxa"/>
            <w:shd w:val="clear" w:color="auto" w:fill="EDF2F8"/>
            <w:noWrap/>
            <w:hideMark/>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JRA</w:t>
            </w:r>
          </w:p>
        </w:tc>
        <w:tc>
          <w:tcPr>
            <w:tcW w:w="909" w:type="dxa"/>
            <w:shd w:val="clear" w:color="auto" w:fill="EDF2F8"/>
            <w:noWrap/>
            <w:vAlign w:val="center"/>
            <w:hideMark/>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T,A</w:t>
            </w:r>
          </w:p>
        </w:tc>
        <w:tc>
          <w:tcPr>
            <w:tcW w:w="909" w:type="dxa"/>
            <w:shd w:val="clear" w:color="auto" w:fill="EDF2F8"/>
            <w:noWrap/>
            <w:vAlign w:val="center"/>
            <w:hideMark/>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hideMark/>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hideMark/>
          </w:tcPr>
          <w:p w:rsidR="00AC65D6" w:rsidRPr="00D06B8F" w:rsidRDefault="00AC65D6" w:rsidP="00D06B8F">
            <w:pPr>
              <w:jc w:val="center"/>
              <w:rPr>
                <w:rFonts w:eastAsia="Times New Roman" w:cs="Calibri"/>
                <w:lang w:eastAsia="tr-TR"/>
              </w:rPr>
            </w:pPr>
          </w:p>
        </w:tc>
        <w:tc>
          <w:tcPr>
            <w:tcW w:w="2724" w:type="dxa"/>
            <w:shd w:val="clear" w:color="auto" w:fill="EDF2F8"/>
            <w:noWrap/>
            <w:hideMark/>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ANKİLOZAN SPONDİLİT</w:t>
            </w:r>
          </w:p>
        </w:tc>
        <w:tc>
          <w:tcPr>
            <w:tcW w:w="909" w:type="dxa"/>
            <w:shd w:val="clear" w:color="auto" w:fill="EDF2F8"/>
            <w:noWrap/>
            <w:vAlign w:val="center"/>
            <w:hideMark/>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B</w:t>
            </w:r>
          </w:p>
        </w:tc>
        <w:tc>
          <w:tcPr>
            <w:tcW w:w="909" w:type="dxa"/>
            <w:shd w:val="clear" w:color="auto" w:fill="EDF2F8"/>
            <w:noWrap/>
            <w:vAlign w:val="center"/>
            <w:hideMark/>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hideMark/>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hideMark/>
          </w:tcPr>
          <w:p w:rsidR="00AC65D6" w:rsidRPr="00D06B8F" w:rsidRDefault="00AC65D6" w:rsidP="00D06B8F">
            <w:pPr>
              <w:jc w:val="center"/>
              <w:rPr>
                <w:rFonts w:eastAsia="Times New Roman" w:cs="Calibri"/>
                <w:lang w:eastAsia="tr-TR"/>
              </w:rPr>
            </w:pPr>
          </w:p>
        </w:tc>
        <w:tc>
          <w:tcPr>
            <w:tcW w:w="2724" w:type="dxa"/>
            <w:shd w:val="clear" w:color="auto" w:fill="EDF2F8"/>
            <w:noWrap/>
            <w:hideMark/>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ARA</w:t>
            </w:r>
          </w:p>
        </w:tc>
        <w:tc>
          <w:tcPr>
            <w:tcW w:w="909" w:type="dxa"/>
            <w:shd w:val="clear" w:color="auto" w:fill="EDF2F8"/>
            <w:noWrap/>
            <w:vAlign w:val="center"/>
            <w:hideMark/>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T,A</w:t>
            </w:r>
          </w:p>
        </w:tc>
        <w:tc>
          <w:tcPr>
            <w:tcW w:w="909" w:type="dxa"/>
            <w:shd w:val="clear" w:color="auto" w:fill="EDF2F8"/>
            <w:noWrap/>
            <w:vAlign w:val="center"/>
            <w:hideMark/>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hideMark/>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hideMark/>
          </w:tcPr>
          <w:p w:rsidR="00AC65D6" w:rsidRPr="00D06B8F" w:rsidRDefault="00AC65D6" w:rsidP="00D06B8F">
            <w:pPr>
              <w:jc w:val="center"/>
              <w:rPr>
                <w:rFonts w:eastAsia="Times New Roman" w:cs="Calibri"/>
                <w:lang w:eastAsia="tr-TR"/>
              </w:rPr>
            </w:pPr>
          </w:p>
        </w:tc>
        <w:tc>
          <w:tcPr>
            <w:tcW w:w="2724" w:type="dxa"/>
            <w:shd w:val="clear" w:color="auto" w:fill="EDF2F8"/>
            <w:noWrap/>
            <w:hideMark/>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TRANSİENT SİNOVİT</w:t>
            </w:r>
          </w:p>
        </w:tc>
        <w:tc>
          <w:tcPr>
            <w:tcW w:w="909" w:type="dxa"/>
            <w:shd w:val="clear" w:color="auto" w:fill="EDF2F8"/>
            <w:noWrap/>
            <w:vAlign w:val="center"/>
            <w:hideMark/>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hideMark/>
          </w:tcPr>
          <w:p w:rsidR="00AC65D6" w:rsidRPr="00D06B8F" w:rsidRDefault="00AC65D6" w:rsidP="004E7848">
            <w:pPr>
              <w:spacing w:after="0"/>
              <w:jc w:val="center"/>
              <w:rPr>
                <w:rFonts w:cs="Calibri"/>
              </w:rPr>
            </w:pPr>
            <w:r w:rsidRPr="00D06B8F">
              <w:rPr>
                <w:rFonts w:cs="Calibri"/>
              </w:rPr>
              <w:t>1</w:t>
            </w:r>
          </w:p>
        </w:tc>
        <w:tc>
          <w:tcPr>
            <w:tcW w:w="1089" w:type="dxa"/>
            <w:shd w:val="clear" w:color="auto" w:fill="EDF2F8"/>
            <w:noWrap/>
            <w:vAlign w:val="center"/>
            <w:hideMark/>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hideMark/>
          </w:tcPr>
          <w:p w:rsidR="00AC65D6" w:rsidRPr="00D06B8F" w:rsidRDefault="00AC65D6" w:rsidP="00D06B8F">
            <w:pPr>
              <w:jc w:val="center"/>
              <w:rPr>
                <w:rFonts w:eastAsia="Times New Roman" w:cs="Calibri"/>
                <w:lang w:eastAsia="tr-TR"/>
              </w:rPr>
            </w:pPr>
          </w:p>
        </w:tc>
        <w:tc>
          <w:tcPr>
            <w:tcW w:w="2724" w:type="dxa"/>
            <w:shd w:val="clear" w:color="auto" w:fill="EDF2F8"/>
            <w:noWrap/>
            <w:hideMark/>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GUT</w:t>
            </w:r>
          </w:p>
        </w:tc>
        <w:tc>
          <w:tcPr>
            <w:tcW w:w="909" w:type="dxa"/>
            <w:shd w:val="clear" w:color="auto" w:fill="EDF2F8"/>
            <w:noWrap/>
            <w:vAlign w:val="center"/>
            <w:hideMark/>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 A</w:t>
            </w:r>
          </w:p>
        </w:tc>
        <w:tc>
          <w:tcPr>
            <w:tcW w:w="909" w:type="dxa"/>
            <w:shd w:val="clear" w:color="auto" w:fill="EDF2F8"/>
            <w:noWrap/>
            <w:vAlign w:val="center"/>
            <w:hideMark/>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hideMark/>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hideMark/>
          </w:tcPr>
          <w:p w:rsidR="00AC65D6" w:rsidRPr="00D06B8F" w:rsidRDefault="00AC65D6" w:rsidP="00D06B8F">
            <w:pPr>
              <w:jc w:val="center"/>
              <w:rPr>
                <w:rFonts w:eastAsia="Times New Roman" w:cs="Calibri"/>
                <w:lang w:eastAsia="tr-TR"/>
              </w:rPr>
            </w:pPr>
          </w:p>
        </w:tc>
        <w:tc>
          <w:tcPr>
            <w:tcW w:w="2724" w:type="dxa"/>
            <w:shd w:val="clear" w:color="auto" w:fill="EDF2F8"/>
            <w:noWrap/>
            <w:hideMark/>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DİĞER İNFLAMATUAR EKLEM HASTALIKLARI</w:t>
            </w:r>
          </w:p>
        </w:tc>
        <w:tc>
          <w:tcPr>
            <w:tcW w:w="909" w:type="dxa"/>
            <w:shd w:val="clear" w:color="auto" w:fill="EDF2F8"/>
            <w:noWrap/>
            <w:vAlign w:val="center"/>
            <w:hideMark/>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B</w:t>
            </w:r>
          </w:p>
        </w:tc>
        <w:tc>
          <w:tcPr>
            <w:tcW w:w="909" w:type="dxa"/>
            <w:shd w:val="clear" w:color="auto" w:fill="EDF2F8"/>
            <w:noWrap/>
            <w:vAlign w:val="center"/>
            <w:hideMark/>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hideMark/>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hideMark/>
          </w:tcPr>
          <w:p w:rsidR="00AC65D6" w:rsidRPr="00D06B8F" w:rsidRDefault="00AC65D6" w:rsidP="00D06B8F">
            <w:pPr>
              <w:spacing w:after="0" w:line="240" w:lineRule="auto"/>
              <w:jc w:val="center"/>
              <w:rPr>
                <w:rFonts w:eastAsia="Times New Roman" w:cs="Calibri"/>
                <w:lang w:eastAsia="tr-TR"/>
              </w:rPr>
            </w:pPr>
          </w:p>
        </w:tc>
        <w:tc>
          <w:tcPr>
            <w:tcW w:w="2724" w:type="dxa"/>
            <w:shd w:val="clear" w:color="auto" w:fill="EDF2F8"/>
            <w:noWrap/>
            <w:hideMark/>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HEMOFİLİK ARTROPATİ</w:t>
            </w:r>
          </w:p>
        </w:tc>
        <w:tc>
          <w:tcPr>
            <w:tcW w:w="909" w:type="dxa"/>
            <w:shd w:val="clear" w:color="auto" w:fill="EDF2F8"/>
            <w:noWrap/>
            <w:vAlign w:val="center"/>
            <w:hideMark/>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 A</w:t>
            </w:r>
          </w:p>
        </w:tc>
        <w:tc>
          <w:tcPr>
            <w:tcW w:w="909" w:type="dxa"/>
            <w:shd w:val="clear" w:color="auto" w:fill="EDF2F8"/>
            <w:noWrap/>
            <w:vAlign w:val="center"/>
            <w:hideMark/>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hideMark/>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val="restart"/>
            <w:shd w:val="clear" w:color="auto" w:fill="EDF2F8"/>
            <w:noWrap/>
            <w:vAlign w:val="center"/>
            <w:hideMark/>
          </w:tcPr>
          <w:p w:rsidR="00AC65D6" w:rsidRPr="00D06B8F" w:rsidRDefault="00AC65D6" w:rsidP="00D06B8F">
            <w:pPr>
              <w:spacing w:after="0" w:line="240" w:lineRule="auto"/>
              <w:jc w:val="center"/>
              <w:rPr>
                <w:rFonts w:eastAsia="Times New Roman" w:cs="Calibri"/>
                <w:lang w:eastAsia="tr-TR"/>
              </w:rPr>
            </w:pPr>
            <w:r w:rsidRPr="00D06B8F">
              <w:rPr>
                <w:rFonts w:eastAsia="Times New Roman" w:cs="Calibri"/>
                <w:lang w:eastAsia="tr-TR"/>
              </w:rPr>
              <w:t>NÖROMUSKULER HASTALIKLAR</w:t>
            </w: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jc w:val="center"/>
              <w:rPr>
                <w:rFonts w:eastAsia="Times New Roman" w:cs="Calibri"/>
                <w:lang w:eastAsia="tr-TR"/>
              </w:rPr>
            </w:pPr>
          </w:p>
        </w:tc>
        <w:tc>
          <w:tcPr>
            <w:tcW w:w="2724" w:type="dxa"/>
            <w:shd w:val="clear" w:color="auto" w:fill="EDF2F8"/>
            <w:noWrap/>
            <w:hideMark/>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SEREBRAL PALSİ</w:t>
            </w:r>
          </w:p>
        </w:tc>
        <w:tc>
          <w:tcPr>
            <w:tcW w:w="909" w:type="dxa"/>
            <w:shd w:val="clear" w:color="auto" w:fill="EDF2F8"/>
            <w:noWrap/>
            <w:vAlign w:val="center"/>
            <w:hideMark/>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hideMark/>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hideMark/>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hideMark/>
          </w:tcPr>
          <w:p w:rsidR="00AC65D6" w:rsidRPr="00D06B8F" w:rsidRDefault="00AC65D6" w:rsidP="00D06B8F">
            <w:pPr>
              <w:jc w:val="center"/>
              <w:rPr>
                <w:rFonts w:eastAsia="Times New Roman" w:cs="Calibri"/>
                <w:lang w:eastAsia="tr-TR"/>
              </w:rPr>
            </w:pPr>
          </w:p>
        </w:tc>
        <w:tc>
          <w:tcPr>
            <w:tcW w:w="2724" w:type="dxa"/>
            <w:shd w:val="clear" w:color="auto" w:fill="EDF2F8"/>
            <w:noWrap/>
            <w:hideMark/>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ÇOCUK FELCİ SEKELLERİ</w:t>
            </w:r>
          </w:p>
        </w:tc>
        <w:tc>
          <w:tcPr>
            <w:tcW w:w="909" w:type="dxa"/>
            <w:shd w:val="clear" w:color="auto" w:fill="EDF2F8"/>
            <w:noWrap/>
            <w:vAlign w:val="center"/>
            <w:hideMark/>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hideMark/>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hideMark/>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ARTROGRİPOTİK SENDROMLAR</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B</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MYELODİSPLAZİLER (SPİNA BİFİDA)</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B</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MUSKULAR DİSTROFİLER</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B</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MUSKULER TORTİKOLİS</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1</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TUZAK NÖROPATİLERİ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spacing w:after="0" w:line="240" w:lineRule="auto"/>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BRAKİAL PLEKSUS FELCİ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val="restart"/>
            <w:shd w:val="clear" w:color="auto" w:fill="EDF2F8"/>
            <w:noWrap/>
            <w:vAlign w:val="center"/>
          </w:tcPr>
          <w:p w:rsidR="00AC65D6" w:rsidRPr="00D06B8F" w:rsidRDefault="00AC65D6" w:rsidP="00D06B8F">
            <w:pPr>
              <w:spacing w:after="0" w:line="240" w:lineRule="auto"/>
              <w:jc w:val="center"/>
              <w:rPr>
                <w:rFonts w:eastAsia="Times New Roman" w:cs="Calibri"/>
                <w:lang w:eastAsia="tr-TR"/>
              </w:rPr>
            </w:pPr>
            <w:r w:rsidRPr="00D06B8F">
              <w:rPr>
                <w:rFonts w:eastAsia="Times New Roman" w:cs="Calibri"/>
                <w:lang w:eastAsia="tr-TR"/>
              </w:rPr>
              <w:t>GELİŞİMSEL VE DOĞUMSAL HASTALIKLAR</w:t>
            </w: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GKD</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 K</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KONJENİTAL KOKSA VARA</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PFFD</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B</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GENU VALGUM - VARUM</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TİBİAL BOWİNG-KTP</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BACAK BOYU EŞİTSİZLİĞİ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PES EKİNOVARUS</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AYAK PARMAK ANOMALİLERİ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TARSAL KOOALİSYON</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PES KALKANEOVALGUS</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spacing w:after="0" w:line="240" w:lineRule="auto"/>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METATARSUS ADDUKTUS</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1</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val="restart"/>
            <w:shd w:val="clear" w:color="auto" w:fill="EDF2F8"/>
            <w:noWrap/>
            <w:vAlign w:val="center"/>
          </w:tcPr>
          <w:p w:rsidR="00AC65D6" w:rsidRPr="00D06B8F" w:rsidRDefault="00AC65D6" w:rsidP="00D06B8F">
            <w:pPr>
              <w:spacing w:after="0" w:line="240" w:lineRule="auto"/>
              <w:jc w:val="center"/>
              <w:rPr>
                <w:rFonts w:eastAsia="Times New Roman" w:cs="Calibri"/>
                <w:lang w:eastAsia="tr-TR"/>
              </w:rPr>
            </w:pPr>
            <w:r w:rsidRPr="00D06B8F">
              <w:rPr>
                <w:rFonts w:eastAsia="Times New Roman" w:cs="Calibri"/>
                <w:lang w:eastAsia="tr-TR"/>
              </w:rPr>
              <w:t>ENFEKSİYONLAR</w:t>
            </w: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AKUT HEMATOJEN OSTEOMYELİT</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TT,A,K</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1</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SEPTİK ARTRİT</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 A, K</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1</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KRONİK OSTEOMİYELİT</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 A</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TÜBERKÜLOZ İNFEKSİYONLARI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B</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spacing w:after="0" w:line="240" w:lineRule="auto"/>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TÜBERKÜLOZ DIŞI SPESİFİK İNFEKSİYONLAR</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B</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val="restart"/>
            <w:shd w:val="clear" w:color="auto" w:fill="EDF2F8"/>
            <w:noWrap/>
            <w:vAlign w:val="center"/>
          </w:tcPr>
          <w:p w:rsidR="00AC65D6" w:rsidRPr="00D06B8F" w:rsidRDefault="00AC65D6" w:rsidP="00D06B8F">
            <w:pPr>
              <w:spacing w:after="0" w:line="240" w:lineRule="auto"/>
              <w:jc w:val="center"/>
              <w:rPr>
                <w:rFonts w:eastAsia="Times New Roman" w:cs="Calibri"/>
                <w:lang w:eastAsia="tr-TR"/>
              </w:rPr>
            </w:pPr>
            <w:r w:rsidRPr="00D06B8F">
              <w:rPr>
                <w:rFonts w:eastAsia="Times New Roman" w:cs="Calibri"/>
                <w:lang w:eastAsia="tr-TR"/>
              </w:rPr>
              <w:t>KAS VE İSKELET SİSTEM TÜMÖRLERİ</w:t>
            </w: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SELİM YUMUŞAK DOKU TÜMÖRLERİ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1</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MALİGN YUMUŞAK DOKU TÜMÖRLERİ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PRİMER SELİM KEMİK TÜMÖRLERİ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PRİMER HABİS KEMİK TÜMÖRLERİ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METASTATİK KEMİK TÜMÖRLERİ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 A, K</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spacing w:after="0" w:line="240" w:lineRule="auto"/>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TÜMÖR BENZERİ PATOLOJİLER</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val="restart"/>
            <w:shd w:val="clear" w:color="auto" w:fill="EDF2F8"/>
            <w:noWrap/>
            <w:vAlign w:val="center"/>
          </w:tcPr>
          <w:p w:rsidR="00AC65D6" w:rsidRPr="00D06B8F" w:rsidRDefault="00AC65D6" w:rsidP="00D06B8F">
            <w:pPr>
              <w:spacing w:after="0" w:line="240" w:lineRule="auto"/>
              <w:jc w:val="center"/>
              <w:rPr>
                <w:rFonts w:eastAsia="Times New Roman" w:cs="Calibri"/>
                <w:lang w:eastAsia="tr-TR"/>
              </w:rPr>
            </w:pPr>
            <w:r w:rsidRPr="00D06B8F">
              <w:rPr>
                <w:rFonts w:eastAsia="Times New Roman" w:cs="Calibri"/>
                <w:lang w:eastAsia="tr-TR"/>
              </w:rPr>
              <w:t>AŞIRI KULLANIM HASTALIKLARI</w:t>
            </w: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KRONİK KOMPARTMAN SENDROMU</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STRES KIRIKLARI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cs="Calibri"/>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1</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spacing w:after="0" w:line="240" w:lineRule="auto"/>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TENDİNİTLER</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cs="Calibri"/>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1</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val="restart"/>
            <w:shd w:val="clear" w:color="auto" w:fill="EDF2F8"/>
            <w:noWrap/>
            <w:vAlign w:val="center"/>
          </w:tcPr>
          <w:p w:rsidR="00AC65D6" w:rsidRPr="00D06B8F" w:rsidRDefault="00AC65D6" w:rsidP="00D06B8F">
            <w:pPr>
              <w:spacing w:after="0" w:line="240" w:lineRule="auto"/>
              <w:jc w:val="center"/>
              <w:rPr>
                <w:rFonts w:eastAsia="Times New Roman" w:cs="Calibri"/>
                <w:lang w:eastAsia="tr-TR"/>
              </w:rPr>
            </w:pPr>
            <w:r w:rsidRPr="00D06B8F">
              <w:rPr>
                <w:rFonts w:eastAsia="Times New Roman" w:cs="Calibri"/>
                <w:lang w:eastAsia="tr-TR"/>
              </w:rPr>
              <w:t>KAS VE İSKELET SİSTEMİ TRAVMALARI VE KOMPLİKASYONLARI</w:t>
            </w: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lastRenderedPageBreak/>
              <w:t>POLİTRAVMA</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TT,A</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ATEŞLİ SİLAH YARALANMALARI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TT,A</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AÇIK KIRIKLAR</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AKUT KOMPARTMAN SENDROMU</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cs="Calibri"/>
              </w:rPr>
              <w:t>TT,K,A</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1</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CRUSH YARALANMASI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cs="Calibri"/>
              </w:rPr>
              <w:t>TT,A</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EPİFİZYOLİZLER</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TT,A</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KOMPLEKS BÖLGESEL AĞRI SENDROMU</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KAS YARALANMALARI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KAYNAMAMA</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HATALI KAYNAMA</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SPİNAL KORD YARALANMALARI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T,A,</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ÜST SERVİKAL YARALANMALAR</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 A</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ALT SERVİKAL YARALANMALAR</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 A</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TORAKAL OMURGA YARALANMALARI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 A</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LOMBER OMURGA YARALANMALARI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 A</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SAKRUM YARALANMALARI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 A</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PELVİS YARALANMALARI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 A</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ASETABULUM YARALANMALARI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 A, K</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TRAVMATİK KALÇA ÇIKIKLARI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FEMUR BAŞI KIRIKLARI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FEMUR BOYNU KIRIKLARI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TROKANTERİK FEMUR KIRIKLARI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FEMUR DİAFİZ KIRIKLARI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FEMUR DİSTAL UÇ KIRIKLARI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DİZ ÇIKIKLARI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 A, K</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PATELLA KIRIKLARI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TT,A</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TİBİA ÜST UÇ KIRIKLARI</w:t>
            </w:r>
          </w:p>
        </w:tc>
        <w:tc>
          <w:tcPr>
            <w:tcW w:w="909" w:type="dxa"/>
            <w:shd w:val="clear" w:color="auto" w:fill="EDF2F8"/>
            <w:noWrap/>
            <w:vAlign w:val="center"/>
          </w:tcPr>
          <w:p w:rsidR="00AC65D6" w:rsidRPr="00D06B8F" w:rsidRDefault="00AC65D6" w:rsidP="004E7848">
            <w:pPr>
              <w:jc w:val="center"/>
            </w:pPr>
            <w:r w:rsidRPr="00D06B8F">
              <w:rPr>
                <w:rFonts w:eastAsia="Times New Roman" w:cs="Calibri"/>
                <w:lang w:eastAsia="tr-TR"/>
              </w:rPr>
              <w:t>TT,A</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TİBİA DİAFİZ KIRIKLARI</w:t>
            </w:r>
          </w:p>
        </w:tc>
        <w:tc>
          <w:tcPr>
            <w:tcW w:w="909" w:type="dxa"/>
            <w:shd w:val="clear" w:color="auto" w:fill="EDF2F8"/>
            <w:noWrap/>
            <w:vAlign w:val="center"/>
          </w:tcPr>
          <w:p w:rsidR="00AC65D6" w:rsidRPr="00D06B8F" w:rsidRDefault="00AC65D6" w:rsidP="004E7848">
            <w:pPr>
              <w:jc w:val="center"/>
            </w:pPr>
            <w:r w:rsidRPr="00D06B8F">
              <w:rPr>
                <w:rFonts w:eastAsia="Times New Roman" w:cs="Calibri"/>
                <w:lang w:eastAsia="tr-TR"/>
              </w:rPr>
              <w:t>TT,A</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TİBİA ALT UÇ KIRIKLARI</w:t>
            </w:r>
          </w:p>
        </w:tc>
        <w:tc>
          <w:tcPr>
            <w:tcW w:w="909" w:type="dxa"/>
            <w:shd w:val="clear" w:color="auto" w:fill="EDF2F8"/>
            <w:noWrap/>
            <w:vAlign w:val="center"/>
          </w:tcPr>
          <w:p w:rsidR="00AC65D6" w:rsidRPr="00D06B8F" w:rsidRDefault="00AC65D6" w:rsidP="004E7848">
            <w:pPr>
              <w:jc w:val="center"/>
            </w:pPr>
            <w:r w:rsidRPr="00D06B8F">
              <w:rPr>
                <w:rFonts w:eastAsia="Times New Roman" w:cs="Calibri"/>
                <w:lang w:eastAsia="tr-TR"/>
              </w:rPr>
              <w:t>TT,A</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AYAK BİLEĞİ KIRIKLARI</w:t>
            </w:r>
          </w:p>
        </w:tc>
        <w:tc>
          <w:tcPr>
            <w:tcW w:w="909" w:type="dxa"/>
            <w:shd w:val="clear" w:color="auto" w:fill="EDF2F8"/>
            <w:noWrap/>
            <w:vAlign w:val="center"/>
          </w:tcPr>
          <w:p w:rsidR="00AC65D6" w:rsidRPr="00D06B8F" w:rsidRDefault="00AC65D6" w:rsidP="004E7848">
            <w:pPr>
              <w:jc w:val="center"/>
            </w:pPr>
            <w:r w:rsidRPr="00D06B8F">
              <w:rPr>
                <w:rFonts w:eastAsia="Times New Roman" w:cs="Calibri"/>
                <w:lang w:eastAsia="tr-TR"/>
              </w:rPr>
              <w:t>TT,A</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AYAK BİLEĞİ BAĞ YARALANMALARI</w:t>
            </w:r>
          </w:p>
        </w:tc>
        <w:tc>
          <w:tcPr>
            <w:tcW w:w="909" w:type="dxa"/>
            <w:shd w:val="clear" w:color="auto" w:fill="EDF2F8"/>
            <w:noWrap/>
            <w:vAlign w:val="center"/>
          </w:tcPr>
          <w:p w:rsidR="00AC65D6" w:rsidRPr="00D06B8F" w:rsidRDefault="00AC65D6" w:rsidP="004E7848">
            <w:pPr>
              <w:jc w:val="center"/>
            </w:pPr>
            <w:r w:rsidRPr="00D06B8F">
              <w:rPr>
                <w:rFonts w:eastAsia="Times New Roman" w:cs="Calibri"/>
                <w:lang w:eastAsia="tr-TR"/>
              </w:rPr>
              <w:t>TT,A</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1</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TALUS KIRIKLARI</w:t>
            </w:r>
          </w:p>
        </w:tc>
        <w:tc>
          <w:tcPr>
            <w:tcW w:w="909" w:type="dxa"/>
            <w:shd w:val="clear" w:color="auto" w:fill="EDF2F8"/>
            <w:noWrap/>
            <w:vAlign w:val="center"/>
          </w:tcPr>
          <w:p w:rsidR="00AC65D6" w:rsidRPr="00D06B8F" w:rsidRDefault="00AC65D6" w:rsidP="004E7848">
            <w:pPr>
              <w:jc w:val="center"/>
            </w:pPr>
            <w:r w:rsidRPr="00D06B8F">
              <w:rPr>
                <w:rFonts w:eastAsia="Times New Roman" w:cs="Calibri"/>
                <w:lang w:eastAsia="tr-TR"/>
              </w:rPr>
              <w:t>TT,A</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KALKANEUS KIRIKLARI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TT,A</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LİSFRANC YARALANMALARI</w:t>
            </w:r>
          </w:p>
        </w:tc>
        <w:tc>
          <w:tcPr>
            <w:tcW w:w="909" w:type="dxa"/>
            <w:shd w:val="clear" w:color="auto" w:fill="EDF2F8"/>
            <w:noWrap/>
            <w:vAlign w:val="center"/>
          </w:tcPr>
          <w:p w:rsidR="00AC65D6" w:rsidRPr="00D06B8F" w:rsidRDefault="00AC65D6" w:rsidP="004E7848">
            <w:pPr>
              <w:jc w:val="center"/>
            </w:pPr>
            <w:r w:rsidRPr="00D06B8F">
              <w:rPr>
                <w:rFonts w:eastAsia="Times New Roman" w:cs="Calibri"/>
                <w:lang w:eastAsia="tr-TR"/>
              </w:rPr>
              <w:t>TT,A</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DİĞER AYAK KIRIKLARI</w:t>
            </w:r>
          </w:p>
        </w:tc>
        <w:tc>
          <w:tcPr>
            <w:tcW w:w="909" w:type="dxa"/>
            <w:shd w:val="clear" w:color="auto" w:fill="EDF2F8"/>
            <w:noWrap/>
            <w:vAlign w:val="center"/>
          </w:tcPr>
          <w:p w:rsidR="00AC65D6" w:rsidRPr="00D06B8F" w:rsidRDefault="00AC65D6" w:rsidP="004E7848">
            <w:pPr>
              <w:jc w:val="center"/>
            </w:pPr>
            <w:r w:rsidRPr="00D06B8F">
              <w:rPr>
                <w:rFonts w:eastAsia="Times New Roman" w:cs="Calibri"/>
                <w:lang w:eastAsia="tr-TR"/>
              </w:rPr>
              <w:t>TT,A</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STERNOKLAVİKÜLER EKLEM ÇIKIKLARI</w:t>
            </w:r>
          </w:p>
        </w:tc>
        <w:tc>
          <w:tcPr>
            <w:tcW w:w="909" w:type="dxa"/>
            <w:shd w:val="clear" w:color="auto" w:fill="EDF2F8"/>
            <w:noWrap/>
            <w:vAlign w:val="center"/>
          </w:tcPr>
          <w:p w:rsidR="00AC65D6" w:rsidRPr="00D06B8F" w:rsidRDefault="00AC65D6" w:rsidP="004E7848">
            <w:pPr>
              <w:jc w:val="center"/>
            </w:pPr>
            <w:r w:rsidRPr="00D06B8F">
              <w:rPr>
                <w:rFonts w:eastAsia="Times New Roman" w:cs="Calibri"/>
                <w:lang w:eastAsia="tr-TR"/>
              </w:rPr>
              <w:t>TT,A</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1</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KALVİKULA KIRIKLARI</w:t>
            </w:r>
          </w:p>
        </w:tc>
        <w:tc>
          <w:tcPr>
            <w:tcW w:w="909" w:type="dxa"/>
            <w:shd w:val="clear" w:color="auto" w:fill="EDF2F8"/>
            <w:noWrap/>
            <w:vAlign w:val="center"/>
          </w:tcPr>
          <w:p w:rsidR="00AC65D6" w:rsidRPr="00D06B8F" w:rsidRDefault="00AC65D6" w:rsidP="004E7848">
            <w:pPr>
              <w:jc w:val="center"/>
            </w:pPr>
            <w:r w:rsidRPr="00D06B8F">
              <w:rPr>
                <w:rFonts w:eastAsia="Times New Roman" w:cs="Calibri"/>
                <w:lang w:eastAsia="tr-TR"/>
              </w:rPr>
              <w:t>TT,A</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AKROMİYOKLAVİKULER EKLEM ÇIKIĞI</w:t>
            </w:r>
          </w:p>
        </w:tc>
        <w:tc>
          <w:tcPr>
            <w:tcW w:w="909" w:type="dxa"/>
            <w:shd w:val="clear" w:color="auto" w:fill="EDF2F8"/>
            <w:noWrap/>
            <w:vAlign w:val="center"/>
          </w:tcPr>
          <w:p w:rsidR="00AC65D6" w:rsidRPr="00D06B8F" w:rsidRDefault="00AC65D6" w:rsidP="004E7848">
            <w:pPr>
              <w:jc w:val="center"/>
            </w:pPr>
            <w:r w:rsidRPr="00D06B8F">
              <w:rPr>
                <w:rFonts w:eastAsia="Times New Roman" w:cs="Calibri"/>
                <w:lang w:eastAsia="tr-TR"/>
              </w:rPr>
              <w:t>TT,A</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OMUZ ÇIKIĞI</w:t>
            </w:r>
          </w:p>
        </w:tc>
        <w:tc>
          <w:tcPr>
            <w:tcW w:w="909" w:type="dxa"/>
            <w:shd w:val="clear" w:color="auto" w:fill="EDF2F8"/>
            <w:noWrap/>
            <w:vAlign w:val="center"/>
          </w:tcPr>
          <w:p w:rsidR="00AC65D6" w:rsidRPr="00D06B8F" w:rsidRDefault="00AC65D6" w:rsidP="004E7848">
            <w:pPr>
              <w:jc w:val="center"/>
            </w:pPr>
            <w:r w:rsidRPr="00D06B8F">
              <w:rPr>
                <w:rFonts w:eastAsia="Times New Roman" w:cs="Calibri"/>
                <w:lang w:eastAsia="tr-TR"/>
              </w:rPr>
              <w:t>TT,A</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HUMERUS ÜST UÇ KIRIKLARI</w:t>
            </w:r>
          </w:p>
        </w:tc>
        <w:tc>
          <w:tcPr>
            <w:tcW w:w="909" w:type="dxa"/>
            <w:shd w:val="clear" w:color="auto" w:fill="EDF2F8"/>
            <w:noWrap/>
            <w:vAlign w:val="center"/>
          </w:tcPr>
          <w:p w:rsidR="00AC65D6" w:rsidRPr="00D06B8F" w:rsidRDefault="00AC65D6" w:rsidP="004E7848">
            <w:pPr>
              <w:jc w:val="center"/>
            </w:pPr>
            <w:r w:rsidRPr="00D06B8F">
              <w:rPr>
                <w:rFonts w:eastAsia="Times New Roman" w:cs="Calibri"/>
                <w:lang w:eastAsia="tr-TR"/>
              </w:rPr>
              <w:t>TT,A</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HUMERUS DİAFİZ KIRIKLARI</w:t>
            </w:r>
          </w:p>
        </w:tc>
        <w:tc>
          <w:tcPr>
            <w:tcW w:w="909" w:type="dxa"/>
            <w:shd w:val="clear" w:color="auto" w:fill="EDF2F8"/>
            <w:noWrap/>
            <w:vAlign w:val="center"/>
          </w:tcPr>
          <w:p w:rsidR="00AC65D6" w:rsidRPr="00D06B8F" w:rsidRDefault="00AC65D6" w:rsidP="004E7848">
            <w:pPr>
              <w:jc w:val="center"/>
            </w:pPr>
            <w:r w:rsidRPr="00D06B8F">
              <w:rPr>
                <w:rFonts w:eastAsia="Times New Roman" w:cs="Calibri"/>
                <w:lang w:eastAsia="tr-TR"/>
              </w:rPr>
              <w:t>TT,A</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HUMERUS ALT UÇ KIRIKLARI</w:t>
            </w:r>
          </w:p>
        </w:tc>
        <w:tc>
          <w:tcPr>
            <w:tcW w:w="909" w:type="dxa"/>
            <w:shd w:val="clear" w:color="auto" w:fill="EDF2F8"/>
            <w:noWrap/>
            <w:vAlign w:val="center"/>
          </w:tcPr>
          <w:p w:rsidR="00AC65D6" w:rsidRPr="00D06B8F" w:rsidRDefault="00AC65D6" w:rsidP="004E7848">
            <w:pPr>
              <w:jc w:val="center"/>
            </w:pPr>
            <w:r w:rsidRPr="00D06B8F">
              <w:rPr>
                <w:rFonts w:eastAsia="Times New Roman" w:cs="Calibri"/>
                <w:lang w:eastAsia="tr-TR"/>
              </w:rPr>
              <w:t>TT,A</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OLEKRANON KIRIKLARI</w:t>
            </w:r>
          </w:p>
        </w:tc>
        <w:tc>
          <w:tcPr>
            <w:tcW w:w="909" w:type="dxa"/>
            <w:shd w:val="clear" w:color="auto" w:fill="EDF2F8"/>
            <w:noWrap/>
            <w:vAlign w:val="center"/>
          </w:tcPr>
          <w:p w:rsidR="00AC65D6" w:rsidRPr="00D06B8F" w:rsidRDefault="00AC65D6" w:rsidP="004E7848">
            <w:pPr>
              <w:jc w:val="center"/>
            </w:pPr>
            <w:r w:rsidRPr="00D06B8F">
              <w:rPr>
                <w:rFonts w:eastAsia="Times New Roman" w:cs="Calibri"/>
                <w:lang w:eastAsia="tr-TR"/>
              </w:rPr>
              <w:t>TT,A</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RADİUS BAŞI KIRIKLARI</w:t>
            </w:r>
          </w:p>
        </w:tc>
        <w:tc>
          <w:tcPr>
            <w:tcW w:w="909" w:type="dxa"/>
            <w:shd w:val="clear" w:color="auto" w:fill="EDF2F8"/>
            <w:noWrap/>
            <w:vAlign w:val="center"/>
          </w:tcPr>
          <w:p w:rsidR="00AC65D6" w:rsidRPr="00D06B8F" w:rsidRDefault="00AC65D6" w:rsidP="004E7848">
            <w:pPr>
              <w:jc w:val="center"/>
            </w:pPr>
            <w:r w:rsidRPr="00D06B8F">
              <w:rPr>
                <w:rFonts w:eastAsia="Times New Roman" w:cs="Calibri"/>
                <w:lang w:eastAsia="tr-TR"/>
              </w:rPr>
              <w:t>TT,A</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KORONOİD KIRIKLARI</w:t>
            </w:r>
          </w:p>
        </w:tc>
        <w:tc>
          <w:tcPr>
            <w:tcW w:w="909" w:type="dxa"/>
            <w:shd w:val="clear" w:color="auto" w:fill="EDF2F8"/>
            <w:noWrap/>
            <w:vAlign w:val="center"/>
          </w:tcPr>
          <w:p w:rsidR="00AC65D6" w:rsidRPr="00D06B8F" w:rsidRDefault="00AC65D6" w:rsidP="004E7848">
            <w:pPr>
              <w:jc w:val="center"/>
            </w:pPr>
            <w:r w:rsidRPr="00D06B8F">
              <w:rPr>
                <w:rFonts w:eastAsia="Times New Roman" w:cs="Calibri"/>
                <w:lang w:eastAsia="tr-TR"/>
              </w:rPr>
              <w:t>TT,A</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DİRSEK ÇIKIKLARI</w:t>
            </w:r>
          </w:p>
        </w:tc>
        <w:tc>
          <w:tcPr>
            <w:tcW w:w="909" w:type="dxa"/>
            <w:shd w:val="clear" w:color="auto" w:fill="EDF2F8"/>
            <w:noWrap/>
            <w:vAlign w:val="center"/>
          </w:tcPr>
          <w:p w:rsidR="00AC65D6" w:rsidRPr="00D06B8F" w:rsidRDefault="00AC65D6" w:rsidP="004E7848">
            <w:pPr>
              <w:jc w:val="center"/>
            </w:pPr>
            <w:r w:rsidRPr="00D06B8F">
              <w:rPr>
                <w:rFonts w:eastAsia="Times New Roman" w:cs="Calibri"/>
                <w:lang w:eastAsia="tr-TR"/>
              </w:rPr>
              <w:t>TT,A</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ÖNKOL DİAFİZ KIRIKLARI</w:t>
            </w:r>
          </w:p>
        </w:tc>
        <w:tc>
          <w:tcPr>
            <w:tcW w:w="909" w:type="dxa"/>
            <w:shd w:val="clear" w:color="auto" w:fill="EDF2F8"/>
            <w:noWrap/>
            <w:vAlign w:val="center"/>
          </w:tcPr>
          <w:p w:rsidR="00AC65D6" w:rsidRPr="00D06B8F" w:rsidRDefault="00AC65D6" w:rsidP="004E7848">
            <w:pPr>
              <w:jc w:val="center"/>
            </w:pPr>
            <w:r w:rsidRPr="00D06B8F">
              <w:rPr>
                <w:rFonts w:eastAsia="Times New Roman" w:cs="Calibri"/>
                <w:lang w:eastAsia="tr-TR"/>
              </w:rPr>
              <w:t>TT,A</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EL BİLEĞİ KIRIKLARI</w:t>
            </w:r>
          </w:p>
        </w:tc>
        <w:tc>
          <w:tcPr>
            <w:tcW w:w="909" w:type="dxa"/>
            <w:shd w:val="clear" w:color="auto" w:fill="EDF2F8"/>
            <w:noWrap/>
            <w:vAlign w:val="center"/>
          </w:tcPr>
          <w:p w:rsidR="00AC65D6" w:rsidRPr="00D06B8F" w:rsidRDefault="00AC65D6" w:rsidP="004E7848">
            <w:pPr>
              <w:jc w:val="center"/>
            </w:pPr>
            <w:r w:rsidRPr="00D06B8F">
              <w:rPr>
                <w:rFonts w:eastAsia="Times New Roman" w:cs="Calibri"/>
                <w:lang w:eastAsia="tr-TR"/>
              </w:rPr>
              <w:t>TT,A</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KARPAL YARALANMALAR</w:t>
            </w:r>
          </w:p>
        </w:tc>
        <w:tc>
          <w:tcPr>
            <w:tcW w:w="909" w:type="dxa"/>
            <w:shd w:val="clear" w:color="auto" w:fill="EDF2F8"/>
            <w:noWrap/>
            <w:vAlign w:val="center"/>
          </w:tcPr>
          <w:p w:rsidR="00AC65D6" w:rsidRPr="00D06B8F" w:rsidRDefault="00AC65D6" w:rsidP="004E7848">
            <w:pPr>
              <w:jc w:val="center"/>
            </w:pPr>
            <w:r w:rsidRPr="00D06B8F">
              <w:rPr>
                <w:rFonts w:eastAsia="Times New Roman" w:cs="Calibri"/>
                <w:lang w:eastAsia="tr-TR"/>
              </w:rPr>
              <w:t>TT,A</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spacing w:after="0" w:line="240" w:lineRule="auto"/>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EL VE PARMAK  YARALANMALARI</w:t>
            </w:r>
          </w:p>
        </w:tc>
        <w:tc>
          <w:tcPr>
            <w:tcW w:w="909" w:type="dxa"/>
            <w:shd w:val="clear" w:color="auto" w:fill="EDF2F8"/>
            <w:noWrap/>
            <w:vAlign w:val="center"/>
          </w:tcPr>
          <w:p w:rsidR="00AC65D6" w:rsidRPr="00D06B8F" w:rsidRDefault="00AC65D6" w:rsidP="004E7848">
            <w:pPr>
              <w:jc w:val="center"/>
            </w:pPr>
            <w:r w:rsidRPr="00D06B8F">
              <w:rPr>
                <w:rFonts w:eastAsia="Times New Roman" w:cs="Calibri"/>
                <w:lang w:eastAsia="tr-TR"/>
              </w:rPr>
              <w:t>TT,A</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val="restart"/>
            <w:shd w:val="clear" w:color="auto" w:fill="EDF2F8"/>
            <w:noWrap/>
            <w:vAlign w:val="center"/>
          </w:tcPr>
          <w:p w:rsidR="00AC65D6" w:rsidRPr="00D06B8F" w:rsidRDefault="00AC65D6" w:rsidP="00D06B8F">
            <w:pPr>
              <w:spacing w:after="0" w:line="240" w:lineRule="auto"/>
              <w:jc w:val="center"/>
              <w:rPr>
                <w:rFonts w:eastAsia="Times New Roman" w:cs="Calibri"/>
                <w:lang w:eastAsia="tr-TR"/>
              </w:rPr>
            </w:pPr>
            <w:r w:rsidRPr="00D06B8F">
              <w:rPr>
                <w:rFonts w:eastAsia="Times New Roman" w:cs="Calibri"/>
                <w:lang w:eastAsia="tr-TR"/>
              </w:rPr>
              <w:t>KALÇA HASTALIKLARI</w:t>
            </w: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KALÇA EKLEMİ OSTEOARTROZU</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FEMUR BAŞI AVASKÜLER NEKROZU</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ASETABULER DİSPLAZİ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FEMOROASETABULER SIKIŞMA SENDROMU</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FEMUR BAŞI EPİFİZ KAYMASI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T,K</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spacing w:after="0" w:line="240" w:lineRule="auto"/>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PERTHES</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val="restart"/>
            <w:shd w:val="clear" w:color="auto" w:fill="EDF2F8"/>
            <w:noWrap/>
            <w:vAlign w:val="center"/>
          </w:tcPr>
          <w:p w:rsidR="00AC65D6" w:rsidRPr="00D06B8F" w:rsidRDefault="00AC65D6" w:rsidP="00D06B8F">
            <w:pPr>
              <w:spacing w:after="0" w:line="240" w:lineRule="auto"/>
              <w:jc w:val="center"/>
              <w:rPr>
                <w:rFonts w:eastAsia="Times New Roman" w:cs="Calibri"/>
                <w:lang w:eastAsia="tr-TR"/>
              </w:rPr>
            </w:pPr>
            <w:r w:rsidRPr="00D06B8F">
              <w:rPr>
                <w:rFonts w:eastAsia="Times New Roman" w:cs="Calibri"/>
                <w:lang w:eastAsia="tr-TR"/>
              </w:rPr>
              <w:t>DİZ EKLEMİ HASTALIKLARI</w:t>
            </w: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DİZ EKLEMİNİN BAĞ YARALANMALARI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 A</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DİZ EKLEMİNİN MENİSKÜS YARALANMALARI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DİZ EKLEMİNİN KIKIRDAK YARALANMALARI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PATELLOFEMORAL EKLEM SORUNLARI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spacing w:after="0" w:line="240" w:lineRule="auto"/>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DİZ EKLEMİNİN OSTEOARTROZU</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val="restart"/>
            <w:shd w:val="clear" w:color="auto" w:fill="EDF2F8"/>
            <w:noWrap/>
            <w:vAlign w:val="center"/>
          </w:tcPr>
          <w:p w:rsidR="00AC65D6" w:rsidRPr="00D06B8F" w:rsidRDefault="00AC65D6" w:rsidP="00D06B8F">
            <w:pPr>
              <w:spacing w:after="0" w:line="240" w:lineRule="auto"/>
              <w:jc w:val="center"/>
              <w:rPr>
                <w:rFonts w:eastAsia="Times New Roman" w:cs="Calibri"/>
                <w:lang w:eastAsia="tr-TR"/>
              </w:rPr>
            </w:pPr>
            <w:r w:rsidRPr="00D06B8F">
              <w:rPr>
                <w:rFonts w:eastAsia="Times New Roman" w:cs="Calibri"/>
                <w:lang w:eastAsia="tr-TR"/>
              </w:rPr>
              <w:t>OMUZ DİRSEK HASTALIKLARI</w:t>
            </w: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KRONİK OMUZ İNSTABİLİTESİ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ROTATOR MANŞET HASTALIKLARI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BİSEPS TENDON SORUNLARI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OMUZ SIKIŞMA SENDROMU</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DONMUŞ OMUZ</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OMUZ EKLEMİ OSTEOARTROZU</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DİRSEKTE EPİKONDİLİTLER</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1</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DİRSEK İNSTABİLİTELERİ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spacing w:after="0" w:line="240" w:lineRule="auto"/>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DİRSEK EKLEMİ OSTEOARTROZU</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val="restart"/>
            <w:shd w:val="clear" w:color="auto" w:fill="EDF2F8"/>
            <w:noWrap/>
            <w:vAlign w:val="center"/>
          </w:tcPr>
          <w:p w:rsidR="00AC65D6" w:rsidRPr="00D06B8F" w:rsidRDefault="00AC65D6" w:rsidP="00D06B8F">
            <w:pPr>
              <w:spacing w:after="0" w:line="240" w:lineRule="auto"/>
              <w:jc w:val="center"/>
              <w:rPr>
                <w:rFonts w:eastAsia="Times New Roman" w:cs="Calibri"/>
                <w:lang w:eastAsia="tr-TR"/>
              </w:rPr>
            </w:pPr>
            <w:r w:rsidRPr="00D06B8F">
              <w:rPr>
                <w:rFonts w:eastAsia="Times New Roman" w:cs="Calibri"/>
                <w:lang w:eastAsia="tr-TR"/>
              </w:rPr>
              <w:t>AYAK VE AYAK BİLEĞİ HASTALIKLARI</w:t>
            </w: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DOĞUMSAL ESNEK PES PLANOVALGUS</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1</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EDİNSEL PES PLANUS</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PES KAVUS</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HALLUKS VALGUS</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HALLUKS RİGİDUS</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AYAK KÜÇÜK PARMAK DEFORMİTELERİ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METATARSALJİ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TOPUK AĞRISI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1</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AŞİL TENDON KOPMASI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AŞİL TENDİNOPATİSİ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PERONEAL TENDON YARALANMALARI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KRONİK AYAK BİLEĞİ İNSTABİLİTESİ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AYAK BİLEĞİ KIKIRDAK YARALANMALARI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AYAK BİLEĞİNİN OSTEOARTROZU</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TARSAL TÜNEL SENDROMU</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DİYABETİK AYAK SORUNLARI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spacing w:after="0" w:line="240" w:lineRule="auto"/>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AYAK TIRNAK SORUNLARI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val="restart"/>
            <w:shd w:val="clear" w:color="auto" w:fill="EDF2F8"/>
            <w:noWrap/>
            <w:vAlign w:val="center"/>
          </w:tcPr>
          <w:p w:rsidR="00AC65D6" w:rsidRPr="00D06B8F" w:rsidRDefault="00AC65D6" w:rsidP="00D06B8F">
            <w:pPr>
              <w:spacing w:after="0" w:line="240" w:lineRule="auto"/>
              <w:jc w:val="center"/>
              <w:rPr>
                <w:rFonts w:eastAsia="Times New Roman" w:cs="Calibri"/>
                <w:lang w:eastAsia="tr-TR"/>
              </w:rPr>
            </w:pPr>
            <w:r w:rsidRPr="00D06B8F">
              <w:rPr>
                <w:rFonts w:eastAsia="Times New Roman" w:cs="Calibri"/>
                <w:lang w:eastAsia="tr-TR"/>
              </w:rPr>
              <w:t>OMURGA HASTALIKLARI</w:t>
            </w: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spacing w:after="0" w:line="240" w:lineRule="auto"/>
              <w:jc w:val="center"/>
              <w:rPr>
                <w:rFonts w:eastAsia="Times New Roman" w:cs="Calibri"/>
                <w:lang w:eastAsia="tr-TR"/>
              </w:rPr>
            </w:pPr>
          </w:p>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SPONDİLOLİZİS</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SPONDİLOLİSTEZİS</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SPONDİLARTROZ</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SPİNAL STENOZ</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SERVİKAL DİSKOPATİ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TORAKAL DİSKOPATİ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LOMBER DİSKOPATİ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SKOLYOZ</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r w:rsidR="00AC65D6" w:rsidRPr="004C1F74" w:rsidTr="00AC65D6">
        <w:trPr>
          <w:trHeight w:val="629"/>
        </w:trPr>
        <w:tc>
          <w:tcPr>
            <w:tcW w:w="3591" w:type="dxa"/>
            <w:vMerge/>
            <w:shd w:val="clear" w:color="auto" w:fill="EDF2F8"/>
            <w:noWrap/>
            <w:vAlign w:val="center"/>
          </w:tcPr>
          <w:p w:rsidR="00AC65D6" w:rsidRPr="00D06B8F" w:rsidRDefault="00AC65D6" w:rsidP="00D06B8F">
            <w:pPr>
              <w:spacing w:after="0" w:line="240" w:lineRule="auto"/>
              <w:jc w:val="center"/>
              <w:rPr>
                <w:rFonts w:eastAsia="Times New Roman" w:cs="Calibri"/>
                <w:lang w:eastAsia="tr-TR"/>
              </w:rPr>
            </w:pPr>
          </w:p>
        </w:tc>
        <w:tc>
          <w:tcPr>
            <w:tcW w:w="2724" w:type="dxa"/>
            <w:shd w:val="clear" w:color="auto" w:fill="EDF2F8"/>
            <w:noWrap/>
          </w:tcPr>
          <w:p w:rsidR="00AC65D6" w:rsidRPr="00D06B8F" w:rsidRDefault="00AC65D6" w:rsidP="00D06B8F">
            <w:pPr>
              <w:spacing w:after="0" w:line="240" w:lineRule="auto"/>
              <w:rPr>
                <w:rFonts w:eastAsia="Times New Roman" w:cs="Calibri"/>
                <w:color w:val="000000"/>
                <w:lang w:eastAsia="tr-TR"/>
              </w:rPr>
            </w:pPr>
            <w:r w:rsidRPr="00D06B8F">
              <w:rPr>
                <w:rFonts w:eastAsia="Times New Roman" w:cs="Calibri"/>
                <w:color w:val="000000"/>
                <w:lang w:eastAsia="tr-TR"/>
              </w:rPr>
              <w:t>SAGİTTAL PLAN DEFORMİTELERİ</w:t>
            </w:r>
          </w:p>
        </w:tc>
        <w:tc>
          <w:tcPr>
            <w:tcW w:w="909" w:type="dxa"/>
            <w:shd w:val="clear" w:color="auto" w:fill="EDF2F8"/>
            <w:noWrap/>
            <w:vAlign w:val="center"/>
          </w:tcPr>
          <w:p w:rsidR="00AC65D6" w:rsidRPr="00D06B8F" w:rsidRDefault="00AC65D6" w:rsidP="004E7848">
            <w:pPr>
              <w:spacing w:after="0" w:line="240" w:lineRule="auto"/>
              <w:jc w:val="center"/>
              <w:rPr>
                <w:rFonts w:eastAsia="Times New Roman" w:cs="Calibri"/>
                <w:lang w:eastAsia="tr-TR"/>
              </w:rPr>
            </w:pPr>
            <w:r w:rsidRPr="00D06B8F">
              <w:rPr>
                <w:rFonts w:eastAsia="Times New Roman" w:cs="Calibri"/>
                <w:lang w:eastAsia="tr-TR"/>
              </w:rPr>
              <w:t>TT</w:t>
            </w:r>
          </w:p>
        </w:tc>
        <w:tc>
          <w:tcPr>
            <w:tcW w:w="909" w:type="dxa"/>
            <w:shd w:val="clear" w:color="auto" w:fill="EDF2F8"/>
            <w:noWrap/>
            <w:vAlign w:val="center"/>
          </w:tcPr>
          <w:p w:rsidR="00AC65D6" w:rsidRPr="00D06B8F" w:rsidRDefault="00AC65D6" w:rsidP="004E7848">
            <w:pPr>
              <w:spacing w:after="0"/>
              <w:jc w:val="center"/>
              <w:rPr>
                <w:rFonts w:cs="Calibri"/>
              </w:rPr>
            </w:pPr>
            <w:r w:rsidRPr="00D06B8F">
              <w:rPr>
                <w:rFonts w:cs="Calibri"/>
              </w:rPr>
              <w:t>2</w:t>
            </w:r>
          </w:p>
        </w:tc>
        <w:tc>
          <w:tcPr>
            <w:tcW w:w="1089" w:type="dxa"/>
            <w:shd w:val="clear" w:color="auto" w:fill="EDF2F8"/>
            <w:noWrap/>
            <w:vAlign w:val="center"/>
          </w:tcPr>
          <w:p w:rsidR="00AC65D6" w:rsidRPr="00AC65D6" w:rsidRDefault="00AC65D6" w:rsidP="00AC65D6">
            <w:pPr>
              <w:jc w:val="center"/>
            </w:pPr>
            <w:r w:rsidRPr="00AC65D6">
              <w:rPr>
                <w:rFonts w:eastAsia="Times New Roman" w:cs="Calibri"/>
                <w:lang w:eastAsia="tr-TR"/>
              </w:rPr>
              <w:t>YE,UE,BE</w:t>
            </w:r>
          </w:p>
        </w:tc>
      </w:tr>
    </w:tbl>
    <w:p w:rsidR="00D44308" w:rsidRPr="004C1F74" w:rsidRDefault="00D44308" w:rsidP="00C85926">
      <w:pPr>
        <w:pStyle w:val="Balk3"/>
        <w:numPr>
          <w:ilvl w:val="2"/>
          <w:numId w:val="3"/>
        </w:numPr>
        <w:rPr>
          <w:rFonts w:ascii="Calibri" w:hAnsi="Calibri" w:cs="Calibri"/>
          <w:noProof/>
          <w:sz w:val="22"/>
          <w:szCs w:val="22"/>
          <w:lang w:eastAsia="tr-TR"/>
        </w:rPr>
      </w:pPr>
      <w:bookmarkStart w:id="12" w:name="_Toc356554445"/>
      <w:r w:rsidRPr="004C1F74">
        <w:rPr>
          <w:rFonts w:ascii="Calibri" w:hAnsi="Calibri" w:cs="Calibri"/>
          <w:noProof/>
          <w:sz w:val="22"/>
          <w:szCs w:val="22"/>
          <w:lang w:eastAsia="tr-TR"/>
        </w:rPr>
        <w:t>GİRİŞİMSEL YETKİNLİKLER</w:t>
      </w:r>
      <w:bookmarkEnd w:id="12"/>
    </w:p>
    <w:p w:rsidR="00D44308" w:rsidRPr="004C1F74" w:rsidRDefault="00D44308" w:rsidP="00D44308">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rsidR="00D44308" w:rsidRPr="004C1F74" w:rsidRDefault="00D44308" w:rsidP="00D44308">
      <w:pPr>
        <w:tabs>
          <w:tab w:val="left" w:pos="284"/>
          <w:tab w:val="left" w:pos="567"/>
        </w:tabs>
        <w:spacing w:after="0" w:line="240" w:lineRule="auto"/>
        <w:ind w:left="210"/>
        <w:contextualSpacing/>
        <w:jc w:val="both"/>
        <w:outlineLvl w:val="2"/>
        <w:rPr>
          <w:rFonts w:cs="Calibri"/>
          <w:b/>
        </w:rPr>
      </w:pPr>
    </w:p>
    <w:tbl>
      <w:tblPr>
        <w:tblW w:w="98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3369"/>
        <w:gridCol w:w="3440"/>
        <w:gridCol w:w="954"/>
        <w:gridCol w:w="836"/>
        <w:gridCol w:w="1204"/>
      </w:tblGrid>
      <w:tr w:rsidR="00D44308" w:rsidRPr="004C1F74" w:rsidTr="00C109D3">
        <w:trPr>
          <w:trHeight w:val="1208"/>
          <w:tblHeader/>
        </w:trPr>
        <w:tc>
          <w:tcPr>
            <w:tcW w:w="3369" w:type="dxa"/>
            <w:shd w:val="clear" w:color="auto" w:fill="9E3A38"/>
            <w:noWrap/>
            <w:vAlign w:val="center"/>
            <w:hideMark/>
          </w:tcPr>
          <w:p w:rsidR="00D44308" w:rsidRPr="007426FE" w:rsidRDefault="00D44308" w:rsidP="007426FE">
            <w:pPr>
              <w:spacing w:after="0" w:line="240" w:lineRule="auto"/>
              <w:jc w:val="center"/>
              <w:rPr>
                <w:rFonts w:eastAsia="Times New Roman" w:cs="Calibri"/>
                <w:bCs/>
                <w:lang w:eastAsia="tr-TR"/>
              </w:rPr>
            </w:pPr>
          </w:p>
        </w:tc>
        <w:tc>
          <w:tcPr>
            <w:tcW w:w="3440" w:type="dxa"/>
            <w:shd w:val="clear" w:color="auto" w:fill="9E3A38"/>
            <w:vAlign w:val="center"/>
          </w:tcPr>
          <w:p w:rsidR="00D44308" w:rsidRPr="007426FE" w:rsidRDefault="007426FE" w:rsidP="007426FE">
            <w:pPr>
              <w:spacing w:after="0" w:line="240" w:lineRule="auto"/>
              <w:jc w:val="center"/>
              <w:rPr>
                <w:rFonts w:eastAsia="Times New Roman" w:cs="Calibri"/>
                <w:b/>
                <w:bCs/>
                <w:lang w:eastAsia="tr-TR"/>
              </w:rPr>
            </w:pPr>
            <w:r w:rsidRPr="004C1F74">
              <w:rPr>
                <w:rFonts w:eastAsia="Times New Roman" w:cs="Calibri"/>
                <w:b/>
                <w:bCs/>
                <w:color w:val="FFFFFF"/>
                <w:lang w:eastAsia="tr-TR"/>
              </w:rPr>
              <w:t>GİRİŞİMSEL YETKİNLİK</w:t>
            </w:r>
          </w:p>
        </w:tc>
        <w:tc>
          <w:tcPr>
            <w:tcW w:w="954" w:type="dxa"/>
            <w:shd w:val="clear" w:color="auto" w:fill="9E3A38"/>
            <w:textDirection w:val="btLr"/>
            <w:vAlign w:val="center"/>
            <w:hideMark/>
          </w:tcPr>
          <w:p w:rsidR="00D44308" w:rsidRPr="007426FE" w:rsidRDefault="00D44308" w:rsidP="007426FE">
            <w:pPr>
              <w:spacing w:after="0" w:line="240" w:lineRule="auto"/>
              <w:jc w:val="center"/>
              <w:rPr>
                <w:rFonts w:eastAsia="Times New Roman" w:cs="Calibri"/>
                <w:b/>
                <w:bCs/>
                <w:color w:val="FFFFFF"/>
                <w:lang w:eastAsia="tr-TR"/>
              </w:rPr>
            </w:pPr>
            <w:r w:rsidRPr="007426FE">
              <w:rPr>
                <w:rFonts w:eastAsia="Times New Roman" w:cs="Calibri"/>
                <w:b/>
                <w:bCs/>
                <w:color w:val="FFFFFF"/>
                <w:lang w:eastAsia="tr-TR"/>
              </w:rPr>
              <w:t>Düzey</w:t>
            </w:r>
          </w:p>
        </w:tc>
        <w:tc>
          <w:tcPr>
            <w:tcW w:w="836" w:type="dxa"/>
            <w:shd w:val="clear" w:color="auto" w:fill="9E3A38"/>
            <w:textDirection w:val="btLr"/>
            <w:vAlign w:val="center"/>
            <w:hideMark/>
          </w:tcPr>
          <w:p w:rsidR="00D44308" w:rsidRPr="007426FE" w:rsidRDefault="00D44308" w:rsidP="007426FE">
            <w:pPr>
              <w:spacing w:after="0" w:line="240" w:lineRule="auto"/>
              <w:jc w:val="center"/>
              <w:rPr>
                <w:rFonts w:eastAsia="Times New Roman" w:cs="Calibri"/>
                <w:b/>
                <w:bCs/>
                <w:color w:val="FFFFFF"/>
                <w:lang w:eastAsia="tr-TR"/>
              </w:rPr>
            </w:pPr>
            <w:r w:rsidRPr="007426FE">
              <w:rPr>
                <w:rFonts w:eastAsia="Times New Roman" w:cs="Calibri"/>
                <w:b/>
                <w:bCs/>
                <w:color w:val="FFFFFF"/>
                <w:lang w:eastAsia="tr-TR"/>
              </w:rPr>
              <w:t>Kıdem</w:t>
            </w:r>
          </w:p>
        </w:tc>
        <w:tc>
          <w:tcPr>
            <w:tcW w:w="1204" w:type="dxa"/>
            <w:shd w:val="clear" w:color="auto" w:fill="9E3A38"/>
            <w:textDirection w:val="btLr"/>
            <w:vAlign w:val="center"/>
            <w:hideMark/>
          </w:tcPr>
          <w:p w:rsidR="00D44308" w:rsidRPr="007426FE" w:rsidRDefault="007426FE" w:rsidP="007426FE">
            <w:pPr>
              <w:spacing w:after="0" w:line="240" w:lineRule="auto"/>
              <w:jc w:val="center"/>
              <w:rPr>
                <w:rFonts w:eastAsia="Times New Roman" w:cs="Calibri"/>
                <w:b/>
                <w:bCs/>
                <w:color w:val="FFFFFF"/>
                <w:lang w:eastAsia="tr-TR"/>
              </w:rPr>
            </w:pPr>
            <w:r w:rsidRPr="007426FE">
              <w:rPr>
                <w:rFonts w:eastAsia="Times New Roman" w:cs="Calibri"/>
                <w:b/>
                <w:bCs/>
                <w:color w:val="FFFFFF"/>
                <w:lang w:eastAsia="tr-TR"/>
              </w:rPr>
              <w:t>Yöntem</w:t>
            </w:r>
          </w:p>
        </w:tc>
      </w:tr>
      <w:tr w:rsidR="00071117" w:rsidRPr="004C1F74" w:rsidTr="00C109D3">
        <w:trPr>
          <w:trHeight w:val="596"/>
        </w:trPr>
        <w:tc>
          <w:tcPr>
            <w:tcW w:w="3369" w:type="dxa"/>
            <w:vMerge w:val="restart"/>
            <w:shd w:val="clear" w:color="auto" w:fill="EDF2F8"/>
            <w:noWrap/>
            <w:vAlign w:val="center"/>
            <w:hideMark/>
          </w:tcPr>
          <w:p w:rsidR="00071117" w:rsidRPr="007426FE" w:rsidRDefault="007426FE" w:rsidP="007426FE">
            <w:pPr>
              <w:spacing w:after="0" w:line="240" w:lineRule="auto"/>
              <w:jc w:val="center"/>
              <w:rPr>
                <w:rFonts w:eastAsia="Times New Roman" w:cs="Calibri"/>
                <w:lang w:eastAsia="tr-TR"/>
              </w:rPr>
            </w:pPr>
            <w:r w:rsidRPr="007426FE">
              <w:rPr>
                <w:rFonts w:eastAsia="Times New Roman" w:cs="Calibri"/>
                <w:lang w:eastAsia="tr-TR"/>
              </w:rPr>
              <w:t>GENEL TRAVMATOLOJİ UYGULAMALARI</w:t>
            </w:r>
          </w:p>
          <w:p w:rsidR="00071117" w:rsidRPr="007426FE" w:rsidRDefault="00071117" w:rsidP="007426FE">
            <w:pPr>
              <w:jc w:val="center"/>
              <w:rPr>
                <w:rFonts w:eastAsia="Times New Roman" w:cs="Calibri"/>
                <w:lang w:eastAsia="tr-TR"/>
              </w:rPr>
            </w:pPr>
          </w:p>
        </w:tc>
        <w:tc>
          <w:tcPr>
            <w:tcW w:w="3440" w:type="dxa"/>
            <w:shd w:val="clear" w:color="auto" w:fill="EDF2F8"/>
            <w:noWrap/>
            <w:hideMark/>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HAVA YOLU AÇABİLME VE ENDOTRAKEAL İNTÜBASYON</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2</w:t>
            </w:r>
          </w:p>
        </w:tc>
        <w:tc>
          <w:tcPr>
            <w:tcW w:w="836" w:type="dxa"/>
            <w:shd w:val="clear" w:color="auto" w:fill="EDF2F8"/>
            <w:noWrap/>
            <w:vAlign w:val="center"/>
            <w:hideMark/>
          </w:tcPr>
          <w:p w:rsidR="00071117" w:rsidRPr="007426FE" w:rsidRDefault="00071117" w:rsidP="007426FE">
            <w:pPr>
              <w:spacing w:after="0"/>
              <w:jc w:val="center"/>
              <w:rPr>
                <w:rFonts w:cs="Calibri"/>
              </w:rPr>
            </w:pPr>
            <w:r w:rsidRPr="007426FE">
              <w:rPr>
                <w:rFonts w:cs="Calibri"/>
              </w:rPr>
              <w:t>1</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w:t>
            </w:r>
          </w:p>
        </w:tc>
      </w:tr>
      <w:tr w:rsidR="00071117" w:rsidRPr="004C1F74" w:rsidTr="00C109D3">
        <w:trPr>
          <w:trHeight w:val="596"/>
        </w:trPr>
        <w:tc>
          <w:tcPr>
            <w:tcW w:w="3369" w:type="dxa"/>
            <w:vMerge/>
            <w:shd w:val="clear" w:color="auto" w:fill="EDF2F8"/>
            <w:noWrap/>
            <w:vAlign w:val="center"/>
            <w:hideMark/>
          </w:tcPr>
          <w:p w:rsidR="00071117" w:rsidRPr="007426FE" w:rsidRDefault="00071117" w:rsidP="007426FE">
            <w:pPr>
              <w:jc w:val="center"/>
              <w:rPr>
                <w:rFonts w:eastAsia="Times New Roman" w:cs="Calibri"/>
                <w:lang w:eastAsia="tr-TR"/>
              </w:rPr>
            </w:pPr>
          </w:p>
        </w:tc>
        <w:tc>
          <w:tcPr>
            <w:tcW w:w="3440" w:type="dxa"/>
            <w:shd w:val="clear" w:color="auto" w:fill="EDF2F8"/>
            <w:noWrap/>
            <w:hideMark/>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PNÖMO-HEMO TORAKS İÇİN TÜP TAKABİLME</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2</w:t>
            </w:r>
          </w:p>
        </w:tc>
        <w:tc>
          <w:tcPr>
            <w:tcW w:w="836" w:type="dxa"/>
            <w:shd w:val="clear" w:color="auto" w:fill="EDF2F8"/>
            <w:noWrap/>
            <w:vAlign w:val="center"/>
            <w:hideMark/>
          </w:tcPr>
          <w:p w:rsidR="00071117" w:rsidRPr="007426FE" w:rsidRDefault="00071117" w:rsidP="007426FE">
            <w:pPr>
              <w:spacing w:after="0"/>
              <w:jc w:val="center"/>
              <w:rPr>
                <w:rFonts w:cs="Calibri"/>
              </w:rPr>
            </w:pPr>
            <w:r w:rsidRPr="007426FE">
              <w:rPr>
                <w:rFonts w:cs="Calibri"/>
              </w:rPr>
              <w:t>1</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w:t>
            </w:r>
          </w:p>
        </w:tc>
      </w:tr>
      <w:tr w:rsidR="00071117" w:rsidRPr="004C1F74" w:rsidTr="00C109D3">
        <w:trPr>
          <w:trHeight w:val="596"/>
        </w:trPr>
        <w:tc>
          <w:tcPr>
            <w:tcW w:w="3369" w:type="dxa"/>
            <w:vMerge/>
            <w:shd w:val="clear" w:color="auto" w:fill="EDF2F8"/>
            <w:noWrap/>
            <w:vAlign w:val="center"/>
            <w:hideMark/>
          </w:tcPr>
          <w:p w:rsidR="00071117" w:rsidRPr="007426FE" w:rsidRDefault="00071117" w:rsidP="007426FE">
            <w:pPr>
              <w:jc w:val="center"/>
              <w:rPr>
                <w:rFonts w:eastAsia="Times New Roman" w:cs="Calibri"/>
                <w:lang w:eastAsia="tr-TR"/>
              </w:rPr>
            </w:pPr>
          </w:p>
        </w:tc>
        <w:tc>
          <w:tcPr>
            <w:tcW w:w="3440" w:type="dxa"/>
            <w:shd w:val="clear" w:color="auto" w:fill="EDF2F8"/>
            <w:noWrap/>
            <w:hideMark/>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TEMEL YOĞUN BAKIM BİLGİ VE BECERİSİ (SIVI VE ŞOK TEDAVİSİ)</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3</w:t>
            </w:r>
          </w:p>
        </w:tc>
        <w:tc>
          <w:tcPr>
            <w:tcW w:w="836" w:type="dxa"/>
            <w:shd w:val="clear" w:color="auto" w:fill="EDF2F8"/>
            <w:noWrap/>
            <w:vAlign w:val="center"/>
            <w:hideMark/>
          </w:tcPr>
          <w:p w:rsidR="00071117" w:rsidRPr="007426FE" w:rsidRDefault="00071117" w:rsidP="007426FE">
            <w:pPr>
              <w:spacing w:after="0"/>
              <w:jc w:val="center"/>
              <w:rPr>
                <w:rFonts w:cs="Calibri"/>
              </w:rPr>
            </w:pPr>
            <w:r w:rsidRPr="007426FE">
              <w:rPr>
                <w:rFonts w:cs="Calibri"/>
              </w:rPr>
              <w:t>1</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YE,UE,BE</w:t>
            </w:r>
          </w:p>
        </w:tc>
      </w:tr>
      <w:tr w:rsidR="00071117" w:rsidRPr="004C1F74" w:rsidTr="00C109D3">
        <w:trPr>
          <w:trHeight w:val="596"/>
        </w:trPr>
        <w:tc>
          <w:tcPr>
            <w:tcW w:w="3369" w:type="dxa"/>
            <w:vMerge/>
            <w:shd w:val="clear" w:color="auto" w:fill="EDF2F8"/>
            <w:noWrap/>
            <w:vAlign w:val="center"/>
            <w:hideMark/>
          </w:tcPr>
          <w:p w:rsidR="00071117" w:rsidRPr="007426FE" w:rsidRDefault="00071117" w:rsidP="007426FE">
            <w:pPr>
              <w:jc w:val="center"/>
              <w:rPr>
                <w:rFonts w:eastAsia="Times New Roman" w:cs="Calibri"/>
                <w:lang w:eastAsia="tr-TR"/>
              </w:rPr>
            </w:pPr>
          </w:p>
        </w:tc>
        <w:tc>
          <w:tcPr>
            <w:tcW w:w="3440" w:type="dxa"/>
            <w:shd w:val="clear" w:color="auto" w:fill="EDF2F8"/>
            <w:noWrap/>
            <w:hideMark/>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 xml:space="preserve">TROMBOZ VE İNFEKSİYON GİBİ KOMPLİKASYONLARIN ÖNLENMESİ </w:t>
            </w:r>
            <w:r w:rsidRPr="007426FE">
              <w:rPr>
                <w:rFonts w:eastAsia="Times New Roman"/>
                <w:lang w:eastAsia="tr-TR"/>
              </w:rPr>
              <w:lastRenderedPageBreak/>
              <w:t>VE TEDAVİSİ</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lastRenderedPageBreak/>
              <w:t>4</w:t>
            </w:r>
          </w:p>
        </w:tc>
        <w:tc>
          <w:tcPr>
            <w:tcW w:w="836" w:type="dxa"/>
            <w:shd w:val="clear" w:color="auto" w:fill="EDF2F8"/>
            <w:noWrap/>
            <w:vAlign w:val="center"/>
            <w:hideMark/>
          </w:tcPr>
          <w:p w:rsidR="00071117" w:rsidRPr="007426FE" w:rsidRDefault="00071117" w:rsidP="007426FE">
            <w:pPr>
              <w:spacing w:after="0"/>
              <w:jc w:val="center"/>
              <w:rPr>
                <w:rFonts w:cs="Calibri"/>
              </w:rPr>
            </w:pPr>
            <w:r w:rsidRPr="007426FE">
              <w:rPr>
                <w:rFonts w:cs="Calibri"/>
              </w:rPr>
              <w:t>1</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YE,UE,BE</w:t>
            </w:r>
          </w:p>
        </w:tc>
      </w:tr>
      <w:tr w:rsidR="00071117" w:rsidRPr="004C1F74" w:rsidTr="00C109D3">
        <w:trPr>
          <w:trHeight w:val="596"/>
        </w:trPr>
        <w:tc>
          <w:tcPr>
            <w:tcW w:w="3369" w:type="dxa"/>
            <w:vMerge/>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p>
        </w:tc>
        <w:tc>
          <w:tcPr>
            <w:tcW w:w="3440" w:type="dxa"/>
            <w:shd w:val="clear" w:color="auto" w:fill="EDF2F8"/>
            <w:noWrap/>
            <w:hideMark/>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KOMPARTMAN SENDROMLARININ  TEDAVİSİ</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4</w:t>
            </w:r>
          </w:p>
        </w:tc>
        <w:tc>
          <w:tcPr>
            <w:tcW w:w="836" w:type="dxa"/>
            <w:shd w:val="clear" w:color="auto" w:fill="EDF2F8"/>
            <w:noWrap/>
            <w:vAlign w:val="center"/>
            <w:hideMark/>
          </w:tcPr>
          <w:p w:rsidR="00071117" w:rsidRPr="007426FE" w:rsidRDefault="00071117" w:rsidP="007426FE">
            <w:pPr>
              <w:spacing w:after="0"/>
              <w:jc w:val="center"/>
              <w:rPr>
                <w:rFonts w:cs="Calibri"/>
              </w:rPr>
            </w:pPr>
            <w:r w:rsidRPr="007426FE">
              <w:rPr>
                <w:rFonts w:cs="Calibri"/>
              </w:rPr>
              <w:t>1</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YE,UE,BE</w:t>
            </w:r>
          </w:p>
        </w:tc>
      </w:tr>
      <w:tr w:rsidR="00071117" w:rsidRPr="004C1F74" w:rsidTr="00C109D3">
        <w:trPr>
          <w:trHeight w:val="596"/>
        </w:trPr>
        <w:tc>
          <w:tcPr>
            <w:tcW w:w="3369" w:type="dxa"/>
            <w:shd w:val="clear" w:color="auto" w:fill="EDF2F8"/>
            <w:noWrap/>
            <w:vAlign w:val="center"/>
            <w:hideMark/>
          </w:tcPr>
          <w:p w:rsidR="00071117" w:rsidRPr="007426FE" w:rsidRDefault="007426FE" w:rsidP="007426FE">
            <w:pPr>
              <w:spacing w:after="0" w:line="240" w:lineRule="auto"/>
              <w:jc w:val="center"/>
              <w:rPr>
                <w:rFonts w:eastAsia="Times New Roman" w:cs="Calibri"/>
                <w:lang w:eastAsia="tr-TR"/>
              </w:rPr>
            </w:pPr>
            <w:r w:rsidRPr="007426FE">
              <w:rPr>
                <w:rFonts w:eastAsia="Times New Roman" w:cs="Calibri"/>
                <w:lang w:eastAsia="tr-TR"/>
              </w:rPr>
              <w:t>GENEL HASTA DEĞERLENDİRME</w:t>
            </w:r>
          </w:p>
        </w:tc>
        <w:tc>
          <w:tcPr>
            <w:tcW w:w="3440" w:type="dxa"/>
            <w:shd w:val="clear" w:color="auto" w:fill="EDF2F8"/>
            <w:noWrap/>
            <w:hideMark/>
          </w:tcPr>
          <w:p w:rsidR="00071117" w:rsidRPr="007426FE" w:rsidRDefault="007426FE" w:rsidP="00C13F98">
            <w:pPr>
              <w:spacing w:after="0" w:line="240" w:lineRule="auto"/>
              <w:ind w:left="33"/>
              <w:rPr>
                <w:rFonts w:eastAsia="Times New Roman" w:cs="Calibri"/>
                <w:lang w:eastAsia="tr-TR"/>
              </w:rPr>
            </w:pPr>
            <w:r w:rsidRPr="007426FE">
              <w:rPr>
                <w:rFonts w:eastAsia="Times New Roman"/>
                <w:lang w:eastAsia="tr-TR"/>
              </w:rPr>
              <w:t>SİSTEMİK MUAYENE</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4</w:t>
            </w:r>
          </w:p>
        </w:tc>
        <w:tc>
          <w:tcPr>
            <w:tcW w:w="836" w:type="dxa"/>
            <w:shd w:val="clear" w:color="auto" w:fill="EDF2F8"/>
            <w:noWrap/>
            <w:vAlign w:val="center"/>
            <w:hideMark/>
          </w:tcPr>
          <w:p w:rsidR="00071117" w:rsidRPr="007426FE" w:rsidRDefault="00071117" w:rsidP="007426FE">
            <w:pPr>
              <w:spacing w:after="0"/>
              <w:jc w:val="center"/>
              <w:rPr>
                <w:rFonts w:cs="Calibri"/>
              </w:rPr>
            </w:pPr>
            <w:r w:rsidRPr="007426FE">
              <w:rPr>
                <w:rFonts w:cs="Calibri"/>
              </w:rPr>
              <w:t>1</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w:t>
            </w:r>
          </w:p>
        </w:tc>
      </w:tr>
      <w:tr w:rsidR="00071117" w:rsidRPr="004C1F74" w:rsidTr="00C109D3">
        <w:trPr>
          <w:trHeight w:val="596"/>
        </w:trPr>
        <w:tc>
          <w:tcPr>
            <w:tcW w:w="3369" w:type="dxa"/>
            <w:vMerge w:val="restart"/>
            <w:shd w:val="clear" w:color="auto" w:fill="EDF2F8"/>
            <w:noWrap/>
            <w:vAlign w:val="center"/>
            <w:hideMark/>
          </w:tcPr>
          <w:p w:rsidR="00071117" w:rsidRPr="007426FE" w:rsidRDefault="007426FE" w:rsidP="007426FE">
            <w:pPr>
              <w:spacing w:after="0" w:line="240" w:lineRule="auto"/>
              <w:jc w:val="center"/>
              <w:rPr>
                <w:rFonts w:eastAsia="Times New Roman" w:cs="Calibri"/>
                <w:lang w:eastAsia="tr-TR"/>
              </w:rPr>
            </w:pPr>
            <w:r w:rsidRPr="007426FE">
              <w:rPr>
                <w:rFonts w:eastAsia="Times New Roman" w:cs="Calibri"/>
                <w:lang w:eastAsia="tr-TR"/>
              </w:rPr>
              <w:t>GENEL ORTOPEDİK UYGULAMALAR</w:t>
            </w:r>
          </w:p>
        </w:tc>
        <w:tc>
          <w:tcPr>
            <w:tcW w:w="3440" w:type="dxa"/>
            <w:shd w:val="clear" w:color="auto" w:fill="EDF2F8"/>
            <w:noWrap/>
            <w:hideMark/>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BANDAJ UYGULAMALARI</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3</w:t>
            </w:r>
          </w:p>
        </w:tc>
        <w:tc>
          <w:tcPr>
            <w:tcW w:w="836" w:type="dxa"/>
            <w:shd w:val="clear" w:color="auto" w:fill="EDF2F8"/>
            <w:noWrap/>
            <w:vAlign w:val="center"/>
            <w:hideMark/>
          </w:tcPr>
          <w:p w:rsidR="00071117" w:rsidRPr="007426FE" w:rsidRDefault="00071117" w:rsidP="007426FE">
            <w:pPr>
              <w:spacing w:after="0" w:line="240" w:lineRule="auto"/>
              <w:jc w:val="center"/>
              <w:rPr>
                <w:rFonts w:eastAsia="Times New Roman" w:cs="Calibri"/>
                <w:color w:val="000000"/>
                <w:lang w:eastAsia="tr-TR"/>
              </w:rPr>
            </w:pPr>
            <w:r w:rsidRPr="007426FE">
              <w:rPr>
                <w:rFonts w:eastAsia="Times New Roman" w:cs="Calibri"/>
                <w:color w:val="000000"/>
                <w:lang w:eastAsia="tr-TR"/>
              </w:rPr>
              <w:t>2</w:t>
            </w:r>
          </w:p>
        </w:tc>
        <w:tc>
          <w:tcPr>
            <w:tcW w:w="1204" w:type="dxa"/>
            <w:shd w:val="clear" w:color="auto" w:fill="EDF2F8"/>
            <w:noWrap/>
            <w:vAlign w:val="center"/>
            <w:hideMark/>
          </w:tcPr>
          <w:p w:rsidR="00071117" w:rsidRPr="007426FE" w:rsidRDefault="007426FE" w:rsidP="007426FE">
            <w:pPr>
              <w:spacing w:after="0" w:line="240" w:lineRule="auto"/>
              <w:jc w:val="center"/>
              <w:rPr>
                <w:rFonts w:eastAsia="Times New Roman" w:cs="Calibri"/>
                <w:color w:val="000000"/>
                <w:lang w:eastAsia="tr-TR"/>
              </w:rPr>
            </w:pPr>
            <w:r w:rsidRPr="007426FE">
              <w:rPr>
                <w:rFonts w:cs="Calibri"/>
              </w:rPr>
              <w:t>YE,UE,BE</w:t>
            </w:r>
          </w:p>
        </w:tc>
      </w:tr>
      <w:tr w:rsidR="00071117" w:rsidRPr="004C1F74" w:rsidTr="00C109D3">
        <w:trPr>
          <w:trHeight w:val="596"/>
        </w:trPr>
        <w:tc>
          <w:tcPr>
            <w:tcW w:w="3369" w:type="dxa"/>
            <w:vMerge/>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p>
        </w:tc>
        <w:tc>
          <w:tcPr>
            <w:tcW w:w="3440" w:type="dxa"/>
            <w:shd w:val="clear" w:color="auto" w:fill="EDF2F8"/>
            <w:noWrap/>
            <w:hideMark/>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ATEL UYGULAMALRI</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3</w:t>
            </w:r>
          </w:p>
        </w:tc>
        <w:tc>
          <w:tcPr>
            <w:tcW w:w="836" w:type="dxa"/>
            <w:shd w:val="clear" w:color="auto" w:fill="EDF2F8"/>
            <w:noWrap/>
            <w:vAlign w:val="center"/>
            <w:hideMark/>
          </w:tcPr>
          <w:p w:rsidR="00071117" w:rsidRPr="007426FE" w:rsidRDefault="00071117" w:rsidP="007426FE">
            <w:pPr>
              <w:spacing w:after="0" w:line="240" w:lineRule="auto"/>
              <w:jc w:val="center"/>
              <w:rPr>
                <w:rFonts w:eastAsia="Times New Roman" w:cs="Calibri"/>
                <w:color w:val="000000"/>
                <w:lang w:eastAsia="tr-TR"/>
              </w:rPr>
            </w:pPr>
            <w:r w:rsidRPr="007426FE">
              <w:rPr>
                <w:rFonts w:eastAsia="Times New Roman" w:cs="Calibri"/>
                <w:color w:val="000000"/>
                <w:lang w:eastAsia="tr-TR"/>
              </w:rPr>
              <w:t>2</w:t>
            </w:r>
          </w:p>
        </w:tc>
        <w:tc>
          <w:tcPr>
            <w:tcW w:w="1204" w:type="dxa"/>
            <w:shd w:val="clear" w:color="auto" w:fill="EDF2F8"/>
            <w:noWrap/>
            <w:vAlign w:val="center"/>
            <w:hideMark/>
          </w:tcPr>
          <w:p w:rsidR="00071117" w:rsidRPr="007426FE" w:rsidRDefault="007426FE" w:rsidP="007426FE">
            <w:pPr>
              <w:spacing w:after="0" w:line="240" w:lineRule="auto"/>
              <w:jc w:val="center"/>
              <w:rPr>
                <w:rFonts w:eastAsia="Times New Roman" w:cs="Calibri"/>
                <w:color w:val="000000"/>
                <w:lang w:eastAsia="tr-TR"/>
              </w:rPr>
            </w:pPr>
            <w:r w:rsidRPr="007426FE">
              <w:rPr>
                <w:rFonts w:cs="Calibri"/>
              </w:rPr>
              <w:t>YE,UE,BE</w:t>
            </w:r>
          </w:p>
        </w:tc>
      </w:tr>
      <w:tr w:rsidR="00071117" w:rsidRPr="004C1F74" w:rsidTr="00C109D3">
        <w:trPr>
          <w:trHeight w:val="596"/>
        </w:trPr>
        <w:tc>
          <w:tcPr>
            <w:tcW w:w="3369" w:type="dxa"/>
            <w:vMerge/>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p>
        </w:tc>
        <w:tc>
          <w:tcPr>
            <w:tcW w:w="3440" w:type="dxa"/>
            <w:shd w:val="clear" w:color="auto" w:fill="EDF2F8"/>
            <w:noWrap/>
            <w:hideMark/>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ALÇI UYGULAMALARI</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3</w:t>
            </w:r>
          </w:p>
        </w:tc>
        <w:tc>
          <w:tcPr>
            <w:tcW w:w="836" w:type="dxa"/>
            <w:shd w:val="clear" w:color="auto" w:fill="EDF2F8"/>
            <w:noWrap/>
            <w:vAlign w:val="center"/>
            <w:hideMark/>
          </w:tcPr>
          <w:p w:rsidR="00071117" w:rsidRPr="007426FE" w:rsidRDefault="00071117" w:rsidP="007426FE">
            <w:pPr>
              <w:spacing w:after="0" w:line="240" w:lineRule="auto"/>
              <w:jc w:val="center"/>
              <w:rPr>
                <w:rFonts w:eastAsia="Times New Roman" w:cs="Calibri"/>
                <w:color w:val="000000"/>
                <w:lang w:eastAsia="tr-TR"/>
              </w:rPr>
            </w:pPr>
            <w:r w:rsidRPr="007426FE">
              <w:rPr>
                <w:rFonts w:eastAsia="Times New Roman" w:cs="Calibri"/>
                <w:color w:val="000000"/>
                <w:lang w:eastAsia="tr-TR"/>
              </w:rPr>
              <w:t>2</w:t>
            </w:r>
          </w:p>
        </w:tc>
        <w:tc>
          <w:tcPr>
            <w:tcW w:w="1204" w:type="dxa"/>
            <w:shd w:val="clear" w:color="auto" w:fill="EDF2F8"/>
            <w:noWrap/>
            <w:vAlign w:val="center"/>
            <w:hideMark/>
          </w:tcPr>
          <w:p w:rsidR="00071117" w:rsidRPr="007426FE" w:rsidRDefault="007426FE" w:rsidP="007426FE">
            <w:pPr>
              <w:spacing w:after="0" w:line="240" w:lineRule="auto"/>
              <w:jc w:val="center"/>
              <w:rPr>
                <w:rFonts w:eastAsia="Times New Roman" w:cs="Calibri"/>
                <w:color w:val="000000"/>
                <w:lang w:eastAsia="tr-TR"/>
              </w:rPr>
            </w:pPr>
            <w:r w:rsidRPr="007426FE">
              <w:rPr>
                <w:rFonts w:cs="Calibri"/>
              </w:rPr>
              <w:t>YE,UE,BE</w:t>
            </w:r>
          </w:p>
        </w:tc>
      </w:tr>
      <w:tr w:rsidR="00071117" w:rsidRPr="004C1F74" w:rsidTr="00C109D3">
        <w:trPr>
          <w:trHeight w:val="596"/>
        </w:trPr>
        <w:tc>
          <w:tcPr>
            <w:tcW w:w="3369" w:type="dxa"/>
            <w:vMerge/>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p>
        </w:tc>
        <w:tc>
          <w:tcPr>
            <w:tcW w:w="3440" w:type="dxa"/>
            <w:shd w:val="clear" w:color="auto" w:fill="EDF2F8"/>
            <w:noWrap/>
            <w:hideMark/>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TRAKSİYON UYGULAMALARI</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3</w:t>
            </w:r>
          </w:p>
        </w:tc>
        <w:tc>
          <w:tcPr>
            <w:tcW w:w="836" w:type="dxa"/>
            <w:shd w:val="clear" w:color="auto" w:fill="EDF2F8"/>
            <w:noWrap/>
            <w:vAlign w:val="center"/>
            <w:hideMark/>
          </w:tcPr>
          <w:p w:rsidR="00071117" w:rsidRPr="007426FE" w:rsidRDefault="00071117" w:rsidP="007426FE">
            <w:pPr>
              <w:spacing w:after="0" w:line="240" w:lineRule="auto"/>
              <w:jc w:val="center"/>
              <w:rPr>
                <w:rFonts w:eastAsia="Times New Roman" w:cs="Calibri"/>
                <w:color w:val="000000"/>
                <w:lang w:eastAsia="tr-TR"/>
              </w:rPr>
            </w:pPr>
            <w:r w:rsidRPr="007426FE">
              <w:rPr>
                <w:rFonts w:eastAsia="Times New Roman" w:cs="Calibri"/>
                <w:color w:val="000000"/>
                <w:lang w:eastAsia="tr-TR"/>
              </w:rPr>
              <w:t>2</w:t>
            </w:r>
          </w:p>
        </w:tc>
        <w:tc>
          <w:tcPr>
            <w:tcW w:w="1204" w:type="dxa"/>
            <w:shd w:val="clear" w:color="auto" w:fill="EDF2F8"/>
            <w:noWrap/>
            <w:vAlign w:val="center"/>
            <w:hideMark/>
          </w:tcPr>
          <w:p w:rsidR="00071117" w:rsidRPr="007426FE" w:rsidRDefault="007426FE" w:rsidP="007426FE">
            <w:pPr>
              <w:spacing w:after="0" w:line="240" w:lineRule="auto"/>
              <w:jc w:val="center"/>
              <w:rPr>
                <w:rFonts w:eastAsia="Times New Roman" w:cs="Calibri"/>
                <w:color w:val="000000"/>
                <w:lang w:eastAsia="tr-TR"/>
              </w:rPr>
            </w:pPr>
            <w:r w:rsidRPr="007426FE">
              <w:rPr>
                <w:rFonts w:cs="Calibri"/>
              </w:rPr>
              <w:t>YE,UE,BE</w:t>
            </w:r>
          </w:p>
        </w:tc>
      </w:tr>
      <w:tr w:rsidR="00071117" w:rsidRPr="004C1F74" w:rsidTr="00C109D3">
        <w:trPr>
          <w:trHeight w:val="596"/>
        </w:trPr>
        <w:tc>
          <w:tcPr>
            <w:tcW w:w="3369" w:type="dxa"/>
            <w:vMerge/>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p>
        </w:tc>
        <w:tc>
          <w:tcPr>
            <w:tcW w:w="3440" w:type="dxa"/>
            <w:shd w:val="clear" w:color="auto" w:fill="EDF2F8"/>
            <w:noWrap/>
            <w:hideMark/>
          </w:tcPr>
          <w:p w:rsidR="00071117" w:rsidRPr="007426FE" w:rsidRDefault="007426FE" w:rsidP="00C13F98">
            <w:pPr>
              <w:spacing w:after="0" w:line="240" w:lineRule="auto"/>
              <w:ind w:left="33"/>
              <w:rPr>
                <w:rFonts w:eastAsia="Times New Roman" w:cs="Calibri"/>
                <w:lang w:eastAsia="tr-TR"/>
              </w:rPr>
            </w:pPr>
            <w:r w:rsidRPr="007426FE">
              <w:rPr>
                <w:rFonts w:eastAsia="Times New Roman" w:cs="Calibri"/>
                <w:lang w:eastAsia="tr-TR"/>
              </w:rPr>
              <w:t>EKLEM PONKSİYONU VE ENJEKSİYONLARI.</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3</w:t>
            </w:r>
          </w:p>
        </w:tc>
        <w:tc>
          <w:tcPr>
            <w:tcW w:w="836" w:type="dxa"/>
            <w:shd w:val="clear" w:color="auto" w:fill="EDF2F8"/>
            <w:noWrap/>
            <w:vAlign w:val="center"/>
            <w:hideMark/>
          </w:tcPr>
          <w:p w:rsidR="00071117" w:rsidRPr="007426FE" w:rsidRDefault="00071117" w:rsidP="007426FE">
            <w:pPr>
              <w:spacing w:after="0" w:line="240" w:lineRule="auto"/>
              <w:jc w:val="center"/>
              <w:rPr>
                <w:rFonts w:eastAsia="Times New Roman" w:cs="Calibri"/>
                <w:color w:val="000000"/>
                <w:lang w:eastAsia="tr-TR"/>
              </w:rPr>
            </w:pPr>
            <w:r w:rsidRPr="007426FE">
              <w:rPr>
                <w:rFonts w:eastAsia="Times New Roman" w:cs="Calibri"/>
                <w:color w:val="000000"/>
                <w:lang w:eastAsia="tr-TR"/>
              </w:rPr>
              <w:t>2</w:t>
            </w:r>
          </w:p>
        </w:tc>
        <w:tc>
          <w:tcPr>
            <w:tcW w:w="1204" w:type="dxa"/>
            <w:shd w:val="clear" w:color="auto" w:fill="EDF2F8"/>
            <w:noWrap/>
            <w:vAlign w:val="center"/>
            <w:hideMark/>
          </w:tcPr>
          <w:p w:rsidR="00071117" w:rsidRPr="007426FE" w:rsidRDefault="007426FE" w:rsidP="007426FE">
            <w:pPr>
              <w:spacing w:after="0" w:line="240" w:lineRule="auto"/>
              <w:jc w:val="center"/>
              <w:rPr>
                <w:rFonts w:eastAsia="Times New Roman" w:cs="Calibri"/>
                <w:color w:val="000000"/>
                <w:lang w:eastAsia="tr-TR"/>
              </w:rPr>
            </w:pPr>
            <w:r w:rsidRPr="007426FE">
              <w:rPr>
                <w:rFonts w:cs="Calibri"/>
              </w:rPr>
              <w:t>YE,UE,BE</w:t>
            </w:r>
          </w:p>
        </w:tc>
      </w:tr>
      <w:tr w:rsidR="00071117" w:rsidRPr="004C1F74" w:rsidTr="00C109D3">
        <w:trPr>
          <w:trHeight w:val="596"/>
        </w:trPr>
        <w:tc>
          <w:tcPr>
            <w:tcW w:w="3369" w:type="dxa"/>
            <w:vMerge/>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p>
        </w:tc>
        <w:tc>
          <w:tcPr>
            <w:tcW w:w="3440" w:type="dxa"/>
            <w:shd w:val="clear" w:color="auto" w:fill="EDF2F8"/>
            <w:noWrap/>
            <w:hideMark/>
          </w:tcPr>
          <w:p w:rsidR="00071117" w:rsidRPr="007426FE" w:rsidRDefault="007426FE" w:rsidP="00C13F98">
            <w:pPr>
              <w:spacing w:after="0" w:line="240" w:lineRule="auto"/>
              <w:ind w:left="33"/>
              <w:rPr>
                <w:rFonts w:eastAsia="Times New Roman" w:cs="Calibri"/>
                <w:lang w:eastAsia="tr-TR"/>
              </w:rPr>
            </w:pPr>
            <w:r w:rsidRPr="007426FE">
              <w:rPr>
                <w:rFonts w:eastAsia="Times New Roman" w:cs="Calibri"/>
                <w:lang w:eastAsia="tr-TR"/>
              </w:rPr>
              <w:t>YUMUŞAK DOKU PONKSİYONU VE ENJEKSİYONLARI</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3</w:t>
            </w:r>
          </w:p>
        </w:tc>
        <w:tc>
          <w:tcPr>
            <w:tcW w:w="836" w:type="dxa"/>
            <w:shd w:val="clear" w:color="auto" w:fill="EDF2F8"/>
            <w:noWrap/>
            <w:vAlign w:val="center"/>
            <w:hideMark/>
          </w:tcPr>
          <w:p w:rsidR="00071117" w:rsidRPr="007426FE" w:rsidRDefault="007426FE" w:rsidP="007426FE">
            <w:pPr>
              <w:spacing w:after="0" w:line="240" w:lineRule="auto"/>
              <w:jc w:val="center"/>
              <w:rPr>
                <w:rFonts w:eastAsia="Times New Roman" w:cs="Calibri"/>
                <w:lang w:eastAsia="tr-TR"/>
              </w:rPr>
            </w:pPr>
            <w:r w:rsidRPr="007426FE">
              <w:rPr>
                <w:rFonts w:eastAsia="Times New Roman" w:cs="Calibri"/>
                <w:lang w:eastAsia="tr-TR"/>
              </w:rPr>
              <w:t>2</w:t>
            </w:r>
          </w:p>
        </w:tc>
        <w:tc>
          <w:tcPr>
            <w:tcW w:w="1204" w:type="dxa"/>
            <w:shd w:val="clear" w:color="auto" w:fill="EDF2F8"/>
            <w:noWrap/>
            <w:vAlign w:val="center"/>
            <w:hideMark/>
          </w:tcPr>
          <w:p w:rsidR="00071117" w:rsidRPr="007426FE" w:rsidRDefault="007426FE" w:rsidP="007426FE">
            <w:pPr>
              <w:spacing w:after="0" w:line="240" w:lineRule="auto"/>
              <w:jc w:val="center"/>
              <w:rPr>
                <w:rFonts w:eastAsia="Times New Roman" w:cs="Calibri"/>
                <w:color w:val="000000"/>
                <w:lang w:eastAsia="tr-TR"/>
              </w:rPr>
            </w:pPr>
            <w:r w:rsidRPr="007426FE">
              <w:rPr>
                <w:rFonts w:cs="Calibri"/>
              </w:rPr>
              <w:t>YE,UE,BE</w:t>
            </w:r>
          </w:p>
        </w:tc>
      </w:tr>
      <w:tr w:rsidR="00071117" w:rsidRPr="004C1F74" w:rsidTr="00C109D3">
        <w:trPr>
          <w:trHeight w:val="596"/>
        </w:trPr>
        <w:tc>
          <w:tcPr>
            <w:tcW w:w="3369" w:type="dxa"/>
            <w:vMerge/>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p>
        </w:tc>
        <w:tc>
          <w:tcPr>
            <w:tcW w:w="3440" w:type="dxa"/>
            <w:shd w:val="clear" w:color="auto" w:fill="EDF2F8"/>
            <w:noWrap/>
            <w:hideMark/>
          </w:tcPr>
          <w:p w:rsidR="00071117" w:rsidRPr="007426FE" w:rsidRDefault="007426FE" w:rsidP="00C13F98">
            <w:pPr>
              <w:spacing w:after="0" w:line="240" w:lineRule="auto"/>
              <w:ind w:left="33"/>
              <w:rPr>
                <w:rFonts w:eastAsia="Times New Roman" w:cs="Calibri"/>
                <w:lang w:eastAsia="tr-TR"/>
              </w:rPr>
            </w:pPr>
            <w:r w:rsidRPr="007426FE">
              <w:rPr>
                <w:rFonts w:eastAsia="Times New Roman" w:cs="Calibri"/>
                <w:lang w:eastAsia="tr-TR"/>
              </w:rPr>
              <w:t>LOKAL  ANESTEZİ UYGULAMALARI</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3</w:t>
            </w:r>
          </w:p>
        </w:tc>
        <w:tc>
          <w:tcPr>
            <w:tcW w:w="836" w:type="dxa"/>
            <w:shd w:val="clear" w:color="auto" w:fill="EDF2F8"/>
            <w:noWrap/>
            <w:vAlign w:val="center"/>
            <w:hideMark/>
          </w:tcPr>
          <w:p w:rsidR="00071117" w:rsidRPr="007426FE" w:rsidRDefault="007426FE" w:rsidP="007426FE">
            <w:pPr>
              <w:spacing w:after="0" w:line="240" w:lineRule="auto"/>
              <w:jc w:val="center"/>
              <w:rPr>
                <w:rFonts w:eastAsia="Times New Roman" w:cs="Calibri"/>
                <w:lang w:eastAsia="tr-TR"/>
              </w:rPr>
            </w:pPr>
            <w:r w:rsidRPr="007426FE">
              <w:rPr>
                <w:rFonts w:eastAsia="Times New Roman" w:cs="Calibri"/>
                <w:lang w:eastAsia="tr-TR"/>
              </w:rPr>
              <w:t>2</w:t>
            </w:r>
          </w:p>
        </w:tc>
        <w:tc>
          <w:tcPr>
            <w:tcW w:w="1204" w:type="dxa"/>
            <w:shd w:val="clear" w:color="auto" w:fill="EDF2F8"/>
            <w:noWrap/>
            <w:vAlign w:val="center"/>
            <w:hideMark/>
          </w:tcPr>
          <w:p w:rsidR="00071117" w:rsidRPr="007426FE" w:rsidRDefault="007426FE" w:rsidP="007426FE">
            <w:pPr>
              <w:spacing w:after="0" w:line="240" w:lineRule="auto"/>
              <w:jc w:val="center"/>
              <w:rPr>
                <w:rFonts w:eastAsia="Times New Roman" w:cs="Calibri"/>
                <w:color w:val="000000"/>
                <w:lang w:eastAsia="tr-TR"/>
              </w:rPr>
            </w:pPr>
            <w:r w:rsidRPr="007426FE">
              <w:rPr>
                <w:rFonts w:cs="Calibri"/>
              </w:rPr>
              <w:t>YE,UE,BE</w:t>
            </w:r>
          </w:p>
        </w:tc>
      </w:tr>
      <w:tr w:rsidR="00071117" w:rsidRPr="004C1F74" w:rsidTr="00C109D3">
        <w:trPr>
          <w:trHeight w:val="596"/>
        </w:trPr>
        <w:tc>
          <w:tcPr>
            <w:tcW w:w="3369" w:type="dxa"/>
            <w:vMerge/>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p>
        </w:tc>
        <w:tc>
          <w:tcPr>
            <w:tcW w:w="3440" w:type="dxa"/>
            <w:shd w:val="clear" w:color="auto" w:fill="EDF2F8"/>
            <w:noWrap/>
            <w:hideMark/>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TEMEL CERRAHİ TEKNİKLER</w:t>
            </w:r>
          </w:p>
          <w:p w:rsidR="00071117" w:rsidRPr="007426FE" w:rsidRDefault="00071117" w:rsidP="00C13F98">
            <w:pPr>
              <w:spacing w:after="0" w:line="240" w:lineRule="auto"/>
              <w:ind w:left="33"/>
              <w:rPr>
                <w:rFonts w:eastAsia="Times New Roman" w:cs="Calibri"/>
                <w:lang w:eastAsia="tr-TR"/>
              </w:rPr>
            </w:pP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4</w:t>
            </w:r>
          </w:p>
        </w:tc>
        <w:tc>
          <w:tcPr>
            <w:tcW w:w="836" w:type="dxa"/>
            <w:shd w:val="clear" w:color="auto" w:fill="EDF2F8"/>
            <w:noWrap/>
            <w:vAlign w:val="center"/>
            <w:hideMark/>
          </w:tcPr>
          <w:p w:rsidR="00071117" w:rsidRPr="007426FE" w:rsidRDefault="007426FE" w:rsidP="007426FE">
            <w:pPr>
              <w:spacing w:after="0"/>
              <w:jc w:val="center"/>
              <w:rPr>
                <w:rFonts w:cs="Calibri"/>
              </w:rPr>
            </w:pPr>
            <w:r w:rsidRPr="007426FE">
              <w:rPr>
                <w:rFonts w:cs="Calibri"/>
              </w:rPr>
              <w:t>1</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w:t>
            </w:r>
          </w:p>
        </w:tc>
      </w:tr>
      <w:tr w:rsidR="00071117" w:rsidRPr="004C1F74" w:rsidTr="00C109D3">
        <w:trPr>
          <w:trHeight w:val="596"/>
        </w:trPr>
        <w:tc>
          <w:tcPr>
            <w:tcW w:w="3369" w:type="dxa"/>
            <w:vMerge/>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p>
        </w:tc>
        <w:tc>
          <w:tcPr>
            <w:tcW w:w="3440" w:type="dxa"/>
            <w:shd w:val="clear" w:color="auto" w:fill="EDF2F8"/>
            <w:noWrap/>
            <w:hideMark/>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YUMUŞAK DOKU DEBRİTMANI</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4</w:t>
            </w:r>
          </w:p>
        </w:tc>
        <w:tc>
          <w:tcPr>
            <w:tcW w:w="836" w:type="dxa"/>
            <w:shd w:val="clear" w:color="auto" w:fill="EDF2F8"/>
            <w:noWrap/>
            <w:vAlign w:val="center"/>
            <w:hideMark/>
          </w:tcPr>
          <w:p w:rsidR="00071117" w:rsidRPr="007426FE" w:rsidRDefault="007426FE" w:rsidP="007426FE">
            <w:pPr>
              <w:spacing w:after="0"/>
              <w:jc w:val="center"/>
              <w:rPr>
                <w:rFonts w:cs="Calibri"/>
              </w:rPr>
            </w:pPr>
            <w:r w:rsidRPr="007426FE">
              <w:rPr>
                <w:rFonts w:cs="Calibri"/>
              </w:rPr>
              <w:t>1</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w:t>
            </w:r>
          </w:p>
        </w:tc>
      </w:tr>
      <w:tr w:rsidR="00071117" w:rsidRPr="004C1F74" w:rsidTr="00C109D3">
        <w:trPr>
          <w:trHeight w:val="596"/>
        </w:trPr>
        <w:tc>
          <w:tcPr>
            <w:tcW w:w="3369" w:type="dxa"/>
            <w:vMerge/>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p>
        </w:tc>
        <w:tc>
          <w:tcPr>
            <w:tcW w:w="3440" w:type="dxa"/>
            <w:shd w:val="clear" w:color="auto" w:fill="EDF2F8"/>
            <w:noWrap/>
            <w:hideMark/>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KEMİK DEBRİTMANI</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3</w:t>
            </w:r>
          </w:p>
        </w:tc>
        <w:tc>
          <w:tcPr>
            <w:tcW w:w="836" w:type="dxa"/>
            <w:shd w:val="clear" w:color="auto" w:fill="EDF2F8"/>
            <w:noWrap/>
            <w:vAlign w:val="center"/>
            <w:hideMark/>
          </w:tcPr>
          <w:p w:rsidR="00071117" w:rsidRPr="007426FE" w:rsidRDefault="007426FE" w:rsidP="007426FE">
            <w:pPr>
              <w:spacing w:after="0"/>
              <w:jc w:val="center"/>
              <w:rPr>
                <w:rFonts w:cs="Calibri"/>
              </w:rPr>
            </w:pPr>
            <w:r w:rsidRPr="007426FE">
              <w:rPr>
                <w:rFonts w:cs="Calibri"/>
              </w:rPr>
              <w:t>2</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w:t>
            </w:r>
          </w:p>
        </w:tc>
      </w:tr>
      <w:tr w:rsidR="00071117" w:rsidRPr="004C1F74" w:rsidTr="00C109D3">
        <w:trPr>
          <w:trHeight w:val="596"/>
        </w:trPr>
        <w:tc>
          <w:tcPr>
            <w:tcW w:w="3369" w:type="dxa"/>
            <w:vMerge/>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p>
        </w:tc>
        <w:tc>
          <w:tcPr>
            <w:tcW w:w="3440" w:type="dxa"/>
            <w:shd w:val="clear" w:color="auto" w:fill="EDF2F8"/>
            <w:noWrap/>
            <w:hideMark/>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VASKÜLARİZE GREFT UYGULAMA</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1</w:t>
            </w:r>
          </w:p>
        </w:tc>
        <w:tc>
          <w:tcPr>
            <w:tcW w:w="836" w:type="dxa"/>
            <w:shd w:val="clear" w:color="auto" w:fill="EDF2F8"/>
            <w:noWrap/>
            <w:vAlign w:val="center"/>
            <w:hideMark/>
          </w:tcPr>
          <w:p w:rsidR="00071117" w:rsidRPr="007426FE" w:rsidRDefault="007426FE" w:rsidP="007426FE">
            <w:pPr>
              <w:spacing w:after="0"/>
              <w:jc w:val="center"/>
              <w:rPr>
                <w:rFonts w:cs="Calibri"/>
              </w:rPr>
            </w:pPr>
            <w:r w:rsidRPr="007426FE">
              <w:rPr>
                <w:rFonts w:cs="Calibri"/>
              </w:rPr>
              <w:t>2</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w:t>
            </w:r>
          </w:p>
        </w:tc>
      </w:tr>
      <w:tr w:rsidR="00071117" w:rsidRPr="004C1F74" w:rsidTr="00C109D3">
        <w:trPr>
          <w:trHeight w:val="596"/>
        </w:trPr>
        <w:tc>
          <w:tcPr>
            <w:tcW w:w="3369" w:type="dxa"/>
            <w:vMerge/>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p>
        </w:tc>
        <w:tc>
          <w:tcPr>
            <w:tcW w:w="3440" w:type="dxa"/>
            <w:shd w:val="clear" w:color="auto" w:fill="EDF2F8"/>
            <w:noWrap/>
            <w:hideMark/>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AĞRILI DURUMLAR (KAS SPASMLARI, KALSİFİYE TENDİNİTLER, SİNİR SIKIŞMALARI, VB.)</w:t>
            </w:r>
          </w:p>
          <w:p w:rsidR="00071117" w:rsidRPr="007426FE" w:rsidRDefault="00071117" w:rsidP="00C13F98">
            <w:pPr>
              <w:spacing w:after="0" w:line="240" w:lineRule="auto"/>
              <w:ind w:left="33"/>
              <w:rPr>
                <w:rFonts w:eastAsia="Times New Roman" w:cs="Calibri"/>
                <w:lang w:eastAsia="tr-TR"/>
              </w:rPr>
            </w:pP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4</w:t>
            </w:r>
          </w:p>
        </w:tc>
        <w:tc>
          <w:tcPr>
            <w:tcW w:w="836" w:type="dxa"/>
            <w:shd w:val="clear" w:color="auto" w:fill="EDF2F8"/>
            <w:noWrap/>
            <w:vAlign w:val="center"/>
            <w:hideMark/>
          </w:tcPr>
          <w:p w:rsidR="00071117" w:rsidRPr="007426FE" w:rsidRDefault="007426FE" w:rsidP="007426FE">
            <w:pPr>
              <w:spacing w:after="0"/>
              <w:jc w:val="center"/>
              <w:rPr>
                <w:rFonts w:cs="Calibri"/>
              </w:rPr>
            </w:pPr>
            <w:r w:rsidRPr="007426FE">
              <w:rPr>
                <w:rFonts w:cs="Calibri"/>
              </w:rPr>
              <w:t>2</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YE,UE,BE</w:t>
            </w:r>
          </w:p>
        </w:tc>
      </w:tr>
      <w:tr w:rsidR="00071117" w:rsidRPr="004C1F74" w:rsidTr="00C109D3">
        <w:trPr>
          <w:trHeight w:val="596"/>
        </w:trPr>
        <w:tc>
          <w:tcPr>
            <w:tcW w:w="3369" w:type="dxa"/>
            <w:vMerge/>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p>
        </w:tc>
        <w:tc>
          <w:tcPr>
            <w:tcW w:w="3440" w:type="dxa"/>
            <w:shd w:val="clear" w:color="auto" w:fill="EDF2F8"/>
            <w:noWrap/>
            <w:hideMark/>
          </w:tcPr>
          <w:p w:rsidR="00071117" w:rsidRPr="007426FE" w:rsidRDefault="007426FE" w:rsidP="00C13F98">
            <w:pPr>
              <w:spacing w:after="0" w:line="240" w:lineRule="auto"/>
              <w:ind w:left="33"/>
              <w:rPr>
                <w:rFonts w:eastAsia="Times New Roman" w:cs="Calibri"/>
                <w:lang w:eastAsia="tr-TR"/>
              </w:rPr>
            </w:pPr>
            <w:r w:rsidRPr="007426FE">
              <w:rPr>
                <w:rFonts w:eastAsia="Times New Roman" w:cs="Calibri"/>
                <w:lang w:eastAsia="tr-TR"/>
              </w:rPr>
              <w:t>ARTRODEZ UYGULAMALARI</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3</w:t>
            </w:r>
          </w:p>
        </w:tc>
        <w:tc>
          <w:tcPr>
            <w:tcW w:w="836" w:type="dxa"/>
            <w:shd w:val="clear" w:color="auto" w:fill="EDF2F8"/>
            <w:noWrap/>
            <w:vAlign w:val="center"/>
            <w:hideMark/>
          </w:tcPr>
          <w:p w:rsidR="00071117" w:rsidRPr="007426FE" w:rsidRDefault="007426FE" w:rsidP="007426FE">
            <w:pPr>
              <w:spacing w:after="0"/>
              <w:jc w:val="center"/>
              <w:rPr>
                <w:rFonts w:cs="Calibri"/>
              </w:rPr>
            </w:pPr>
            <w:r w:rsidRPr="007426FE">
              <w:rPr>
                <w:rFonts w:cs="Calibri"/>
              </w:rPr>
              <w:t>2</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YE,UE,BE</w:t>
            </w:r>
          </w:p>
        </w:tc>
      </w:tr>
      <w:tr w:rsidR="00071117" w:rsidRPr="004C1F74" w:rsidTr="00C109D3">
        <w:trPr>
          <w:trHeight w:val="596"/>
        </w:trPr>
        <w:tc>
          <w:tcPr>
            <w:tcW w:w="3369" w:type="dxa"/>
            <w:vMerge/>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p>
        </w:tc>
        <w:tc>
          <w:tcPr>
            <w:tcW w:w="3440" w:type="dxa"/>
            <w:shd w:val="clear" w:color="auto" w:fill="EDF2F8"/>
            <w:noWrap/>
            <w:hideMark/>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AMPUTASYONLAR</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3</w:t>
            </w:r>
          </w:p>
        </w:tc>
        <w:tc>
          <w:tcPr>
            <w:tcW w:w="836" w:type="dxa"/>
            <w:shd w:val="clear" w:color="auto" w:fill="EDF2F8"/>
            <w:noWrap/>
            <w:vAlign w:val="center"/>
            <w:hideMark/>
          </w:tcPr>
          <w:p w:rsidR="00071117" w:rsidRPr="007426FE" w:rsidRDefault="007426FE" w:rsidP="007426FE">
            <w:pPr>
              <w:spacing w:after="0"/>
              <w:jc w:val="center"/>
              <w:rPr>
                <w:rFonts w:cs="Calibri"/>
              </w:rPr>
            </w:pPr>
            <w:r w:rsidRPr="007426FE">
              <w:rPr>
                <w:rFonts w:cs="Calibri"/>
              </w:rPr>
              <w:t>2</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w:t>
            </w:r>
          </w:p>
        </w:tc>
      </w:tr>
      <w:tr w:rsidR="00071117" w:rsidRPr="004C1F74" w:rsidTr="00C109D3">
        <w:trPr>
          <w:trHeight w:val="596"/>
        </w:trPr>
        <w:tc>
          <w:tcPr>
            <w:tcW w:w="3369" w:type="dxa"/>
            <w:vMerge w:val="restart"/>
            <w:shd w:val="clear" w:color="auto" w:fill="EDF2F8"/>
            <w:noWrap/>
            <w:vAlign w:val="center"/>
            <w:hideMark/>
          </w:tcPr>
          <w:p w:rsidR="00071117" w:rsidRPr="007426FE" w:rsidRDefault="007426FE" w:rsidP="007426FE">
            <w:pPr>
              <w:spacing w:after="0" w:line="240" w:lineRule="auto"/>
              <w:jc w:val="center"/>
              <w:rPr>
                <w:rFonts w:eastAsia="Times New Roman" w:cs="Calibri"/>
                <w:lang w:eastAsia="tr-TR"/>
              </w:rPr>
            </w:pPr>
            <w:r w:rsidRPr="007426FE">
              <w:rPr>
                <w:rFonts w:eastAsia="Times New Roman" w:cs="Calibri"/>
                <w:lang w:eastAsia="tr-TR"/>
              </w:rPr>
              <w:t>PEDİATRİK ORTOPEDİ UYGULAMALARI</w:t>
            </w:r>
          </w:p>
        </w:tc>
        <w:tc>
          <w:tcPr>
            <w:tcW w:w="3440" w:type="dxa"/>
            <w:shd w:val="clear" w:color="auto" w:fill="EDF2F8"/>
            <w:noWrap/>
            <w:hideMark/>
          </w:tcPr>
          <w:p w:rsidR="00071117" w:rsidRPr="007426FE" w:rsidRDefault="007426FE" w:rsidP="00C13F98">
            <w:pPr>
              <w:spacing w:after="0" w:line="240" w:lineRule="auto"/>
              <w:ind w:left="33"/>
              <w:rPr>
                <w:rFonts w:eastAsia="Times New Roman" w:cs="Calibri"/>
                <w:lang w:eastAsia="tr-TR"/>
              </w:rPr>
            </w:pPr>
            <w:r w:rsidRPr="007426FE">
              <w:rPr>
                <w:rFonts w:eastAsia="Times New Roman" w:cs="Calibri"/>
                <w:lang w:eastAsia="tr-TR"/>
              </w:rPr>
              <w:t>KONJENİTAL DEFORMİTELERİN KONSERVATİF TEDAVİLERİ</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3</w:t>
            </w:r>
          </w:p>
        </w:tc>
        <w:tc>
          <w:tcPr>
            <w:tcW w:w="836" w:type="dxa"/>
            <w:shd w:val="clear" w:color="auto" w:fill="EDF2F8"/>
            <w:noWrap/>
            <w:vAlign w:val="center"/>
            <w:hideMark/>
          </w:tcPr>
          <w:p w:rsidR="00071117" w:rsidRPr="007426FE" w:rsidRDefault="007426FE" w:rsidP="007426FE">
            <w:pPr>
              <w:spacing w:after="0"/>
              <w:jc w:val="center"/>
              <w:rPr>
                <w:rFonts w:cs="Calibri"/>
              </w:rPr>
            </w:pPr>
            <w:r w:rsidRPr="007426FE">
              <w:rPr>
                <w:rFonts w:cs="Calibri"/>
              </w:rPr>
              <w:t>2</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YE,UE,BE</w:t>
            </w:r>
          </w:p>
        </w:tc>
      </w:tr>
      <w:tr w:rsidR="00071117" w:rsidRPr="004C1F74" w:rsidTr="00C109D3">
        <w:trPr>
          <w:trHeight w:val="596"/>
        </w:trPr>
        <w:tc>
          <w:tcPr>
            <w:tcW w:w="3369" w:type="dxa"/>
            <w:vMerge/>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p>
        </w:tc>
        <w:tc>
          <w:tcPr>
            <w:tcW w:w="3440" w:type="dxa"/>
            <w:shd w:val="clear" w:color="auto" w:fill="EDF2F8"/>
            <w:noWrap/>
            <w:hideMark/>
          </w:tcPr>
          <w:p w:rsidR="00071117" w:rsidRPr="007426FE" w:rsidRDefault="007426FE" w:rsidP="00C13F98">
            <w:pPr>
              <w:spacing w:after="0" w:line="240" w:lineRule="auto"/>
              <w:ind w:left="33"/>
              <w:rPr>
                <w:rFonts w:eastAsia="Times New Roman" w:cs="Calibri"/>
                <w:lang w:eastAsia="tr-TR"/>
              </w:rPr>
            </w:pPr>
            <w:r w:rsidRPr="007426FE">
              <w:rPr>
                <w:rFonts w:eastAsia="Times New Roman" w:cs="Calibri"/>
                <w:lang w:eastAsia="tr-TR"/>
              </w:rPr>
              <w:t>KONJENİTAL DEFORMİTELERİN CERRAHİ TEDAVİLERİ</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2</w:t>
            </w:r>
          </w:p>
        </w:tc>
        <w:tc>
          <w:tcPr>
            <w:tcW w:w="836" w:type="dxa"/>
            <w:shd w:val="clear" w:color="auto" w:fill="EDF2F8"/>
            <w:noWrap/>
            <w:vAlign w:val="center"/>
            <w:hideMark/>
          </w:tcPr>
          <w:p w:rsidR="00071117" w:rsidRPr="007426FE" w:rsidRDefault="007426FE" w:rsidP="007426FE">
            <w:pPr>
              <w:spacing w:after="0"/>
              <w:jc w:val="center"/>
              <w:rPr>
                <w:rFonts w:cs="Calibri"/>
              </w:rPr>
            </w:pPr>
            <w:r w:rsidRPr="007426FE">
              <w:rPr>
                <w:rFonts w:cs="Calibri"/>
              </w:rPr>
              <w:t>2</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YE,UE,BE</w:t>
            </w:r>
          </w:p>
        </w:tc>
      </w:tr>
      <w:tr w:rsidR="00071117" w:rsidRPr="004C1F74" w:rsidTr="00C109D3">
        <w:trPr>
          <w:trHeight w:val="596"/>
        </w:trPr>
        <w:tc>
          <w:tcPr>
            <w:tcW w:w="3369" w:type="dxa"/>
            <w:vMerge w:val="restart"/>
            <w:shd w:val="clear" w:color="auto" w:fill="EDF2F8"/>
            <w:noWrap/>
            <w:vAlign w:val="center"/>
            <w:hideMark/>
          </w:tcPr>
          <w:p w:rsidR="00071117" w:rsidRPr="007426FE" w:rsidRDefault="007426FE" w:rsidP="007426FE">
            <w:pPr>
              <w:spacing w:after="0" w:line="240" w:lineRule="auto"/>
              <w:jc w:val="center"/>
              <w:rPr>
                <w:rFonts w:eastAsia="Times New Roman" w:cs="Calibri"/>
                <w:lang w:eastAsia="tr-TR"/>
              </w:rPr>
            </w:pPr>
            <w:r w:rsidRPr="007426FE">
              <w:rPr>
                <w:rFonts w:eastAsia="Times New Roman" w:cs="Calibri"/>
                <w:lang w:eastAsia="tr-TR"/>
              </w:rPr>
              <w:lastRenderedPageBreak/>
              <w:t>OMURGA CERRAHİSİ UYGULAMALARI</w:t>
            </w:r>
          </w:p>
        </w:tc>
        <w:tc>
          <w:tcPr>
            <w:tcW w:w="3440" w:type="dxa"/>
            <w:shd w:val="clear" w:color="auto" w:fill="EDF2F8"/>
            <w:noWrap/>
            <w:hideMark/>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BEL AĞRILARINA YAKLAŞIM</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3</w:t>
            </w:r>
          </w:p>
        </w:tc>
        <w:tc>
          <w:tcPr>
            <w:tcW w:w="836" w:type="dxa"/>
            <w:shd w:val="clear" w:color="auto" w:fill="EDF2F8"/>
            <w:noWrap/>
            <w:vAlign w:val="center"/>
            <w:hideMark/>
          </w:tcPr>
          <w:p w:rsidR="00071117" w:rsidRPr="007426FE" w:rsidRDefault="007426FE" w:rsidP="007426FE">
            <w:pPr>
              <w:spacing w:after="0"/>
              <w:jc w:val="center"/>
              <w:rPr>
                <w:rFonts w:cs="Calibri"/>
              </w:rPr>
            </w:pPr>
            <w:r w:rsidRPr="007426FE">
              <w:rPr>
                <w:rFonts w:cs="Calibri"/>
              </w:rPr>
              <w:t>2</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YE,UE,BE</w:t>
            </w:r>
          </w:p>
        </w:tc>
      </w:tr>
      <w:tr w:rsidR="00071117" w:rsidRPr="004C1F74" w:rsidTr="00C109D3">
        <w:trPr>
          <w:trHeight w:val="596"/>
        </w:trPr>
        <w:tc>
          <w:tcPr>
            <w:tcW w:w="3369" w:type="dxa"/>
            <w:vMerge/>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p>
        </w:tc>
        <w:tc>
          <w:tcPr>
            <w:tcW w:w="3440" w:type="dxa"/>
            <w:shd w:val="clear" w:color="auto" w:fill="EDF2F8"/>
            <w:noWrap/>
            <w:hideMark/>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OMURGA DEFORMİTELERİİN  TAKİBİ</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3</w:t>
            </w:r>
          </w:p>
        </w:tc>
        <w:tc>
          <w:tcPr>
            <w:tcW w:w="836" w:type="dxa"/>
            <w:shd w:val="clear" w:color="auto" w:fill="EDF2F8"/>
            <w:noWrap/>
            <w:vAlign w:val="center"/>
            <w:hideMark/>
          </w:tcPr>
          <w:p w:rsidR="00071117" w:rsidRPr="007426FE" w:rsidRDefault="007426FE" w:rsidP="007426FE">
            <w:pPr>
              <w:spacing w:after="0"/>
              <w:jc w:val="center"/>
              <w:rPr>
                <w:rFonts w:cs="Calibri"/>
              </w:rPr>
            </w:pPr>
            <w:r w:rsidRPr="007426FE">
              <w:rPr>
                <w:rFonts w:cs="Calibri"/>
              </w:rPr>
              <w:t>2</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YE,UE,BE</w:t>
            </w:r>
          </w:p>
        </w:tc>
      </w:tr>
      <w:tr w:rsidR="00071117" w:rsidRPr="004C1F74" w:rsidTr="00C109D3">
        <w:trPr>
          <w:trHeight w:val="596"/>
        </w:trPr>
        <w:tc>
          <w:tcPr>
            <w:tcW w:w="3369" w:type="dxa"/>
            <w:vMerge/>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p>
        </w:tc>
        <w:tc>
          <w:tcPr>
            <w:tcW w:w="3440" w:type="dxa"/>
            <w:shd w:val="clear" w:color="auto" w:fill="EDF2F8"/>
            <w:noWrap/>
            <w:hideMark/>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DEJENERATİF OMURGA HASTALIKLARININ TEDAVİSİ</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3</w:t>
            </w:r>
          </w:p>
        </w:tc>
        <w:tc>
          <w:tcPr>
            <w:tcW w:w="836" w:type="dxa"/>
            <w:shd w:val="clear" w:color="auto" w:fill="EDF2F8"/>
            <w:noWrap/>
            <w:vAlign w:val="center"/>
            <w:hideMark/>
          </w:tcPr>
          <w:p w:rsidR="00071117" w:rsidRPr="007426FE" w:rsidRDefault="007426FE" w:rsidP="007426FE">
            <w:pPr>
              <w:spacing w:after="0"/>
              <w:jc w:val="center"/>
              <w:rPr>
                <w:rFonts w:cs="Calibri"/>
              </w:rPr>
            </w:pPr>
            <w:r w:rsidRPr="007426FE">
              <w:rPr>
                <w:rFonts w:cs="Calibri"/>
              </w:rPr>
              <w:t>2</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YE,UE,BE</w:t>
            </w:r>
          </w:p>
        </w:tc>
      </w:tr>
      <w:tr w:rsidR="00071117" w:rsidRPr="004C1F74" w:rsidTr="00C109D3">
        <w:trPr>
          <w:trHeight w:val="596"/>
        </w:trPr>
        <w:tc>
          <w:tcPr>
            <w:tcW w:w="3369" w:type="dxa"/>
            <w:vMerge/>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p>
        </w:tc>
        <w:tc>
          <w:tcPr>
            <w:tcW w:w="3440" w:type="dxa"/>
            <w:shd w:val="clear" w:color="auto" w:fill="EDF2F8"/>
            <w:noWrap/>
            <w:hideMark/>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TRAVMATİK OMURGA HASTALIKLARININ TEDAVİSİ</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3</w:t>
            </w:r>
          </w:p>
        </w:tc>
        <w:tc>
          <w:tcPr>
            <w:tcW w:w="836" w:type="dxa"/>
            <w:shd w:val="clear" w:color="auto" w:fill="EDF2F8"/>
            <w:noWrap/>
            <w:vAlign w:val="center"/>
            <w:hideMark/>
          </w:tcPr>
          <w:p w:rsidR="00071117" w:rsidRPr="007426FE" w:rsidRDefault="007426FE" w:rsidP="007426FE">
            <w:pPr>
              <w:spacing w:after="0"/>
              <w:jc w:val="center"/>
              <w:rPr>
                <w:rFonts w:cs="Calibri"/>
              </w:rPr>
            </w:pPr>
            <w:r w:rsidRPr="007426FE">
              <w:rPr>
                <w:rFonts w:cs="Calibri"/>
              </w:rPr>
              <w:t>2</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YE,UE,BE</w:t>
            </w:r>
          </w:p>
        </w:tc>
      </w:tr>
      <w:tr w:rsidR="00071117" w:rsidRPr="004C1F74" w:rsidTr="00C109D3">
        <w:trPr>
          <w:trHeight w:val="596"/>
        </w:trPr>
        <w:tc>
          <w:tcPr>
            <w:tcW w:w="3369" w:type="dxa"/>
            <w:vMerge/>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p>
        </w:tc>
        <w:tc>
          <w:tcPr>
            <w:tcW w:w="3440" w:type="dxa"/>
            <w:shd w:val="clear" w:color="auto" w:fill="EDF2F8"/>
            <w:noWrap/>
            <w:hideMark/>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OMURGA ENFEKSİYONLARININTEDAVİSİ</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3</w:t>
            </w:r>
          </w:p>
        </w:tc>
        <w:tc>
          <w:tcPr>
            <w:tcW w:w="836" w:type="dxa"/>
            <w:shd w:val="clear" w:color="auto" w:fill="EDF2F8"/>
            <w:noWrap/>
            <w:vAlign w:val="center"/>
            <w:hideMark/>
          </w:tcPr>
          <w:p w:rsidR="00071117" w:rsidRPr="007426FE" w:rsidRDefault="007426FE" w:rsidP="007426FE">
            <w:pPr>
              <w:spacing w:after="0"/>
              <w:jc w:val="center"/>
              <w:rPr>
                <w:rFonts w:cs="Calibri"/>
              </w:rPr>
            </w:pPr>
            <w:r w:rsidRPr="007426FE">
              <w:rPr>
                <w:rFonts w:cs="Calibri"/>
              </w:rPr>
              <w:t>2</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YE,UE,BE</w:t>
            </w:r>
          </w:p>
        </w:tc>
      </w:tr>
      <w:tr w:rsidR="00071117" w:rsidRPr="004C1F74" w:rsidTr="00C109D3">
        <w:trPr>
          <w:trHeight w:val="596"/>
        </w:trPr>
        <w:tc>
          <w:tcPr>
            <w:tcW w:w="3369" w:type="dxa"/>
            <w:vMerge/>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p>
        </w:tc>
        <w:tc>
          <w:tcPr>
            <w:tcW w:w="3440" w:type="dxa"/>
            <w:shd w:val="clear" w:color="auto" w:fill="EDF2F8"/>
            <w:noWrap/>
            <w:hideMark/>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OSTEOPOROZ  TEDAVİSİ</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3</w:t>
            </w:r>
          </w:p>
        </w:tc>
        <w:tc>
          <w:tcPr>
            <w:tcW w:w="836" w:type="dxa"/>
            <w:shd w:val="clear" w:color="auto" w:fill="EDF2F8"/>
            <w:noWrap/>
            <w:vAlign w:val="center"/>
            <w:hideMark/>
          </w:tcPr>
          <w:p w:rsidR="00071117" w:rsidRPr="007426FE" w:rsidRDefault="007426FE" w:rsidP="007426FE">
            <w:pPr>
              <w:spacing w:after="0"/>
              <w:jc w:val="center"/>
              <w:rPr>
                <w:rFonts w:cs="Calibri"/>
              </w:rPr>
            </w:pPr>
            <w:r w:rsidRPr="007426FE">
              <w:rPr>
                <w:rFonts w:cs="Calibri"/>
              </w:rPr>
              <w:t>2</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YE,UE,BE</w:t>
            </w:r>
          </w:p>
        </w:tc>
      </w:tr>
      <w:tr w:rsidR="00071117" w:rsidRPr="004C1F74" w:rsidTr="00C109D3">
        <w:trPr>
          <w:trHeight w:val="596"/>
        </w:trPr>
        <w:tc>
          <w:tcPr>
            <w:tcW w:w="3369" w:type="dxa"/>
            <w:vMerge/>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p>
        </w:tc>
        <w:tc>
          <w:tcPr>
            <w:tcW w:w="3440" w:type="dxa"/>
            <w:shd w:val="clear" w:color="auto" w:fill="EDF2F8"/>
            <w:noWrap/>
            <w:hideMark/>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OMURGA HASTALIKLARININ TEDAVİSİ</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3</w:t>
            </w:r>
          </w:p>
        </w:tc>
        <w:tc>
          <w:tcPr>
            <w:tcW w:w="836" w:type="dxa"/>
            <w:shd w:val="clear" w:color="auto" w:fill="EDF2F8"/>
            <w:noWrap/>
            <w:vAlign w:val="center"/>
            <w:hideMark/>
          </w:tcPr>
          <w:p w:rsidR="00071117" w:rsidRPr="007426FE" w:rsidRDefault="007426FE" w:rsidP="007426FE">
            <w:pPr>
              <w:spacing w:after="0"/>
              <w:jc w:val="center"/>
              <w:rPr>
                <w:rFonts w:cs="Calibri"/>
              </w:rPr>
            </w:pPr>
            <w:r w:rsidRPr="007426FE">
              <w:rPr>
                <w:rFonts w:cs="Calibri"/>
              </w:rPr>
              <w:t>2</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YE,UE,BE</w:t>
            </w:r>
          </w:p>
        </w:tc>
      </w:tr>
      <w:tr w:rsidR="00071117" w:rsidRPr="004C1F74" w:rsidTr="00C109D3">
        <w:trPr>
          <w:trHeight w:val="596"/>
        </w:trPr>
        <w:tc>
          <w:tcPr>
            <w:tcW w:w="3369" w:type="dxa"/>
            <w:vMerge w:val="restart"/>
            <w:shd w:val="clear" w:color="auto" w:fill="EDF2F8"/>
            <w:noWrap/>
            <w:vAlign w:val="center"/>
            <w:hideMark/>
          </w:tcPr>
          <w:p w:rsidR="00071117" w:rsidRPr="007426FE" w:rsidRDefault="007426FE" w:rsidP="007426FE">
            <w:pPr>
              <w:spacing w:after="0" w:line="240" w:lineRule="auto"/>
              <w:jc w:val="center"/>
              <w:rPr>
                <w:rFonts w:eastAsia="Times New Roman" w:cs="Calibri"/>
                <w:lang w:eastAsia="tr-TR"/>
              </w:rPr>
            </w:pPr>
            <w:r w:rsidRPr="007426FE">
              <w:rPr>
                <w:rFonts w:eastAsia="Times New Roman" w:cs="Calibri"/>
                <w:lang w:eastAsia="tr-TR"/>
              </w:rPr>
              <w:t>ARTROPLASTİ UYGULAMALARI</w:t>
            </w:r>
          </w:p>
        </w:tc>
        <w:tc>
          <w:tcPr>
            <w:tcW w:w="3440" w:type="dxa"/>
            <w:shd w:val="clear" w:color="auto" w:fill="EDF2F8"/>
            <w:noWrap/>
            <w:hideMark/>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ÜST EKSTREMİTE ARTROPLASTİ UYGULAMALARI</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3</w:t>
            </w:r>
          </w:p>
        </w:tc>
        <w:tc>
          <w:tcPr>
            <w:tcW w:w="836" w:type="dxa"/>
            <w:shd w:val="clear" w:color="auto" w:fill="EDF2F8"/>
            <w:noWrap/>
            <w:vAlign w:val="center"/>
            <w:hideMark/>
          </w:tcPr>
          <w:p w:rsidR="00071117" w:rsidRPr="007426FE" w:rsidRDefault="007426FE" w:rsidP="007426FE">
            <w:pPr>
              <w:spacing w:after="0"/>
              <w:jc w:val="center"/>
              <w:rPr>
                <w:rFonts w:cs="Calibri"/>
              </w:rPr>
            </w:pPr>
            <w:r w:rsidRPr="007426FE">
              <w:rPr>
                <w:rFonts w:cs="Calibri"/>
              </w:rPr>
              <w:t>2</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YE,UE,BE</w:t>
            </w:r>
          </w:p>
        </w:tc>
      </w:tr>
      <w:tr w:rsidR="00071117" w:rsidRPr="004C1F74" w:rsidTr="00C109D3">
        <w:trPr>
          <w:trHeight w:val="596"/>
        </w:trPr>
        <w:tc>
          <w:tcPr>
            <w:tcW w:w="3369" w:type="dxa"/>
            <w:vMerge/>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p>
        </w:tc>
        <w:tc>
          <w:tcPr>
            <w:tcW w:w="3440" w:type="dxa"/>
            <w:shd w:val="clear" w:color="auto" w:fill="EDF2F8"/>
            <w:noWrap/>
            <w:hideMark/>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ALT EKSTREMİTE ARTROPLASTİ UYGULAMALARI</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3</w:t>
            </w:r>
          </w:p>
        </w:tc>
        <w:tc>
          <w:tcPr>
            <w:tcW w:w="836" w:type="dxa"/>
            <w:shd w:val="clear" w:color="auto" w:fill="EDF2F8"/>
            <w:noWrap/>
            <w:vAlign w:val="center"/>
            <w:hideMark/>
          </w:tcPr>
          <w:p w:rsidR="00071117" w:rsidRPr="007426FE" w:rsidRDefault="007426FE" w:rsidP="007426FE">
            <w:pPr>
              <w:spacing w:after="0"/>
              <w:jc w:val="center"/>
              <w:rPr>
                <w:rFonts w:cs="Calibri"/>
              </w:rPr>
            </w:pPr>
            <w:r w:rsidRPr="007426FE">
              <w:rPr>
                <w:rFonts w:cs="Calibri"/>
              </w:rPr>
              <w:t>2</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YE,UE,BE</w:t>
            </w:r>
          </w:p>
        </w:tc>
      </w:tr>
      <w:tr w:rsidR="00071117" w:rsidRPr="004C1F74" w:rsidTr="00C109D3">
        <w:trPr>
          <w:trHeight w:val="596"/>
        </w:trPr>
        <w:tc>
          <w:tcPr>
            <w:tcW w:w="3369" w:type="dxa"/>
            <w:vMerge w:val="restart"/>
            <w:shd w:val="clear" w:color="auto" w:fill="EDF2F8"/>
            <w:noWrap/>
            <w:vAlign w:val="center"/>
            <w:hideMark/>
          </w:tcPr>
          <w:p w:rsidR="00071117" w:rsidRPr="007426FE" w:rsidRDefault="007426FE" w:rsidP="007426FE">
            <w:pPr>
              <w:spacing w:after="0" w:line="240" w:lineRule="auto"/>
              <w:jc w:val="center"/>
              <w:rPr>
                <w:rFonts w:eastAsia="Times New Roman" w:cs="Calibri"/>
                <w:lang w:eastAsia="tr-TR"/>
              </w:rPr>
            </w:pPr>
            <w:r w:rsidRPr="007426FE">
              <w:rPr>
                <w:rFonts w:eastAsia="Times New Roman" w:cs="Calibri"/>
                <w:lang w:eastAsia="tr-TR"/>
              </w:rPr>
              <w:t>ARTROSKOPİ VE SPOR TRAVMATOLOJİSİ UYGULAMALARI</w:t>
            </w:r>
          </w:p>
        </w:tc>
        <w:tc>
          <w:tcPr>
            <w:tcW w:w="3440" w:type="dxa"/>
            <w:shd w:val="clear" w:color="auto" w:fill="EDF2F8"/>
            <w:noWrap/>
            <w:hideMark/>
          </w:tcPr>
          <w:p w:rsidR="00071117" w:rsidRPr="007426FE" w:rsidRDefault="007426FE" w:rsidP="00C13F98">
            <w:pPr>
              <w:spacing w:after="0" w:line="240" w:lineRule="auto"/>
              <w:ind w:left="33"/>
              <w:rPr>
                <w:rFonts w:eastAsia="Times New Roman" w:cs="Calibri"/>
                <w:lang w:eastAsia="tr-TR"/>
              </w:rPr>
            </w:pPr>
            <w:r w:rsidRPr="007426FE">
              <w:rPr>
                <w:rFonts w:eastAsia="Times New Roman" w:cs="Calibri"/>
                <w:lang w:eastAsia="tr-TR"/>
              </w:rPr>
              <w:t>ÜST EKTREMİTE ARTROSKOPİ UYGULAMALARI</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3</w:t>
            </w:r>
          </w:p>
        </w:tc>
        <w:tc>
          <w:tcPr>
            <w:tcW w:w="836" w:type="dxa"/>
            <w:shd w:val="clear" w:color="auto" w:fill="EDF2F8"/>
            <w:noWrap/>
            <w:vAlign w:val="center"/>
            <w:hideMark/>
          </w:tcPr>
          <w:p w:rsidR="00071117" w:rsidRPr="007426FE" w:rsidRDefault="007426FE" w:rsidP="007426FE">
            <w:pPr>
              <w:spacing w:after="0"/>
              <w:jc w:val="center"/>
              <w:rPr>
                <w:rFonts w:cs="Calibri"/>
              </w:rPr>
            </w:pPr>
            <w:r w:rsidRPr="007426FE">
              <w:rPr>
                <w:rFonts w:cs="Calibri"/>
              </w:rPr>
              <w:t>2</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YE,UE,BE</w:t>
            </w:r>
          </w:p>
        </w:tc>
      </w:tr>
      <w:tr w:rsidR="00071117" w:rsidRPr="004C1F74" w:rsidTr="00C109D3">
        <w:trPr>
          <w:trHeight w:val="596"/>
        </w:trPr>
        <w:tc>
          <w:tcPr>
            <w:tcW w:w="3369" w:type="dxa"/>
            <w:vMerge/>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p>
        </w:tc>
        <w:tc>
          <w:tcPr>
            <w:tcW w:w="3440" w:type="dxa"/>
            <w:shd w:val="clear" w:color="auto" w:fill="EDF2F8"/>
            <w:noWrap/>
            <w:hideMark/>
          </w:tcPr>
          <w:p w:rsidR="00071117" w:rsidRPr="007426FE" w:rsidRDefault="007426FE" w:rsidP="00C13F98">
            <w:pPr>
              <w:spacing w:after="0" w:line="240" w:lineRule="auto"/>
              <w:ind w:left="33"/>
              <w:rPr>
                <w:rFonts w:eastAsia="Times New Roman" w:cs="Calibri"/>
                <w:lang w:eastAsia="tr-TR"/>
              </w:rPr>
            </w:pPr>
            <w:r w:rsidRPr="007426FE">
              <w:rPr>
                <w:rFonts w:eastAsia="Times New Roman" w:cs="Calibri"/>
                <w:lang w:eastAsia="tr-TR"/>
              </w:rPr>
              <w:t>ALT EKTREMİTE ARTROSKOPİ UYGULAMALARI</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3</w:t>
            </w:r>
          </w:p>
        </w:tc>
        <w:tc>
          <w:tcPr>
            <w:tcW w:w="836" w:type="dxa"/>
            <w:shd w:val="clear" w:color="auto" w:fill="EDF2F8"/>
            <w:noWrap/>
            <w:vAlign w:val="center"/>
            <w:hideMark/>
          </w:tcPr>
          <w:p w:rsidR="00071117" w:rsidRPr="007426FE" w:rsidRDefault="007426FE" w:rsidP="007426FE">
            <w:pPr>
              <w:spacing w:after="0"/>
              <w:jc w:val="center"/>
              <w:rPr>
                <w:rFonts w:cs="Calibri"/>
              </w:rPr>
            </w:pPr>
            <w:r w:rsidRPr="007426FE">
              <w:rPr>
                <w:rFonts w:cs="Calibri"/>
              </w:rPr>
              <w:t>2</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YE,UE,BE</w:t>
            </w:r>
          </w:p>
        </w:tc>
      </w:tr>
      <w:tr w:rsidR="00071117" w:rsidRPr="004C1F74" w:rsidTr="00C109D3">
        <w:trPr>
          <w:trHeight w:val="596"/>
        </w:trPr>
        <w:tc>
          <w:tcPr>
            <w:tcW w:w="3369" w:type="dxa"/>
            <w:vMerge/>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p>
        </w:tc>
        <w:tc>
          <w:tcPr>
            <w:tcW w:w="3440" w:type="dxa"/>
            <w:shd w:val="clear" w:color="auto" w:fill="EDF2F8"/>
            <w:noWrap/>
            <w:hideMark/>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EGZERSİZ UYGULAMALRI</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3</w:t>
            </w:r>
          </w:p>
        </w:tc>
        <w:tc>
          <w:tcPr>
            <w:tcW w:w="836" w:type="dxa"/>
            <w:shd w:val="clear" w:color="auto" w:fill="EDF2F8"/>
            <w:noWrap/>
            <w:vAlign w:val="center"/>
            <w:hideMark/>
          </w:tcPr>
          <w:p w:rsidR="00071117" w:rsidRPr="007426FE" w:rsidRDefault="007426FE" w:rsidP="007426FE">
            <w:pPr>
              <w:spacing w:after="0"/>
              <w:jc w:val="center"/>
              <w:rPr>
                <w:rFonts w:cs="Calibri"/>
              </w:rPr>
            </w:pPr>
            <w:r w:rsidRPr="007426FE">
              <w:rPr>
                <w:rFonts w:cs="Calibri"/>
              </w:rPr>
              <w:t>2</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YE,UE,BE</w:t>
            </w:r>
          </w:p>
        </w:tc>
      </w:tr>
      <w:tr w:rsidR="00071117" w:rsidRPr="004C1F74" w:rsidTr="00C109D3">
        <w:trPr>
          <w:trHeight w:val="596"/>
        </w:trPr>
        <w:tc>
          <w:tcPr>
            <w:tcW w:w="3369" w:type="dxa"/>
            <w:vMerge w:val="restart"/>
            <w:shd w:val="clear" w:color="auto" w:fill="EDF2F8"/>
            <w:noWrap/>
            <w:vAlign w:val="center"/>
            <w:hideMark/>
          </w:tcPr>
          <w:p w:rsidR="00071117" w:rsidRPr="007426FE" w:rsidRDefault="007426FE" w:rsidP="007426FE">
            <w:pPr>
              <w:spacing w:after="0" w:line="240" w:lineRule="auto"/>
              <w:jc w:val="center"/>
              <w:rPr>
                <w:rFonts w:eastAsia="Times New Roman" w:cs="Calibri"/>
                <w:lang w:eastAsia="tr-TR"/>
              </w:rPr>
            </w:pPr>
            <w:r w:rsidRPr="007426FE">
              <w:rPr>
                <w:rFonts w:eastAsia="Times New Roman" w:cs="Calibri"/>
                <w:lang w:eastAsia="tr-TR"/>
              </w:rPr>
              <w:t>ORTOPEDİK ONKOLOJİ UYGULAMALARI</w:t>
            </w:r>
          </w:p>
        </w:tc>
        <w:tc>
          <w:tcPr>
            <w:tcW w:w="3440" w:type="dxa"/>
            <w:shd w:val="clear" w:color="auto" w:fill="EDF2F8"/>
            <w:noWrap/>
            <w:hideMark/>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SELİM YUMUŞAK DOKU TÜMÖR REZEKSİYONU</w:t>
            </w:r>
          </w:p>
          <w:p w:rsidR="00071117" w:rsidRPr="007426FE" w:rsidRDefault="00071117" w:rsidP="00C13F98">
            <w:pPr>
              <w:spacing w:after="0" w:line="240" w:lineRule="auto"/>
              <w:ind w:left="33"/>
              <w:rPr>
                <w:rFonts w:eastAsia="Times New Roman" w:cs="Calibri"/>
                <w:lang w:eastAsia="tr-TR"/>
              </w:rPr>
            </w:pP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2</w:t>
            </w:r>
          </w:p>
        </w:tc>
        <w:tc>
          <w:tcPr>
            <w:tcW w:w="836" w:type="dxa"/>
            <w:shd w:val="clear" w:color="auto" w:fill="EDF2F8"/>
            <w:noWrap/>
            <w:vAlign w:val="center"/>
            <w:hideMark/>
          </w:tcPr>
          <w:p w:rsidR="00071117" w:rsidRPr="007426FE" w:rsidRDefault="007426FE" w:rsidP="007426FE">
            <w:pPr>
              <w:spacing w:after="0"/>
              <w:jc w:val="center"/>
              <w:rPr>
                <w:rFonts w:cs="Calibri"/>
              </w:rPr>
            </w:pPr>
            <w:r w:rsidRPr="007426FE">
              <w:rPr>
                <w:rFonts w:cs="Calibri"/>
              </w:rPr>
              <w:t>2</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YE,UE,BE</w:t>
            </w:r>
          </w:p>
        </w:tc>
      </w:tr>
      <w:tr w:rsidR="00071117" w:rsidRPr="004C1F74" w:rsidTr="00C109D3">
        <w:trPr>
          <w:trHeight w:val="596"/>
        </w:trPr>
        <w:tc>
          <w:tcPr>
            <w:tcW w:w="3369" w:type="dxa"/>
            <w:vMerge/>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p>
        </w:tc>
        <w:tc>
          <w:tcPr>
            <w:tcW w:w="3440" w:type="dxa"/>
            <w:shd w:val="clear" w:color="auto" w:fill="EDF2F8"/>
            <w:noWrap/>
            <w:hideMark/>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MALİGN YUMUŞAK DOKU TÜMÖR REZEKSİYONU</w:t>
            </w:r>
          </w:p>
          <w:p w:rsidR="00071117" w:rsidRPr="007426FE" w:rsidRDefault="00071117" w:rsidP="00C13F98">
            <w:pPr>
              <w:spacing w:before="100" w:beforeAutospacing="1" w:after="100" w:afterAutospacing="1" w:line="240" w:lineRule="auto"/>
              <w:ind w:left="33"/>
              <w:rPr>
                <w:rFonts w:eastAsia="Times New Roman"/>
                <w:lang w:eastAsia="tr-TR"/>
              </w:rPr>
            </w:pP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2</w:t>
            </w:r>
          </w:p>
        </w:tc>
        <w:tc>
          <w:tcPr>
            <w:tcW w:w="836" w:type="dxa"/>
            <w:shd w:val="clear" w:color="auto" w:fill="EDF2F8"/>
            <w:noWrap/>
            <w:vAlign w:val="center"/>
            <w:hideMark/>
          </w:tcPr>
          <w:p w:rsidR="00071117" w:rsidRPr="007426FE" w:rsidRDefault="007426FE" w:rsidP="007426FE">
            <w:pPr>
              <w:spacing w:after="0"/>
              <w:jc w:val="center"/>
              <w:rPr>
                <w:rFonts w:cs="Calibri"/>
              </w:rPr>
            </w:pPr>
            <w:r w:rsidRPr="007426FE">
              <w:rPr>
                <w:rFonts w:cs="Calibri"/>
              </w:rPr>
              <w:t>2</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YE,UE,BE</w:t>
            </w:r>
          </w:p>
        </w:tc>
      </w:tr>
      <w:tr w:rsidR="00071117" w:rsidRPr="004C1F74" w:rsidTr="00C109D3">
        <w:trPr>
          <w:trHeight w:val="596"/>
        </w:trPr>
        <w:tc>
          <w:tcPr>
            <w:tcW w:w="3369" w:type="dxa"/>
            <w:vMerge/>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p>
        </w:tc>
        <w:tc>
          <w:tcPr>
            <w:tcW w:w="3440" w:type="dxa"/>
            <w:shd w:val="clear" w:color="auto" w:fill="EDF2F8"/>
            <w:noWrap/>
            <w:hideMark/>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SELİM  KEMİK DOKU TÜMÖR REZEKSİYONU</w:t>
            </w:r>
          </w:p>
          <w:p w:rsidR="00071117" w:rsidRPr="007426FE" w:rsidRDefault="00071117" w:rsidP="00C13F98">
            <w:pPr>
              <w:spacing w:before="100" w:beforeAutospacing="1" w:after="100" w:afterAutospacing="1" w:line="240" w:lineRule="auto"/>
              <w:ind w:left="33"/>
              <w:rPr>
                <w:rFonts w:eastAsia="Times New Roman"/>
                <w:lang w:eastAsia="tr-TR"/>
              </w:rPr>
            </w:pP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2</w:t>
            </w:r>
          </w:p>
        </w:tc>
        <w:tc>
          <w:tcPr>
            <w:tcW w:w="836" w:type="dxa"/>
            <w:shd w:val="clear" w:color="auto" w:fill="EDF2F8"/>
            <w:noWrap/>
            <w:vAlign w:val="center"/>
            <w:hideMark/>
          </w:tcPr>
          <w:p w:rsidR="00071117" w:rsidRPr="007426FE" w:rsidRDefault="007426FE" w:rsidP="007426FE">
            <w:pPr>
              <w:spacing w:after="0"/>
              <w:jc w:val="center"/>
              <w:rPr>
                <w:rFonts w:cs="Calibri"/>
              </w:rPr>
            </w:pPr>
            <w:r w:rsidRPr="007426FE">
              <w:rPr>
                <w:rFonts w:cs="Calibri"/>
              </w:rPr>
              <w:t>2</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YE,UE,BE</w:t>
            </w:r>
          </w:p>
        </w:tc>
      </w:tr>
      <w:tr w:rsidR="00071117" w:rsidRPr="004C1F74" w:rsidTr="00C109D3">
        <w:trPr>
          <w:trHeight w:val="596"/>
        </w:trPr>
        <w:tc>
          <w:tcPr>
            <w:tcW w:w="3369" w:type="dxa"/>
            <w:vMerge/>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p>
        </w:tc>
        <w:tc>
          <w:tcPr>
            <w:tcW w:w="3440" w:type="dxa"/>
            <w:shd w:val="clear" w:color="auto" w:fill="EDF2F8"/>
            <w:noWrap/>
            <w:hideMark/>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MALİGN KEMİK DOKU TÜMÖR REZEKSİYONU</w:t>
            </w:r>
          </w:p>
          <w:p w:rsidR="00071117" w:rsidRPr="007426FE" w:rsidRDefault="00071117" w:rsidP="00C13F98">
            <w:pPr>
              <w:spacing w:before="100" w:beforeAutospacing="1" w:after="100" w:afterAutospacing="1" w:line="240" w:lineRule="auto"/>
              <w:ind w:left="33"/>
              <w:rPr>
                <w:rFonts w:eastAsia="Times New Roman"/>
                <w:lang w:eastAsia="tr-TR"/>
              </w:rPr>
            </w:pP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2</w:t>
            </w:r>
          </w:p>
        </w:tc>
        <w:tc>
          <w:tcPr>
            <w:tcW w:w="836" w:type="dxa"/>
            <w:shd w:val="clear" w:color="auto" w:fill="EDF2F8"/>
            <w:noWrap/>
            <w:vAlign w:val="center"/>
            <w:hideMark/>
          </w:tcPr>
          <w:p w:rsidR="00071117" w:rsidRPr="007426FE" w:rsidRDefault="007426FE" w:rsidP="007426FE">
            <w:pPr>
              <w:spacing w:after="0"/>
              <w:jc w:val="center"/>
              <w:rPr>
                <w:rFonts w:cs="Calibri"/>
              </w:rPr>
            </w:pPr>
            <w:r w:rsidRPr="007426FE">
              <w:rPr>
                <w:rFonts w:cs="Calibri"/>
              </w:rPr>
              <w:t>2</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YE,UE,BE</w:t>
            </w:r>
          </w:p>
        </w:tc>
      </w:tr>
      <w:tr w:rsidR="00071117" w:rsidRPr="004C1F74" w:rsidTr="00C109D3">
        <w:trPr>
          <w:trHeight w:val="596"/>
        </w:trPr>
        <w:tc>
          <w:tcPr>
            <w:tcW w:w="3369" w:type="dxa"/>
            <w:vMerge/>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p>
        </w:tc>
        <w:tc>
          <w:tcPr>
            <w:tcW w:w="3440" w:type="dxa"/>
            <w:shd w:val="clear" w:color="auto" w:fill="EDF2F8"/>
            <w:noWrap/>
            <w:hideMark/>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TÜMÖRLERİN AKUT KOMPLİKASYONLARININ TEDAVİSİ</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2</w:t>
            </w:r>
          </w:p>
        </w:tc>
        <w:tc>
          <w:tcPr>
            <w:tcW w:w="836" w:type="dxa"/>
            <w:shd w:val="clear" w:color="auto" w:fill="EDF2F8"/>
            <w:noWrap/>
            <w:vAlign w:val="center"/>
            <w:hideMark/>
          </w:tcPr>
          <w:p w:rsidR="00071117" w:rsidRPr="007426FE" w:rsidRDefault="007426FE" w:rsidP="007426FE">
            <w:pPr>
              <w:spacing w:after="0"/>
              <w:jc w:val="center"/>
              <w:rPr>
                <w:rFonts w:cs="Calibri"/>
              </w:rPr>
            </w:pPr>
            <w:r w:rsidRPr="007426FE">
              <w:rPr>
                <w:rFonts w:cs="Calibri"/>
              </w:rPr>
              <w:t>2</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YE,UE,BE</w:t>
            </w:r>
          </w:p>
        </w:tc>
      </w:tr>
      <w:tr w:rsidR="00071117" w:rsidRPr="004C1F74" w:rsidTr="00C109D3">
        <w:trPr>
          <w:trHeight w:val="596"/>
        </w:trPr>
        <w:tc>
          <w:tcPr>
            <w:tcW w:w="3369" w:type="dxa"/>
            <w:vMerge w:val="restart"/>
            <w:shd w:val="clear" w:color="auto" w:fill="EDF2F8"/>
            <w:noWrap/>
            <w:vAlign w:val="center"/>
            <w:hideMark/>
          </w:tcPr>
          <w:p w:rsidR="00071117" w:rsidRPr="007426FE" w:rsidRDefault="007426FE" w:rsidP="007426FE">
            <w:pPr>
              <w:spacing w:after="0" w:line="240" w:lineRule="auto"/>
              <w:jc w:val="center"/>
              <w:rPr>
                <w:rFonts w:eastAsia="Times New Roman" w:cs="Calibri"/>
                <w:lang w:eastAsia="tr-TR"/>
              </w:rPr>
            </w:pPr>
            <w:r w:rsidRPr="007426FE">
              <w:rPr>
                <w:rFonts w:eastAsia="Times New Roman" w:cs="Calibri"/>
                <w:lang w:eastAsia="tr-TR"/>
              </w:rPr>
              <w:lastRenderedPageBreak/>
              <w:t>AYAK VE AYAK BİLEĞİ CERRAHİSİ UYGULAMALARI</w:t>
            </w:r>
          </w:p>
        </w:tc>
        <w:tc>
          <w:tcPr>
            <w:tcW w:w="3440" w:type="dxa"/>
            <w:shd w:val="clear" w:color="auto" w:fill="EDF2F8"/>
            <w:noWrap/>
            <w:hideMark/>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KONSERVATİF UYGULAMALAR</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3</w:t>
            </w:r>
          </w:p>
        </w:tc>
        <w:tc>
          <w:tcPr>
            <w:tcW w:w="836" w:type="dxa"/>
            <w:shd w:val="clear" w:color="auto" w:fill="EDF2F8"/>
            <w:noWrap/>
            <w:vAlign w:val="center"/>
            <w:hideMark/>
          </w:tcPr>
          <w:p w:rsidR="00071117" w:rsidRPr="007426FE" w:rsidRDefault="007426FE" w:rsidP="007426FE">
            <w:pPr>
              <w:spacing w:after="0"/>
              <w:jc w:val="center"/>
              <w:rPr>
                <w:rFonts w:cs="Calibri"/>
              </w:rPr>
            </w:pPr>
            <w:r w:rsidRPr="007426FE">
              <w:rPr>
                <w:rFonts w:cs="Calibri"/>
              </w:rPr>
              <w:t>2</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YE,UE,BE</w:t>
            </w:r>
          </w:p>
        </w:tc>
      </w:tr>
      <w:tr w:rsidR="00071117" w:rsidRPr="004C1F74" w:rsidTr="00C109D3">
        <w:trPr>
          <w:trHeight w:val="596"/>
        </w:trPr>
        <w:tc>
          <w:tcPr>
            <w:tcW w:w="3369" w:type="dxa"/>
            <w:vMerge/>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p>
        </w:tc>
        <w:tc>
          <w:tcPr>
            <w:tcW w:w="3440" w:type="dxa"/>
            <w:shd w:val="clear" w:color="auto" w:fill="EDF2F8"/>
            <w:noWrap/>
            <w:hideMark/>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CERRAHİ UYGULAMALAR</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3</w:t>
            </w:r>
          </w:p>
        </w:tc>
        <w:tc>
          <w:tcPr>
            <w:tcW w:w="836" w:type="dxa"/>
            <w:shd w:val="clear" w:color="auto" w:fill="EDF2F8"/>
            <w:noWrap/>
            <w:vAlign w:val="center"/>
            <w:hideMark/>
          </w:tcPr>
          <w:p w:rsidR="00071117" w:rsidRPr="007426FE" w:rsidRDefault="007426FE" w:rsidP="007426FE">
            <w:pPr>
              <w:spacing w:after="0"/>
              <w:jc w:val="center"/>
              <w:rPr>
                <w:rFonts w:cs="Calibri"/>
              </w:rPr>
            </w:pPr>
            <w:r w:rsidRPr="007426FE">
              <w:rPr>
                <w:rFonts w:cs="Calibri"/>
              </w:rPr>
              <w:t>2</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YE,UE,BE</w:t>
            </w:r>
          </w:p>
        </w:tc>
      </w:tr>
      <w:tr w:rsidR="00071117" w:rsidRPr="004C1F74" w:rsidTr="00C109D3">
        <w:trPr>
          <w:trHeight w:val="596"/>
        </w:trPr>
        <w:tc>
          <w:tcPr>
            <w:tcW w:w="3369" w:type="dxa"/>
            <w:vMerge w:val="restart"/>
            <w:shd w:val="clear" w:color="auto" w:fill="EDF2F8"/>
            <w:noWrap/>
            <w:vAlign w:val="center"/>
            <w:hideMark/>
          </w:tcPr>
          <w:p w:rsidR="00071117" w:rsidRPr="007426FE" w:rsidRDefault="007426FE" w:rsidP="007426FE">
            <w:pPr>
              <w:spacing w:after="0" w:line="240" w:lineRule="auto"/>
              <w:jc w:val="center"/>
              <w:rPr>
                <w:rFonts w:eastAsia="Times New Roman" w:cs="Calibri"/>
                <w:lang w:eastAsia="tr-TR"/>
              </w:rPr>
            </w:pPr>
            <w:r w:rsidRPr="007426FE">
              <w:rPr>
                <w:rFonts w:eastAsia="Times New Roman" w:cs="Calibri"/>
                <w:lang w:eastAsia="tr-TR"/>
              </w:rPr>
              <w:t>EL CERRAHİSİ UYGULAMALARI</w:t>
            </w:r>
          </w:p>
        </w:tc>
        <w:tc>
          <w:tcPr>
            <w:tcW w:w="3440" w:type="dxa"/>
            <w:shd w:val="clear" w:color="auto" w:fill="EDF2F8"/>
            <w:noWrap/>
            <w:hideMark/>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KONSERVATİF UYGULAMALAR</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3</w:t>
            </w:r>
          </w:p>
        </w:tc>
        <w:tc>
          <w:tcPr>
            <w:tcW w:w="836" w:type="dxa"/>
            <w:shd w:val="clear" w:color="auto" w:fill="EDF2F8"/>
            <w:noWrap/>
            <w:vAlign w:val="center"/>
            <w:hideMark/>
          </w:tcPr>
          <w:p w:rsidR="00071117" w:rsidRPr="007426FE" w:rsidRDefault="007426FE" w:rsidP="007426FE">
            <w:pPr>
              <w:spacing w:after="0"/>
              <w:jc w:val="center"/>
              <w:rPr>
                <w:rFonts w:cs="Calibri"/>
              </w:rPr>
            </w:pPr>
            <w:r w:rsidRPr="007426FE">
              <w:rPr>
                <w:rFonts w:cs="Calibri"/>
              </w:rPr>
              <w:t>2</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YE,UE,BE</w:t>
            </w:r>
          </w:p>
        </w:tc>
      </w:tr>
      <w:tr w:rsidR="00071117" w:rsidRPr="004C1F74" w:rsidTr="00C109D3">
        <w:trPr>
          <w:trHeight w:val="596"/>
        </w:trPr>
        <w:tc>
          <w:tcPr>
            <w:tcW w:w="3369" w:type="dxa"/>
            <w:vMerge/>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p>
        </w:tc>
        <w:tc>
          <w:tcPr>
            <w:tcW w:w="3440" w:type="dxa"/>
            <w:shd w:val="clear" w:color="auto" w:fill="EDF2F8"/>
            <w:noWrap/>
            <w:hideMark/>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MİKRO CERRAHİ DIŞI CERRAHİ UYGULAMALAR</w:t>
            </w:r>
          </w:p>
        </w:tc>
        <w:tc>
          <w:tcPr>
            <w:tcW w:w="954" w:type="dxa"/>
            <w:shd w:val="clear" w:color="auto" w:fill="EDF2F8"/>
            <w:noWrap/>
            <w:vAlign w:val="center"/>
            <w:hideMark/>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3</w:t>
            </w:r>
          </w:p>
        </w:tc>
        <w:tc>
          <w:tcPr>
            <w:tcW w:w="836" w:type="dxa"/>
            <w:shd w:val="clear" w:color="auto" w:fill="EDF2F8"/>
            <w:noWrap/>
            <w:vAlign w:val="center"/>
            <w:hideMark/>
          </w:tcPr>
          <w:p w:rsidR="00071117" w:rsidRPr="007426FE" w:rsidRDefault="007426FE" w:rsidP="007426FE">
            <w:pPr>
              <w:spacing w:after="0"/>
              <w:jc w:val="center"/>
              <w:rPr>
                <w:rFonts w:cs="Calibri"/>
              </w:rPr>
            </w:pPr>
            <w:r w:rsidRPr="007426FE">
              <w:rPr>
                <w:rFonts w:cs="Calibri"/>
              </w:rPr>
              <w:t>2</w:t>
            </w:r>
          </w:p>
        </w:tc>
        <w:tc>
          <w:tcPr>
            <w:tcW w:w="1204" w:type="dxa"/>
            <w:shd w:val="clear" w:color="auto" w:fill="EDF2F8"/>
            <w:noWrap/>
            <w:vAlign w:val="center"/>
            <w:hideMark/>
          </w:tcPr>
          <w:p w:rsidR="00071117" w:rsidRPr="007426FE" w:rsidRDefault="007426FE" w:rsidP="007426FE">
            <w:pPr>
              <w:jc w:val="center"/>
              <w:rPr>
                <w:rFonts w:cs="Calibri"/>
              </w:rPr>
            </w:pPr>
            <w:r w:rsidRPr="007426FE">
              <w:rPr>
                <w:rFonts w:cs="Calibri"/>
              </w:rPr>
              <w:t>YE,UE,BE</w:t>
            </w:r>
          </w:p>
        </w:tc>
      </w:tr>
      <w:tr w:rsidR="00071117" w:rsidRPr="004C1F74" w:rsidTr="00C109D3">
        <w:trPr>
          <w:trHeight w:val="596"/>
        </w:trPr>
        <w:tc>
          <w:tcPr>
            <w:tcW w:w="3369" w:type="dxa"/>
            <w:vMerge w:val="restart"/>
            <w:shd w:val="clear" w:color="auto" w:fill="EDF2F8"/>
            <w:noWrap/>
            <w:vAlign w:val="center"/>
          </w:tcPr>
          <w:p w:rsidR="00071117" w:rsidRPr="007426FE" w:rsidRDefault="007426FE" w:rsidP="007426FE">
            <w:pPr>
              <w:spacing w:after="0" w:line="240" w:lineRule="auto"/>
              <w:jc w:val="center"/>
              <w:rPr>
                <w:rFonts w:eastAsia="Times New Roman" w:cs="Calibri"/>
                <w:lang w:eastAsia="tr-TR"/>
              </w:rPr>
            </w:pPr>
            <w:r w:rsidRPr="007426FE">
              <w:rPr>
                <w:rFonts w:eastAsia="Times New Roman" w:cs="Calibri"/>
                <w:lang w:eastAsia="tr-TR"/>
              </w:rPr>
              <w:t>ORTOPEDİK TRAVMATOLOJİ UYGULAMALARI</w:t>
            </w:r>
          </w:p>
        </w:tc>
        <w:tc>
          <w:tcPr>
            <w:tcW w:w="3440" w:type="dxa"/>
            <w:shd w:val="clear" w:color="auto" w:fill="EDF2F8"/>
            <w:noWrap/>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HER YAŞTAKİ KIRIKLARIN KAPALI REDÜKSİYONU VE KONSERVATİF TEDAVİSİ</w:t>
            </w:r>
          </w:p>
        </w:tc>
        <w:tc>
          <w:tcPr>
            <w:tcW w:w="954" w:type="dxa"/>
            <w:shd w:val="clear" w:color="auto" w:fill="EDF2F8"/>
            <w:noWrap/>
            <w:vAlign w:val="center"/>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3</w:t>
            </w:r>
          </w:p>
        </w:tc>
        <w:tc>
          <w:tcPr>
            <w:tcW w:w="836" w:type="dxa"/>
            <w:shd w:val="clear" w:color="auto" w:fill="EDF2F8"/>
            <w:noWrap/>
            <w:vAlign w:val="center"/>
          </w:tcPr>
          <w:p w:rsidR="00071117" w:rsidRPr="007426FE" w:rsidRDefault="007426FE" w:rsidP="007426FE">
            <w:pPr>
              <w:spacing w:after="0"/>
              <w:jc w:val="center"/>
              <w:rPr>
                <w:rFonts w:cs="Calibri"/>
              </w:rPr>
            </w:pPr>
            <w:r w:rsidRPr="007426FE">
              <w:rPr>
                <w:rFonts w:cs="Calibri"/>
              </w:rPr>
              <w:t>2</w:t>
            </w:r>
          </w:p>
        </w:tc>
        <w:tc>
          <w:tcPr>
            <w:tcW w:w="1204" w:type="dxa"/>
            <w:shd w:val="clear" w:color="auto" w:fill="EDF2F8"/>
            <w:noWrap/>
            <w:vAlign w:val="center"/>
          </w:tcPr>
          <w:p w:rsidR="00071117" w:rsidRPr="007426FE" w:rsidRDefault="007426FE" w:rsidP="007426FE">
            <w:pPr>
              <w:jc w:val="center"/>
              <w:rPr>
                <w:rFonts w:cs="Calibri"/>
              </w:rPr>
            </w:pPr>
            <w:r w:rsidRPr="007426FE">
              <w:rPr>
                <w:rFonts w:cs="Calibri"/>
              </w:rPr>
              <w:t>YE,UE</w:t>
            </w:r>
          </w:p>
        </w:tc>
      </w:tr>
      <w:tr w:rsidR="00071117" w:rsidRPr="004C1F74" w:rsidTr="00C109D3">
        <w:trPr>
          <w:trHeight w:val="596"/>
        </w:trPr>
        <w:tc>
          <w:tcPr>
            <w:tcW w:w="3369" w:type="dxa"/>
            <w:vMerge/>
            <w:shd w:val="clear" w:color="auto" w:fill="EDF2F8"/>
            <w:noWrap/>
            <w:vAlign w:val="center"/>
          </w:tcPr>
          <w:p w:rsidR="00071117" w:rsidRPr="007426FE" w:rsidRDefault="00071117" w:rsidP="007426FE">
            <w:pPr>
              <w:spacing w:after="0" w:line="240" w:lineRule="auto"/>
              <w:jc w:val="center"/>
              <w:rPr>
                <w:rFonts w:eastAsia="Times New Roman" w:cs="Calibri"/>
                <w:lang w:eastAsia="tr-TR"/>
              </w:rPr>
            </w:pPr>
          </w:p>
        </w:tc>
        <w:tc>
          <w:tcPr>
            <w:tcW w:w="3440" w:type="dxa"/>
            <w:shd w:val="clear" w:color="auto" w:fill="EDF2F8"/>
            <w:noWrap/>
          </w:tcPr>
          <w:p w:rsidR="00071117" w:rsidRPr="007426FE" w:rsidRDefault="007426FE" w:rsidP="00C13F98">
            <w:pPr>
              <w:spacing w:after="0" w:line="240" w:lineRule="auto"/>
              <w:ind w:left="33"/>
              <w:rPr>
                <w:rFonts w:eastAsia="Times New Roman" w:cs="Calibri"/>
                <w:lang w:eastAsia="tr-TR"/>
              </w:rPr>
            </w:pPr>
            <w:r w:rsidRPr="007426FE">
              <w:rPr>
                <w:rFonts w:eastAsia="Times New Roman"/>
                <w:lang w:eastAsia="tr-TR"/>
              </w:rPr>
              <w:t>HER YAŞTAKİ KIRIKLARIN CERRAHİ REDÜKSİYONU VE TEDAVİSİ</w:t>
            </w:r>
          </w:p>
        </w:tc>
        <w:tc>
          <w:tcPr>
            <w:tcW w:w="954" w:type="dxa"/>
            <w:shd w:val="clear" w:color="auto" w:fill="EDF2F8"/>
            <w:noWrap/>
            <w:vAlign w:val="center"/>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3</w:t>
            </w:r>
          </w:p>
        </w:tc>
        <w:tc>
          <w:tcPr>
            <w:tcW w:w="836" w:type="dxa"/>
            <w:shd w:val="clear" w:color="auto" w:fill="EDF2F8"/>
            <w:noWrap/>
            <w:vAlign w:val="center"/>
          </w:tcPr>
          <w:p w:rsidR="00071117" w:rsidRPr="007426FE" w:rsidRDefault="007426FE" w:rsidP="007426FE">
            <w:pPr>
              <w:spacing w:after="0"/>
              <w:jc w:val="center"/>
              <w:rPr>
                <w:rFonts w:cs="Calibri"/>
              </w:rPr>
            </w:pPr>
            <w:r w:rsidRPr="007426FE">
              <w:rPr>
                <w:rFonts w:cs="Calibri"/>
              </w:rPr>
              <w:t>2</w:t>
            </w:r>
          </w:p>
        </w:tc>
        <w:tc>
          <w:tcPr>
            <w:tcW w:w="1204" w:type="dxa"/>
            <w:shd w:val="clear" w:color="auto" w:fill="EDF2F8"/>
            <w:noWrap/>
            <w:vAlign w:val="center"/>
          </w:tcPr>
          <w:p w:rsidR="00071117" w:rsidRPr="007426FE" w:rsidRDefault="007426FE" w:rsidP="007426FE">
            <w:pPr>
              <w:jc w:val="center"/>
              <w:rPr>
                <w:rFonts w:cs="Calibri"/>
              </w:rPr>
            </w:pPr>
            <w:r w:rsidRPr="007426FE">
              <w:rPr>
                <w:rFonts w:cs="Calibri"/>
              </w:rPr>
              <w:t>YE,UE</w:t>
            </w:r>
          </w:p>
        </w:tc>
      </w:tr>
      <w:tr w:rsidR="00071117" w:rsidRPr="004C1F74" w:rsidTr="00C109D3">
        <w:trPr>
          <w:trHeight w:val="596"/>
        </w:trPr>
        <w:tc>
          <w:tcPr>
            <w:tcW w:w="3369" w:type="dxa"/>
            <w:vMerge/>
            <w:shd w:val="clear" w:color="auto" w:fill="EDF2F8"/>
            <w:noWrap/>
            <w:vAlign w:val="center"/>
          </w:tcPr>
          <w:p w:rsidR="00071117" w:rsidRPr="007426FE" w:rsidRDefault="00071117" w:rsidP="007426FE">
            <w:pPr>
              <w:spacing w:after="0" w:line="240" w:lineRule="auto"/>
              <w:jc w:val="center"/>
              <w:rPr>
                <w:rFonts w:eastAsia="Times New Roman" w:cs="Calibri"/>
                <w:lang w:eastAsia="tr-TR"/>
              </w:rPr>
            </w:pPr>
          </w:p>
        </w:tc>
        <w:tc>
          <w:tcPr>
            <w:tcW w:w="3440" w:type="dxa"/>
            <w:shd w:val="clear" w:color="auto" w:fill="EDF2F8"/>
            <w:noWrap/>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HER YAŞTAKİ ÇIKIKLARIN KAPALI REDÜKSİYONU VE KONSERVATİF TEDAVİSİ</w:t>
            </w:r>
          </w:p>
        </w:tc>
        <w:tc>
          <w:tcPr>
            <w:tcW w:w="954" w:type="dxa"/>
            <w:shd w:val="clear" w:color="auto" w:fill="EDF2F8"/>
            <w:noWrap/>
            <w:vAlign w:val="center"/>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3</w:t>
            </w:r>
          </w:p>
        </w:tc>
        <w:tc>
          <w:tcPr>
            <w:tcW w:w="836" w:type="dxa"/>
            <w:shd w:val="clear" w:color="auto" w:fill="EDF2F8"/>
            <w:noWrap/>
            <w:vAlign w:val="center"/>
          </w:tcPr>
          <w:p w:rsidR="00071117" w:rsidRPr="007426FE" w:rsidRDefault="007426FE" w:rsidP="007426FE">
            <w:pPr>
              <w:spacing w:after="0"/>
              <w:jc w:val="center"/>
              <w:rPr>
                <w:rFonts w:cs="Calibri"/>
              </w:rPr>
            </w:pPr>
            <w:r w:rsidRPr="007426FE">
              <w:rPr>
                <w:rFonts w:cs="Calibri"/>
              </w:rPr>
              <w:t>2</w:t>
            </w:r>
          </w:p>
        </w:tc>
        <w:tc>
          <w:tcPr>
            <w:tcW w:w="1204" w:type="dxa"/>
            <w:shd w:val="clear" w:color="auto" w:fill="EDF2F8"/>
            <w:noWrap/>
            <w:vAlign w:val="center"/>
          </w:tcPr>
          <w:p w:rsidR="00071117" w:rsidRPr="007426FE" w:rsidRDefault="007426FE" w:rsidP="007426FE">
            <w:pPr>
              <w:jc w:val="center"/>
              <w:rPr>
                <w:rFonts w:cs="Calibri"/>
              </w:rPr>
            </w:pPr>
            <w:r w:rsidRPr="007426FE">
              <w:rPr>
                <w:rFonts w:cs="Calibri"/>
              </w:rPr>
              <w:t>YE,UE</w:t>
            </w:r>
          </w:p>
        </w:tc>
      </w:tr>
      <w:tr w:rsidR="00071117" w:rsidRPr="004C1F74" w:rsidTr="00C109D3">
        <w:trPr>
          <w:trHeight w:val="596"/>
        </w:trPr>
        <w:tc>
          <w:tcPr>
            <w:tcW w:w="3369" w:type="dxa"/>
            <w:vMerge/>
            <w:shd w:val="clear" w:color="auto" w:fill="EDF2F8"/>
            <w:noWrap/>
            <w:vAlign w:val="center"/>
          </w:tcPr>
          <w:p w:rsidR="00071117" w:rsidRPr="007426FE" w:rsidRDefault="00071117" w:rsidP="007426FE">
            <w:pPr>
              <w:spacing w:after="0" w:line="240" w:lineRule="auto"/>
              <w:jc w:val="center"/>
              <w:rPr>
                <w:rFonts w:eastAsia="Times New Roman" w:cs="Calibri"/>
                <w:lang w:eastAsia="tr-TR"/>
              </w:rPr>
            </w:pPr>
          </w:p>
        </w:tc>
        <w:tc>
          <w:tcPr>
            <w:tcW w:w="3440" w:type="dxa"/>
            <w:shd w:val="clear" w:color="auto" w:fill="EDF2F8"/>
            <w:noWrap/>
          </w:tcPr>
          <w:p w:rsidR="00071117" w:rsidRPr="007426FE" w:rsidRDefault="007426FE" w:rsidP="00C13F98">
            <w:pPr>
              <w:spacing w:after="0" w:line="240" w:lineRule="auto"/>
              <w:ind w:left="33"/>
              <w:rPr>
                <w:rFonts w:eastAsia="Times New Roman" w:cs="Calibri"/>
                <w:lang w:eastAsia="tr-TR"/>
              </w:rPr>
            </w:pPr>
            <w:r w:rsidRPr="007426FE">
              <w:rPr>
                <w:rFonts w:eastAsia="Times New Roman"/>
                <w:lang w:eastAsia="tr-TR"/>
              </w:rPr>
              <w:t>HER YAŞTAKİ ÇIKIKLARIN CERRAHİ REDÜKSİYONU VE TEDAVİSİ</w:t>
            </w:r>
          </w:p>
        </w:tc>
        <w:tc>
          <w:tcPr>
            <w:tcW w:w="954" w:type="dxa"/>
            <w:shd w:val="clear" w:color="auto" w:fill="EDF2F8"/>
            <w:noWrap/>
            <w:vAlign w:val="center"/>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3</w:t>
            </w:r>
          </w:p>
        </w:tc>
        <w:tc>
          <w:tcPr>
            <w:tcW w:w="836" w:type="dxa"/>
            <w:shd w:val="clear" w:color="auto" w:fill="EDF2F8"/>
            <w:noWrap/>
            <w:vAlign w:val="center"/>
          </w:tcPr>
          <w:p w:rsidR="00071117" w:rsidRPr="007426FE" w:rsidRDefault="007426FE" w:rsidP="007426FE">
            <w:pPr>
              <w:spacing w:after="0"/>
              <w:jc w:val="center"/>
              <w:rPr>
                <w:rFonts w:cs="Calibri"/>
              </w:rPr>
            </w:pPr>
            <w:r w:rsidRPr="007426FE">
              <w:rPr>
                <w:rFonts w:cs="Calibri"/>
              </w:rPr>
              <w:t>2</w:t>
            </w:r>
          </w:p>
        </w:tc>
        <w:tc>
          <w:tcPr>
            <w:tcW w:w="1204" w:type="dxa"/>
            <w:shd w:val="clear" w:color="auto" w:fill="EDF2F8"/>
            <w:noWrap/>
            <w:vAlign w:val="center"/>
          </w:tcPr>
          <w:p w:rsidR="00071117" w:rsidRPr="007426FE" w:rsidRDefault="007426FE" w:rsidP="007426FE">
            <w:pPr>
              <w:jc w:val="center"/>
              <w:rPr>
                <w:rFonts w:cs="Calibri"/>
              </w:rPr>
            </w:pPr>
            <w:r w:rsidRPr="007426FE">
              <w:rPr>
                <w:rFonts w:cs="Calibri"/>
              </w:rPr>
              <w:t>YE,UE</w:t>
            </w:r>
          </w:p>
        </w:tc>
      </w:tr>
      <w:tr w:rsidR="00071117" w:rsidRPr="004C1F74" w:rsidTr="00C109D3">
        <w:trPr>
          <w:trHeight w:val="596"/>
        </w:trPr>
        <w:tc>
          <w:tcPr>
            <w:tcW w:w="3369" w:type="dxa"/>
            <w:vMerge/>
            <w:shd w:val="clear" w:color="auto" w:fill="EDF2F8"/>
            <w:noWrap/>
            <w:vAlign w:val="center"/>
          </w:tcPr>
          <w:p w:rsidR="00071117" w:rsidRPr="007426FE" w:rsidRDefault="00071117" w:rsidP="007426FE">
            <w:pPr>
              <w:spacing w:after="0" w:line="240" w:lineRule="auto"/>
              <w:jc w:val="center"/>
              <w:rPr>
                <w:rFonts w:eastAsia="Times New Roman" w:cs="Calibri"/>
                <w:lang w:eastAsia="tr-TR"/>
              </w:rPr>
            </w:pPr>
          </w:p>
        </w:tc>
        <w:tc>
          <w:tcPr>
            <w:tcW w:w="3440" w:type="dxa"/>
            <w:shd w:val="clear" w:color="auto" w:fill="EDF2F8"/>
            <w:noWrap/>
          </w:tcPr>
          <w:p w:rsidR="00071117" w:rsidRPr="007426FE" w:rsidRDefault="007426FE" w:rsidP="00C13F98">
            <w:pPr>
              <w:spacing w:before="100" w:beforeAutospacing="1" w:after="100" w:afterAutospacing="1" w:line="240" w:lineRule="auto"/>
              <w:ind w:left="33"/>
              <w:rPr>
                <w:rFonts w:eastAsia="Times New Roman"/>
                <w:lang w:eastAsia="tr-TR"/>
              </w:rPr>
            </w:pPr>
            <w:r w:rsidRPr="007426FE">
              <w:rPr>
                <w:rFonts w:eastAsia="Times New Roman"/>
                <w:lang w:eastAsia="tr-TR"/>
              </w:rPr>
              <w:t>EKLEM İÇİ KIRIKLARIN CERRAHİ TEDAVİSİ</w:t>
            </w:r>
          </w:p>
        </w:tc>
        <w:tc>
          <w:tcPr>
            <w:tcW w:w="954" w:type="dxa"/>
            <w:shd w:val="clear" w:color="auto" w:fill="EDF2F8"/>
            <w:noWrap/>
            <w:vAlign w:val="center"/>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3</w:t>
            </w:r>
          </w:p>
        </w:tc>
        <w:tc>
          <w:tcPr>
            <w:tcW w:w="836" w:type="dxa"/>
            <w:shd w:val="clear" w:color="auto" w:fill="EDF2F8"/>
            <w:noWrap/>
            <w:vAlign w:val="center"/>
          </w:tcPr>
          <w:p w:rsidR="00071117" w:rsidRPr="007426FE" w:rsidRDefault="007426FE" w:rsidP="007426FE">
            <w:pPr>
              <w:spacing w:after="0"/>
              <w:jc w:val="center"/>
              <w:rPr>
                <w:rFonts w:cs="Calibri"/>
              </w:rPr>
            </w:pPr>
            <w:r w:rsidRPr="007426FE">
              <w:rPr>
                <w:rFonts w:cs="Calibri"/>
              </w:rPr>
              <w:t>2</w:t>
            </w:r>
          </w:p>
        </w:tc>
        <w:tc>
          <w:tcPr>
            <w:tcW w:w="1204" w:type="dxa"/>
            <w:shd w:val="clear" w:color="auto" w:fill="EDF2F8"/>
            <w:noWrap/>
            <w:vAlign w:val="center"/>
          </w:tcPr>
          <w:p w:rsidR="00071117" w:rsidRPr="007426FE" w:rsidRDefault="007426FE" w:rsidP="007426FE">
            <w:pPr>
              <w:jc w:val="center"/>
              <w:rPr>
                <w:rFonts w:cs="Calibri"/>
              </w:rPr>
            </w:pPr>
            <w:r w:rsidRPr="007426FE">
              <w:rPr>
                <w:rFonts w:cs="Calibri"/>
              </w:rPr>
              <w:t>YE,UE</w:t>
            </w:r>
          </w:p>
        </w:tc>
      </w:tr>
      <w:tr w:rsidR="00071117" w:rsidRPr="004C1F74" w:rsidTr="00C109D3">
        <w:trPr>
          <w:trHeight w:val="596"/>
        </w:trPr>
        <w:tc>
          <w:tcPr>
            <w:tcW w:w="3369" w:type="dxa"/>
            <w:vMerge/>
            <w:shd w:val="clear" w:color="auto" w:fill="EDF2F8"/>
            <w:noWrap/>
            <w:vAlign w:val="center"/>
          </w:tcPr>
          <w:p w:rsidR="00071117" w:rsidRPr="007426FE" w:rsidRDefault="00071117" w:rsidP="007426FE">
            <w:pPr>
              <w:spacing w:after="0" w:line="240" w:lineRule="auto"/>
              <w:jc w:val="center"/>
              <w:rPr>
                <w:rFonts w:eastAsia="Times New Roman" w:cs="Calibri"/>
                <w:lang w:eastAsia="tr-TR"/>
              </w:rPr>
            </w:pPr>
          </w:p>
        </w:tc>
        <w:tc>
          <w:tcPr>
            <w:tcW w:w="3440" w:type="dxa"/>
            <w:shd w:val="clear" w:color="auto" w:fill="EDF2F8"/>
            <w:noWrap/>
          </w:tcPr>
          <w:p w:rsidR="00071117" w:rsidRPr="007426FE" w:rsidRDefault="007426FE" w:rsidP="00C13F98">
            <w:pPr>
              <w:spacing w:after="0" w:line="240" w:lineRule="auto"/>
              <w:ind w:left="33"/>
              <w:rPr>
                <w:rFonts w:eastAsia="Times New Roman" w:cs="Calibri"/>
                <w:lang w:eastAsia="tr-TR"/>
              </w:rPr>
            </w:pPr>
            <w:r w:rsidRPr="007426FE">
              <w:rPr>
                <w:rFonts w:eastAsia="Times New Roman" w:cs="Calibri"/>
                <w:lang w:eastAsia="tr-TR"/>
              </w:rPr>
              <w:t>AÇIK KIRIKLARIN CERRAHİ TEDAVİSİ</w:t>
            </w:r>
          </w:p>
        </w:tc>
        <w:tc>
          <w:tcPr>
            <w:tcW w:w="954" w:type="dxa"/>
            <w:shd w:val="clear" w:color="auto" w:fill="EDF2F8"/>
            <w:noWrap/>
            <w:vAlign w:val="center"/>
          </w:tcPr>
          <w:p w:rsidR="00071117" w:rsidRPr="007426FE" w:rsidRDefault="00071117" w:rsidP="007426FE">
            <w:pPr>
              <w:spacing w:after="0" w:line="240" w:lineRule="auto"/>
              <w:jc w:val="center"/>
              <w:rPr>
                <w:rFonts w:eastAsia="Times New Roman" w:cs="Calibri"/>
                <w:lang w:eastAsia="tr-TR"/>
              </w:rPr>
            </w:pPr>
            <w:r w:rsidRPr="007426FE">
              <w:rPr>
                <w:rFonts w:eastAsia="Times New Roman" w:cs="Calibri"/>
                <w:lang w:eastAsia="tr-TR"/>
              </w:rPr>
              <w:t>3</w:t>
            </w:r>
          </w:p>
        </w:tc>
        <w:tc>
          <w:tcPr>
            <w:tcW w:w="836" w:type="dxa"/>
            <w:shd w:val="clear" w:color="auto" w:fill="EDF2F8"/>
            <w:noWrap/>
            <w:vAlign w:val="center"/>
          </w:tcPr>
          <w:p w:rsidR="00071117" w:rsidRPr="007426FE" w:rsidRDefault="007426FE" w:rsidP="007426FE">
            <w:pPr>
              <w:spacing w:after="0"/>
              <w:jc w:val="center"/>
              <w:rPr>
                <w:rFonts w:cs="Calibri"/>
              </w:rPr>
            </w:pPr>
            <w:r w:rsidRPr="007426FE">
              <w:rPr>
                <w:rFonts w:cs="Calibri"/>
              </w:rPr>
              <w:t>2</w:t>
            </w:r>
          </w:p>
        </w:tc>
        <w:tc>
          <w:tcPr>
            <w:tcW w:w="1204" w:type="dxa"/>
            <w:shd w:val="clear" w:color="auto" w:fill="EDF2F8"/>
            <w:noWrap/>
            <w:vAlign w:val="center"/>
          </w:tcPr>
          <w:p w:rsidR="00071117" w:rsidRPr="007426FE" w:rsidRDefault="007426FE" w:rsidP="007426FE">
            <w:pPr>
              <w:jc w:val="center"/>
              <w:rPr>
                <w:rFonts w:cs="Calibri"/>
              </w:rPr>
            </w:pPr>
            <w:r w:rsidRPr="007426FE">
              <w:rPr>
                <w:rFonts w:cs="Calibri"/>
              </w:rPr>
              <w:t>YE,UE</w:t>
            </w:r>
          </w:p>
        </w:tc>
      </w:tr>
    </w:tbl>
    <w:p w:rsidR="00263662" w:rsidRDefault="00263662" w:rsidP="00751692">
      <w:pPr>
        <w:pStyle w:val="ColorfulList-Accent11"/>
        <w:tabs>
          <w:tab w:val="left" w:pos="284"/>
          <w:tab w:val="left" w:pos="567"/>
        </w:tabs>
        <w:spacing w:after="0" w:line="240" w:lineRule="auto"/>
        <w:ind w:left="0"/>
        <w:jc w:val="both"/>
        <w:outlineLvl w:val="2"/>
        <w:rPr>
          <w:rFonts w:cs="Calibri"/>
          <w:b/>
        </w:rPr>
      </w:pPr>
    </w:p>
    <w:p w:rsidR="00263662" w:rsidRDefault="00263662" w:rsidP="00751692">
      <w:pPr>
        <w:pStyle w:val="ColorfulList-Accent11"/>
        <w:tabs>
          <w:tab w:val="left" w:pos="284"/>
          <w:tab w:val="left" w:pos="567"/>
        </w:tabs>
        <w:spacing w:after="0" w:line="240" w:lineRule="auto"/>
        <w:ind w:left="0"/>
        <w:jc w:val="both"/>
        <w:outlineLvl w:val="2"/>
        <w:rPr>
          <w:rFonts w:cs="Calibri"/>
          <w:b/>
        </w:rPr>
      </w:pPr>
    </w:p>
    <w:p w:rsidR="00644FA2" w:rsidRPr="004C1F74" w:rsidRDefault="009A295F" w:rsidP="00C85926">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3" w:name="_Toc341948411"/>
      <w:bookmarkStart w:id="14" w:name="_Toc356554446"/>
      <w:r w:rsidRPr="004C1F74">
        <w:rPr>
          <w:rFonts w:cs="Calibri"/>
          <w:b/>
          <w:color w:val="FFFFFF"/>
        </w:rPr>
        <w:t>ÖĞRENME VE ÖĞRETME YÖNTEMLERİ</w:t>
      </w:r>
      <w:bookmarkEnd w:id="13"/>
      <w:bookmarkEnd w:id="14"/>
    </w:p>
    <w:p w:rsidR="004548CA" w:rsidRPr="004C1F74" w:rsidRDefault="004548CA" w:rsidP="00346F5C">
      <w:pPr>
        <w:spacing w:line="240" w:lineRule="auto"/>
        <w:jc w:val="both"/>
        <w:rPr>
          <w:rFonts w:cs="Calibri"/>
        </w:rPr>
      </w:pPr>
    </w:p>
    <w:p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rsidR="00965FE0" w:rsidRPr="004C1F74" w:rsidRDefault="00346F5C" w:rsidP="00AE5F19">
      <w:pPr>
        <w:pStyle w:val="Balk2"/>
        <w:numPr>
          <w:ilvl w:val="1"/>
          <w:numId w:val="10"/>
        </w:numPr>
        <w:rPr>
          <w:rFonts w:ascii="Calibri" w:hAnsi="Calibri" w:cs="Calibri"/>
          <w:b w:val="0"/>
          <w:sz w:val="22"/>
          <w:szCs w:val="22"/>
        </w:rPr>
      </w:pPr>
      <w:bookmarkStart w:id="15" w:name="_Toc342891477"/>
      <w:bookmarkStart w:id="16" w:name="_Toc356554447"/>
      <w:r w:rsidRPr="004C1F74">
        <w:rPr>
          <w:rFonts w:ascii="Calibri" w:hAnsi="Calibri" w:cs="Calibri"/>
          <w:b w:val="0"/>
          <w:sz w:val="22"/>
          <w:szCs w:val="22"/>
        </w:rPr>
        <w:t>Yapılandırılmış Eğitim Etkinlikleri (YE)</w:t>
      </w:r>
      <w:bookmarkEnd w:id="15"/>
      <w:bookmarkEnd w:id="16"/>
    </w:p>
    <w:p w:rsidR="00DB38CB" w:rsidRPr="004C1F74" w:rsidRDefault="00346F5C" w:rsidP="00AE5F19">
      <w:pPr>
        <w:pStyle w:val="Balk3"/>
        <w:numPr>
          <w:ilvl w:val="2"/>
          <w:numId w:val="10"/>
        </w:numPr>
        <w:rPr>
          <w:rFonts w:ascii="Calibri" w:hAnsi="Calibri" w:cs="Calibri"/>
          <w:sz w:val="22"/>
          <w:szCs w:val="22"/>
        </w:rPr>
      </w:pPr>
      <w:bookmarkStart w:id="17" w:name="_Toc356554448"/>
      <w:r w:rsidRPr="004C1F74">
        <w:rPr>
          <w:rFonts w:ascii="Calibri" w:hAnsi="Calibri" w:cs="Calibri"/>
          <w:sz w:val="22"/>
          <w:szCs w:val="22"/>
        </w:rPr>
        <w:t>Sunum</w:t>
      </w:r>
      <w:bookmarkEnd w:id="17"/>
    </w:p>
    <w:p w:rsidR="00965FE0"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rsidR="00176015" w:rsidRPr="004C1F74" w:rsidRDefault="00176015" w:rsidP="00CB4D18">
      <w:pPr>
        <w:ind w:left="2410"/>
        <w:jc w:val="both"/>
        <w:rPr>
          <w:rFonts w:cs="Calibri"/>
        </w:rPr>
      </w:pPr>
    </w:p>
    <w:p w:rsidR="00DB38CB" w:rsidRPr="004C1F74" w:rsidRDefault="00346F5C" w:rsidP="00AE5F19">
      <w:pPr>
        <w:pStyle w:val="Balk3"/>
        <w:numPr>
          <w:ilvl w:val="2"/>
          <w:numId w:val="10"/>
        </w:numPr>
        <w:rPr>
          <w:rFonts w:ascii="Calibri" w:hAnsi="Calibri" w:cs="Calibri"/>
          <w:sz w:val="22"/>
          <w:szCs w:val="22"/>
        </w:rPr>
      </w:pPr>
      <w:bookmarkStart w:id="18" w:name="_Toc356554449"/>
      <w:r w:rsidRPr="004C1F74">
        <w:rPr>
          <w:rFonts w:ascii="Calibri" w:hAnsi="Calibri" w:cs="Calibri"/>
          <w:sz w:val="22"/>
          <w:szCs w:val="22"/>
        </w:rPr>
        <w:lastRenderedPageBreak/>
        <w:t>Seminer</w:t>
      </w:r>
      <w:bookmarkEnd w:id="18"/>
    </w:p>
    <w:p w:rsidR="00751692" w:rsidRPr="004C1F74" w:rsidRDefault="00751692" w:rsidP="00751692">
      <w:pPr>
        <w:ind w:left="2410"/>
        <w:jc w:val="both"/>
        <w:rPr>
          <w:rFonts w:cs="Calibri"/>
        </w:rPr>
      </w:pPr>
      <w:r w:rsidRPr="003A5131">
        <w:rPr>
          <w:rFonts w:cs="Calibri"/>
        </w:rPr>
        <w:t xml:space="preserve"> Ortopedi ve Travmatoloji kapsamındaki</w:t>
      </w:r>
      <w:r>
        <w:rPr>
          <w:rFonts w:cs="Calibri"/>
        </w:rPr>
        <w:t xml:space="preserve"> </w:t>
      </w:r>
      <w:r w:rsidRPr="004C1F74">
        <w:rPr>
          <w:rFonts w:cs="Calibri"/>
        </w:rPr>
        <w:t>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rsidR="00DB38CB" w:rsidRPr="004C1F74" w:rsidRDefault="00DB38CB" w:rsidP="00CB4D18">
      <w:pPr>
        <w:ind w:left="2410"/>
        <w:jc w:val="both"/>
        <w:rPr>
          <w:rFonts w:cs="Calibri"/>
        </w:rPr>
      </w:pPr>
    </w:p>
    <w:p w:rsidR="00DB38CB" w:rsidRPr="004C1F74" w:rsidRDefault="00346F5C" w:rsidP="00AE5F19">
      <w:pPr>
        <w:pStyle w:val="Balk3"/>
        <w:numPr>
          <w:ilvl w:val="2"/>
          <w:numId w:val="10"/>
        </w:numPr>
        <w:rPr>
          <w:rFonts w:ascii="Calibri" w:hAnsi="Calibri" w:cs="Calibri"/>
          <w:sz w:val="22"/>
          <w:szCs w:val="22"/>
        </w:rPr>
      </w:pPr>
      <w:bookmarkStart w:id="19" w:name="_Toc356554450"/>
      <w:r w:rsidRPr="004C1F74">
        <w:rPr>
          <w:rFonts w:ascii="Calibri" w:hAnsi="Calibri" w:cs="Calibri"/>
          <w:sz w:val="22"/>
          <w:szCs w:val="22"/>
        </w:rPr>
        <w:t>Olgu tartışması</w:t>
      </w:r>
      <w:bookmarkEnd w:id="19"/>
    </w:p>
    <w:p w:rsidR="00965FE0" w:rsidRPr="004C1F74" w:rsidRDefault="00751692" w:rsidP="00CB4D18">
      <w:pPr>
        <w:ind w:left="2410"/>
        <w:jc w:val="both"/>
        <w:rPr>
          <w:rFonts w:cs="Calibri"/>
        </w:rPr>
      </w:pPr>
      <w:r w:rsidRPr="003A5131">
        <w:rPr>
          <w:rFonts w:cs="Calibri"/>
        </w:rPr>
        <w:t>Bir veya birkaç olgunun</w:t>
      </w:r>
      <w:r w:rsidRPr="004C1F74">
        <w:rPr>
          <w:rFonts w:cs="Calibri"/>
        </w:rPr>
        <w:t xml:space="preserve"> konu edildiği bir küçük grup eğitim aktivitesidir. </w:t>
      </w:r>
      <w:r w:rsidR="00346F5C" w:rsidRPr="004C1F74">
        <w:rPr>
          <w:rFonts w:cs="Calibri"/>
        </w:rPr>
        <w:t>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00346F5C" w:rsidRPr="004C1F74">
        <w:rPr>
          <w:rFonts w:cs="Calibri"/>
        </w:rPr>
        <w:t>ların</w:t>
      </w:r>
      <w:proofErr w:type="spellEnd"/>
      <w:r w:rsidR="00346F5C" w:rsidRPr="004C1F74">
        <w:rPr>
          <w:rFonts w:cs="Calibri"/>
        </w:rPr>
        <w:t xml:space="preserve"> basamaklı olarak sunulması ve her basamak için fikir üretilmesi ile sürdürülür. Eğitici her basamakta doğru bilgiyi verir ve doğru kararı açıklar.</w:t>
      </w:r>
    </w:p>
    <w:p w:rsidR="00DB38CB" w:rsidRPr="004C1F74" w:rsidRDefault="00346F5C" w:rsidP="00AE5F19">
      <w:pPr>
        <w:pStyle w:val="Balk3"/>
        <w:numPr>
          <w:ilvl w:val="2"/>
          <w:numId w:val="10"/>
        </w:numPr>
        <w:rPr>
          <w:rFonts w:ascii="Calibri" w:hAnsi="Calibri" w:cs="Calibri"/>
          <w:sz w:val="22"/>
          <w:szCs w:val="22"/>
        </w:rPr>
      </w:pPr>
      <w:bookmarkStart w:id="20" w:name="_Toc356554451"/>
      <w:r w:rsidRPr="004C1F74">
        <w:rPr>
          <w:rFonts w:ascii="Calibri" w:hAnsi="Calibri" w:cs="Calibri"/>
          <w:sz w:val="22"/>
          <w:szCs w:val="22"/>
        </w:rPr>
        <w:t>Makale tartışması</w:t>
      </w:r>
      <w:bookmarkEnd w:id="20"/>
    </w:p>
    <w:p w:rsidR="00965FE0" w:rsidRPr="004C1F74" w:rsidRDefault="00346F5C" w:rsidP="00CB4D18">
      <w:pPr>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rsidR="00DB38CB" w:rsidRPr="004C1F74" w:rsidRDefault="00346F5C" w:rsidP="00AE5F19">
      <w:pPr>
        <w:pStyle w:val="Balk3"/>
        <w:numPr>
          <w:ilvl w:val="2"/>
          <w:numId w:val="10"/>
        </w:numPr>
        <w:rPr>
          <w:rFonts w:ascii="Calibri" w:hAnsi="Calibri" w:cs="Calibri"/>
          <w:sz w:val="22"/>
          <w:szCs w:val="22"/>
        </w:rPr>
      </w:pPr>
      <w:bookmarkStart w:id="21" w:name="_Toc356554452"/>
      <w:r w:rsidRPr="004C1F74">
        <w:rPr>
          <w:rFonts w:ascii="Calibri" w:hAnsi="Calibri" w:cs="Calibri"/>
          <w:sz w:val="22"/>
          <w:szCs w:val="22"/>
        </w:rPr>
        <w:t>Dosya tartışması</w:t>
      </w:r>
      <w:bookmarkEnd w:id="21"/>
    </w:p>
    <w:p w:rsidR="00965FE0" w:rsidRPr="004C1F74" w:rsidRDefault="00346F5C" w:rsidP="00CB4D18">
      <w:pPr>
        <w:ind w:left="2410"/>
        <w:jc w:val="both"/>
        <w:rPr>
          <w:rFonts w:cs="Calibri"/>
        </w:rPr>
      </w:pPr>
      <w:r w:rsidRPr="004C1F74">
        <w:rPr>
          <w:rFonts w:cs="Calibri"/>
        </w:rPr>
        <w:t xml:space="preserve">Sık görülmeyen olgular ya da sık görülen olguların daha nadir görülen farklı şekilleri hakkında bilgi edinilmesi, hatırlanması ve kullanılmasını amaçlayan bir eğitim yöntemidir. Eğitici, dosya </w:t>
      </w:r>
      <w:r w:rsidRPr="004C1F74">
        <w:rPr>
          <w:rFonts w:cs="Calibri"/>
        </w:rPr>
        <w:lastRenderedPageBreak/>
        <w:t>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rsidR="00DB38CB" w:rsidRPr="004C1F74" w:rsidRDefault="00346F5C" w:rsidP="00AE5F19">
      <w:pPr>
        <w:pStyle w:val="Balk3"/>
        <w:numPr>
          <w:ilvl w:val="2"/>
          <w:numId w:val="10"/>
        </w:numPr>
        <w:rPr>
          <w:rFonts w:ascii="Calibri" w:hAnsi="Calibri" w:cs="Calibri"/>
          <w:sz w:val="22"/>
          <w:szCs w:val="22"/>
        </w:rPr>
      </w:pPr>
      <w:bookmarkStart w:id="22" w:name="_Toc356554453"/>
      <w:r w:rsidRPr="004C1F74">
        <w:rPr>
          <w:rFonts w:ascii="Calibri" w:hAnsi="Calibri" w:cs="Calibri"/>
          <w:sz w:val="22"/>
          <w:szCs w:val="22"/>
        </w:rPr>
        <w:t>Konsey</w:t>
      </w:r>
      <w:bookmarkEnd w:id="22"/>
    </w:p>
    <w:p w:rsidR="00965FE0" w:rsidRPr="004C1F74" w:rsidRDefault="00346F5C" w:rsidP="00CB4D18">
      <w:pPr>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rsidR="00DB38CB" w:rsidRPr="004C1F74" w:rsidRDefault="00346F5C" w:rsidP="00AE5F19">
      <w:pPr>
        <w:pStyle w:val="Balk3"/>
        <w:numPr>
          <w:ilvl w:val="2"/>
          <w:numId w:val="10"/>
        </w:numPr>
        <w:rPr>
          <w:rFonts w:ascii="Calibri" w:hAnsi="Calibri" w:cs="Calibri"/>
          <w:sz w:val="22"/>
          <w:szCs w:val="22"/>
        </w:rPr>
      </w:pPr>
      <w:bookmarkStart w:id="23" w:name="_Toc356554454"/>
      <w:r w:rsidRPr="004C1F74">
        <w:rPr>
          <w:rFonts w:ascii="Calibri" w:hAnsi="Calibri" w:cs="Calibri"/>
          <w:sz w:val="22"/>
          <w:szCs w:val="22"/>
        </w:rPr>
        <w:t>Kurs</w:t>
      </w:r>
      <w:bookmarkEnd w:id="23"/>
    </w:p>
    <w:p w:rsidR="00346F5C" w:rsidRDefault="00346F5C" w:rsidP="00CB4D18">
      <w:pPr>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rsidR="0036295A" w:rsidRDefault="0036295A" w:rsidP="00CB4D18">
      <w:pPr>
        <w:ind w:left="2410"/>
        <w:jc w:val="both"/>
        <w:rPr>
          <w:rFonts w:cs="Calibri"/>
        </w:rPr>
      </w:pPr>
    </w:p>
    <w:p w:rsidR="00BA38EA" w:rsidRPr="004C1F74" w:rsidRDefault="00346F5C" w:rsidP="00AE5F19">
      <w:pPr>
        <w:pStyle w:val="Balk2"/>
        <w:numPr>
          <w:ilvl w:val="1"/>
          <w:numId w:val="10"/>
        </w:numPr>
        <w:rPr>
          <w:rFonts w:ascii="Calibri" w:hAnsi="Calibri" w:cs="Calibri"/>
          <w:b w:val="0"/>
          <w:sz w:val="22"/>
          <w:szCs w:val="22"/>
        </w:rPr>
      </w:pPr>
      <w:bookmarkStart w:id="24" w:name="_Toc342891478"/>
      <w:bookmarkStart w:id="25" w:name="_Toc356554455"/>
      <w:r w:rsidRPr="004C1F74">
        <w:rPr>
          <w:rFonts w:ascii="Calibri" w:hAnsi="Calibri" w:cs="Calibri"/>
          <w:b w:val="0"/>
          <w:sz w:val="22"/>
          <w:szCs w:val="22"/>
        </w:rPr>
        <w:t>Uygulamalı Eğitim Etkinlikleri (UE)</w:t>
      </w:r>
      <w:bookmarkEnd w:id="24"/>
      <w:bookmarkEnd w:id="25"/>
    </w:p>
    <w:p w:rsidR="00BA38EA" w:rsidRPr="004C1F74" w:rsidRDefault="00346F5C" w:rsidP="00AE5F19">
      <w:pPr>
        <w:pStyle w:val="Balk3"/>
        <w:numPr>
          <w:ilvl w:val="2"/>
          <w:numId w:val="10"/>
        </w:numPr>
        <w:rPr>
          <w:rFonts w:ascii="Calibri" w:hAnsi="Calibri" w:cs="Calibri"/>
          <w:sz w:val="22"/>
          <w:szCs w:val="22"/>
        </w:rPr>
      </w:pPr>
      <w:bookmarkStart w:id="26" w:name="_Toc356554456"/>
      <w:r w:rsidRPr="004C1F74">
        <w:rPr>
          <w:rFonts w:ascii="Calibri" w:hAnsi="Calibri" w:cs="Calibri"/>
          <w:sz w:val="22"/>
          <w:szCs w:val="22"/>
        </w:rPr>
        <w:t>Yatan hasta bakımı</w:t>
      </w:r>
      <w:bookmarkEnd w:id="26"/>
    </w:p>
    <w:p w:rsidR="00DB38CB" w:rsidRPr="004C1F74" w:rsidRDefault="00276666" w:rsidP="0066611B">
      <w:pPr>
        <w:pStyle w:val="ListeParagraf"/>
        <w:numPr>
          <w:ilvl w:val="3"/>
          <w:numId w:val="10"/>
        </w:numPr>
        <w:rPr>
          <w:rFonts w:cs="Calibri"/>
        </w:rPr>
      </w:pPr>
      <w:proofErr w:type="spellStart"/>
      <w:r w:rsidRPr="004C1F74">
        <w:rPr>
          <w:rFonts w:cs="Calibri"/>
        </w:rPr>
        <w:t>Vizit</w:t>
      </w:r>
      <w:proofErr w:type="spellEnd"/>
    </w:p>
    <w:p w:rsidR="00BA38EA" w:rsidRPr="004C1F74" w:rsidRDefault="00346F5C" w:rsidP="00CB4D18">
      <w:pPr>
        <w:ind w:left="3544"/>
        <w:jc w:val="both"/>
        <w:rPr>
          <w:rFonts w:cs="Calibri"/>
        </w:rPr>
      </w:pPr>
      <w:r w:rsidRPr="004C1F74">
        <w:rPr>
          <w:rFonts w:cs="Calibri"/>
          <w:bCs/>
        </w:rPr>
        <w:t xml:space="preserve">Farklı öğrenciler için farklı öğrenme ortamı oluşturan etkili bir eğitim yöntemidir. Hasta takibini yapan ve yapmayan öğrenciler </w:t>
      </w:r>
      <w:proofErr w:type="spellStart"/>
      <w:r w:rsidRPr="004C1F74">
        <w:rPr>
          <w:rFonts w:cs="Calibri"/>
          <w:bCs/>
        </w:rPr>
        <w:t>vizitten</w:t>
      </w:r>
      <w:proofErr w:type="spellEnd"/>
      <w:r w:rsidRPr="004C1F74">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4C1F74">
        <w:rPr>
          <w:rFonts w:cs="Calibri"/>
          <w:bCs/>
        </w:rPr>
        <w:t>Vizit</w:t>
      </w:r>
      <w:proofErr w:type="spellEnd"/>
      <w:r w:rsidRPr="004C1F74">
        <w:rPr>
          <w:rFonts w:cs="Calibri"/>
          <w:bCs/>
        </w:rPr>
        <w:t xml:space="preserve"> klinikte görülen olguların hasta yanından çıktıktan sonra da tartışılması ve olgunun gerçek ortamda gözlemlenmesiyle öğrenmeyi sağlar.</w:t>
      </w:r>
      <w:r w:rsidRPr="004C1F74">
        <w:rPr>
          <w:rFonts w:cs="Calibri"/>
        </w:rPr>
        <w:t xml:space="preserve"> </w:t>
      </w:r>
    </w:p>
    <w:p w:rsidR="00DB38CB" w:rsidRPr="004C1F74" w:rsidRDefault="00276666" w:rsidP="0066611B">
      <w:pPr>
        <w:pStyle w:val="ListeParagraf"/>
        <w:numPr>
          <w:ilvl w:val="3"/>
          <w:numId w:val="10"/>
        </w:numPr>
        <w:rPr>
          <w:rFonts w:cs="Calibri"/>
        </w:rPr>
      </w:pPr>
      <w:proofErr w:type="spellStart"/>
      <w:r w:rsidRPr="004C1F74">
        <w:rPr>
          <w:rFonts w:cs="Calibri"/>
        </w:rPr>
        <w:t>Nöbet</w:t>
      </w:r>
      <w:proofErr w:type="spellEnd"/>
    </w:p>
    <w:p w:rsidR="00BA38EA" w:rsidRPr="004C1F74" w:rsidRDefault="00346F5C" w:rsidP="00CB4D18">
      <w:pPr>
        <w:ind w:left="3544"/>
        <w:jc w:val="both"/>
        <w:rPr>
          <w:rFonts w:cs="Calibri"/>
          <w:b/>
        </w:rPr>
      </w:pPr>
      <w:r w:rsidRPr="004C1F74">
        <w:rPr>
          <w:rFonts w:cs="Calibri"/>
          <w:bCs/>
        </w:rPr>
        <w:t xml:space="preserve">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w:t>
      </w:r>
      <w:r w:rsidRPr="004C1F74">
        <w:rPr>
          <w:rFonts w:cs="Calibri"/>
          <w:bCs/>
        </w:rPr>
        <w:lastRenderedPageBreak/>
        <w:t>motivasyonunu arttırır. Nöbetlerde sık kullanılması gereken yetkinliklerin 1’inci kıdem yetkinlikleri arasında sınıflandırılmış olmaları bu açıdan önemlidir.</w:t>
      </w:r>
    </w:p>
    <w:p w:rsidR="00DB38CB" w:rsidRPr="004C1F74" w:rsidRDefault="00276666" w:rsidP="0066611B">
      <w:pPr>
        <w:pStyle w:val="ListeParagraf"/>
        <w:numPr>
          <w:ilvl w:val="3"/>
          <w:numId w:val="10"/>
        </w:numPr>
        <w:rPr>
          <w:rFonts w:cs="Calibri"/>
        </w:rPr>
      </w:pPr>
      <w:proofErr w:type="spellStart"/>
      <w:r w:rsidRPr="004C1F74">
        <w:rPr>
          <w:rFonts w:cs="Calibri"/>
        </w:rPr>
        <w:t>Girişim</w:t>
      </w:r>
      <w:proofErr w:type="spellEnd"/>
      <w:r w:rsidR="00346F5C" w:rsidRPr="004C1F74">
        <w:rPr>
          <w:rFonts w:cs="Calibri"/>
        </w:rPr>
        <w:t xml:space="preserve"> </w:t>
      </w:r>
    </w:p>
    <w:p w:rsidR="00BA38EA" w:rsidRPr="004C1F74" w:rsidRDefault="00346F5C" w:rsidP="00CB4D18">
      <w:pPr>
        <w:ind w:left="3544"/>
        <w:jc w:val="both"/>
        <w:rPr>
          <w:rFonts w:cs="Calibri"/>
          <w:bCs/>
        </w:rPr>
      </w:pPr>
      <w:r w:rsidRPr="004C1F74">
        <w:rPr>
          <w:rFonts w:cs="Calibri"/>
          <w:bCs/>
        </w:rPr>
        <w:t xml:space="preserve">Tanı ve tedaviye yönelik tüm girişimler, eğitici tarafından gösterildikten sonra belli bir kılavuz eşliğinde basamak </w:t>
      </w:r>
      <w:proofErr w:type="spellStart"/>
      <w:r w:rsidRPr="004C1F74">
        <w:rPr>
          <w:rFonts w:cs="Calibri"/>
          <w:bCs/>
        </w:rPr>
        <w:t>basamak</w:t>
      </w:r>
      <w:proofErr w:type="spellEnd"/>
      <w:r w:rsidRPr="004C1F74">
        <w:rPr>
          <w:rFonts w:cs="Calibri"/>
          <w:bCs/>
        </w:rPr>
        <w:t xml:space="preserve">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rsidR="00DB38CB" w:rsidRPr="004C1F74" w:rsidRDefault="00276666" w:rsidP="0066611B">
      <w:pPr>
        <w:pStyle w:val="ListeParagraf"/>
        <w:numPr>
          <w:ilvl w:val="3"/>
          <w:numId w:val="10"/>
        </w:numPr>
        <w:rPr>
          <w:rFonts w:cs="Calibri"/>
        </w:rPr>
      </w:pPr>
      <w:proofErr w:type="spellStart"/>
      <w:r w:rsidRPr="004C1F74">
        <w:rPr>
          <w:rFonts w:cs="Calibri"/>
        </w:rPr>
        <w:t>Ameliyat</w:t>
      </w:r>
      <w:proofErr w:type="spellEnd"/>
    </w:p>
    <w:p w:rsidR="00BA38EA" w:rsidRPr="004C1F74" w:rsidRDefault="00346F5C" w:rsidP="00CB4D18">
      <w:pPr>
        <w:ind w:left="3544"/>
        <w:jc w:val="both"/>
        <w:rPr>
          <w:rFonts w:cs="Calibri"/>
          <w:bCs/>
        </w:rPr>
      </w:pPr>
      <w:r w:rsidRPr="004C1F74">
        <w:rPr>
          <w:rFonts w:cs="Calibri"/>
          <w:bCs/>
        </w:rPr>
        <w:t xml:space="preserve"> İçinde çok sayıda karar ve girişim barındıran müdahale süreçleridir. Her karar ve girişimin ayrı </w:t>
      </w:r>
      <w:proofErr w:type="spellStart"/>
      <w:r w:rsidRPr="004C1F74">
        <w:rPr>
          <w:rFonts w:cs="Calibri"/>
          <w:bCs/>
        </w:rPr>
        <w:t>ayrı</w:t>
      </w:r>
      <w:proofErr w:type="spellEnd"/>
      <w:r w:rsidRPr="004C1F74">
        <w:rPr>
          <w:rFonts w:cs="Calibri"/>
          <w:bCs/>
        </w:rPr>
        <w:t xml:space="preserve">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rsidR="00DB38CB" w:rsidRPr="004C1F74" w:rsidRDefault="00346F5C" w:rsidP="00B7386B">
      <w:pPr>
        <w:pStyle w:val="Balk3"/>
        <w:numPr>
          <w:ilvl w:val="2"/>
          <w:numId w:val="10"/>
        </w:numPr>
        <w:rPr>
          <w:rFonts w:ascii="Calibri" w:hAnsi="Calibri" w:cs="Calibri"/>
          <w:sz w:val="22"/>
          <w:szCs w:val="22"/>
        </w:rPr>
      </w:pPr>
      <w:bookmarkStart w:id="27" w:name="_Toc356554457"/>
      <w:r w:rsidRPr="004C1F74">
        <w:rPr>
          <w:rFonts w:ascii="Calibri" w:hAnsi="Calibri" w:cs="Calibri"/>
          <w:sz w:val="22"/>
          <w:szCs w:val="22"/>
        </w:rPr>
        <w:t>Ayaktan hasta bakımı</w:t>
      </w:r>
      <w:bookmarkEnd w:id="27"/>
    </w:p>
    <w:p w:rsidR="004C1F74" w:rsidRPr="004C1F74" w:rsidRDefault="00346F5C" w:rsidP="00CB4D18">
      <w:pPr>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rsidR="00965FE0" w:rsidRPr="004C1F74" w:rsidRDefault="00346F5C" w:rsidP="00B7386B">
      <w:pPr>
        <w:pStyle w:val="Balk2"/>
        <w:numPr>
          <w:ilvl w:val="1"/>
          <w:numId w:val="10"/>
        </w:numPr>
        <w:rPr>
          <w:rFonts w:ascii="Calibri" w:hAnsi="Calibri" w:cs="Calibri"/>
          <w:b w:val="0"/>
          <w:sz w:val="22"/>
          <w:szCs w:val="22"/>
        </w:rPr>
      </w:pPr>
      <w:bookmarkStart w:id="28" w:name="_Toc342891479"/>
      <w:bookmarkStart w:id="29" w:name="_Toc356554458"/>
      <w:r w:rsidRPr="004C1F74">
        <w:rPr>
          <w:rFonts w:ascii="Calibri" w:hAnsi="Calibri" w:cs="Calibri"/>
          <w:b w:val="0"/>
          <w:sz w:val="22"/>
          <w:szCs w:val="22"/>
        </w:rPr>
        <w:t>Bağımsız ve Keşfederek Öğrenme Etkinlikleri (BE)</w:t>
      </w:r>
      <w:bookmarkEnd w:id="28"/>
      <w:bookmarkEnd w:id="29"/>
    </w:p>
    <w:p w:rsidR="00DB38CB" w:rsidRPr="004C1F74"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30" w:name="_Toc356554459"/>
      <w:r w:rsidRPr="004C1F74">
        <w:rPr>
          <w:rFonts w:ascii="Calibri" w:hAnsi="Calibri" w:cs="Calibri"/>
          <w:sz w:val="22"/>
          <w:szCs w:val="22"/>
        </w:rPr>
        <w:t>Yatan hasta takibi</w:t>
      </w:r>
      <w:bookmarkEnd w:id="30"/>
    </w:p>
    <w:p w:rsidR="00965FE0" w:rsidRPr="004C1F74" w:rsidRDefault="00346F5C" w:rsidP="00CB4D18">
      <w:pPr>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w:t>
      </w:r>
      <w:r w:rsidRPr="004C1F74">
        <w:rPr>
          <w:rFonts w:cs="Calibri"/>
          <w:bCs/>
        </w:rPr>
        <w:lastRenderedPageBreak/>
        <w:t xml:space="preserve">herhangi bir eğitim kaynağından tamamlaması sürecidir. Bu eğitim kaynaklarının doğru ve güvenilir olmasından eğitici sorumludur. </w:t>
      </w:r>
    </w:p>
    <w:p w:rsidR="00DB38CB" w:rsidRPr="004C1F74" w:rsidRDefault="00346F5C" w:rsidP="00B7386B">
      <w:pPr>
        <w:pStyle w:val="Balk3"/>
        <w:numPr>
          <w:ilvl w:val="2"/>
          <w:numId w:val="10"/>
        </w:numPr>
        <w:rPr>
          <w:rFonts w:ascii="Calibri" w:hAnsi="Calibri" w:cs="Calibri"/>
          <w:sz w:val="22"/>
          <w:szCs w:val="22"/>
        </w:rPr>
      </w:pPr>
      <w:bookmarkStart w:id="31" w:name="_Toc356554460"/>
      <w:r w:rsidRPr="004C1F74">
        <w:rPr>
          <w:rFonts w:ascii="Calibri" w:hAnsi="Calibri" w:cs="Calibri"/>
          <w:sz w:val="22"/>
          <w:szCs w:val="22"/>
        </w:rPr>
        <w:t>Ayaktan hasta/materyal takibi</w:t>
      </w:r>
      <w:bookmarkEnd w:id="31"/>
    </w:p>
    <w:p w:rsidR="00965FE0" w:rsidRPr="004C1F74" w:rsidRDefault="00346F5C" w:rsidP="00CB4D18">
      <w:pPr>
        <w:ind w:left="2552"/>
        <w:jc w:val="both"/>
        <w:rPr>
          <w:rFonts w:cs="Calibri"/>
          <w:bCs/>
        </w:rPr>
      </w:pPr>
      <w:r w:rsidRPr="004C1F74">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rsidR="00DB38CB" w:rsidRPr="004C1F74" w:rsidRDefault="00346F5C" w:rsidP="00B7386B">
      <w:pPr>
        <w:pStyle w:val="Balk3"/>
        <w:numPr>
          <w:ilvl w:val="2"/>
          <w:numId w:val="10"/>
        </w:numPr>
        <w:rPr>
          <w:rFonts w:ascii="Calibri" w:hAnsi="Calibri" w:cs="Calibri"/>
          <w:sz w:val="22"/>
          <w:szCs w:val="22"/>
        </w:rPr>
      </w:pPr>
      <w:bookmarkStart w:id="32" w:name="_Toc356554461"/>
      <w:r w:rsidRPr="004C1F74">
        <w:rPr>
          <w:rFonts w:ascii="Calibri" w:hAnsi="Calibri" w:cs="Calibri"/>
          <w:sz w:val="22"/>
          <w:szCs w:val="22"/>
        </w:rPr>
        <w:t>Akran öğrenmesi</w:t>
      </w:r>
      <w:bookmarkEnd w:id="32"/>
    </w:p>
    <w:p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rsidR="00DB38CB" w:rsidRPr="004C1F74" w:rsidRDefault="00346F5C" w:rsidP="00B7386B">
      <w:pPr>
        <w:pStyle w:val="Balk3"/>
        <w:numPr>
          <w:ilvl w:val="2"/>
          <w:numId w:val="10"/>
        </w:numPr>
        <w:rPr>
          <w:rFonts w:ascii="Calibri" w:hAnsi="Calibri" w:cs="Calibri"/>
          <w:sz w:val="22"/>
          <w:szCs w:val="22"/>
        </w:rPr>
      </w:pPr>
      <w:bookmarkStart w:id="33" w:name="_Toc356554462"/>
      <w:r w:rsidRPr="004C1F74">
        <w:rPr>
          <w:rFonts w:ascii="Calibri" w:hAnsi="Calibri" w:cs="Calibri"/>
          <w:sz w:val="22"/>
          <w:szCs w:val="22"/>
        </w:rPr>
        <w:t>Literatür okuma</w:t>
      </w:r>
      <w:bookmarkEnd w:id="33"/>
    </w:p>
    <w:p w:rsidR="00965FE0" w:rsidRPr="004C1F74"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rsidR="00DB38CB" w:rsidRPr="004C1F74" w:rsidRDefault="00346F5C" w:rsidP="00B7386B">
      <w:pPr>
        <w:pStyle w:val="Balk3"/>
        <w:numPr>
          <w:ilvl w:val="2"/>
          <w:numId w:val="10"/>
        </w:numPr>
        <w:rPr>
          <w:rFonts w:ascii="Calibri" w:hAnsi="Calibri" w:cs="Calibri"/>
          <w:sz w:val="22"/>
          <w:szCs w:val="22"/>
        </w:rPr>
      </w:pPr>
      <w:bookmarkStart w:id="34" w:name="_Toc356554463"/>
      <w:r w:rsidRPr="004C1F74">
        <w:rPr>
          <w:rFonts w:ascii="Calibri" w:hAnsi="Calibri" w:cs="Calibri"/>
          <w:sz w:val="22"/>
          <w:szCs w:val="22"/>
        </w:rPr>
        <w:t>Araştırma</w:t>
      </w:r>
      <w:bookmarkEnd w:id="34"/>
    </w:p>
    <w:p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rsidR="00DB38CB" w:rsidRPr="004C1F74" w:rsidRDefault="00346F5C" w:rsidP="00B7386B">
      <w:pPr>
        <w:pStyle w:val="Balk3"/>
        <w:numPr>
          <w:ilvl w:val="2"/>
          <w:numId w:val="10"/>
        </w:numPr>
        <w:rPr>
          <w:rFonts w:ascii="Calibri" w:hAnsi="Calibri" w:cs="Calibri"/>
          <w:sz w:val="22"/>
          <w:szCs w:val="22"/>
        </w:rPr>
      </w:pPr>
      <w:bookmarkStart w:id="35" w:name="_Toc356554464"/>
      <w:r w:rsidRPr="004C1F74">
        <w:rPr>
          <w:rFonts w:ascii="Calibri" w:hAnsi="Calibri" w:cs="Calibri"/>
          <w:sz w:val="22"/>
          <w:szCs w:val="22"/>
        </w:rPr>
        <w:t>Öğretme</w:t>
      </w:r>
      <w:bookmarkEnd w:id="35"/>
    </w:p>
    <w:p w:rsidR="00346F5C" w:rsidRDefault="00346F5C" w:rsidP="00BC02E9">
      <w:pPr>
        <w:spacing w:after="0" w:line="36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rsidR="004C1F74" w:rsidRDefault="004C1F74" w:rsidP="00BC02E9">
      <w:pPr>
        <w:spacing w:after="0" w:line="360" w:lineRule="auto"/>
        <w:ind w:left="2552"/>
        <w:jc w:val="both"/>
        <w:rPr>
          <w:rFonts w:cs="Calibri"/>
          <w:bCs/>
        </w:rPr>
      </w:pPr>
    </w:p>
    <w:p w:rsidR="003A5131" w:rsidRDefault="003A5131" w:rsidP="00BC02E9">
      <w:pPr>
        <w:spacing w:after="0" w:line="360" w:lineRule="auto"/>
        <w:ind w:left="2552"/>
        <w:jc w:val="both"/>
        <w:rPr>
          <w:rFonts w:cs="Calibri"/>
          <w:bCs/>
        </w:rPr>
      </w:pPr>
    </w:p>
    <w:p w:rsidR="003A5131" w:rsidRDefault="003A5131" w:rsidP="00BC02E9">
      <w:pPr>
        <w:spacing w:after="0" w:line="360" w:lineRule="auto"/>
        <w:ind w:left="2552"/>
        <w:jc w:val="both"/>
        <w:rPr>
          <w:rFonts w:cs="Calibri"/>
          <w:bCs/>
        </w:rPr>
      </w:pPr>
    </w:p>
    <w:p w:rsidR="003A5131" w:rsidRDefault="003A5131" w:rsidP="00BC02E9">
      <w:pPr>
        <w:spacing w:after="0" w:line="360" w:lineRule="auto"/>
        <w:ind w:left="2552"/>
        <w:jc w:val="both"/>
        <w:rPr>
          <w:rFonts w:cs="Calibri"/>
          <w:bCs/>
        </w:rPr>
      </w:pPr>
    </w:p>
    <w:p w:rsidR="003A5131" w:rsidRDefault="003A5131" w:rsidP="00BC02E9">
      <w:pPr>
        <w:spacing w:after="0" w:line="360" w:lineRule="auto"/>
        <w:ind w:left="2552"/>
        <w:jc w:val="both"/>
        <w:rPr>
          <w:rFonts w:cs="Calibri"/>
          <w:bCs/>
        </w:rPr>
      </w:pPr>
    </w:p>
    <w:p w:rsidR="003A5131" w:rsidRDefault="003A5131" w:rsidP="00BC02E9">
      <w:pPr>
        <w:spacing w:after="0" w:line="360" w:lineRule="auto"/>
        <w:ind w:left="2552"/>
        <w:jc w:val="both"/>
        <w:rPr>
          <w:rFonts w:cs="Calibri"/>
          <w:bCs/>
        </w:rPr>
      </w:pPr>
    </w:p>
    <w:p w:rsidR="003A5131" w:rsidRDefault="003A5131" w:rsidP="00BC02E9">
      <w:pPr>
        <w:spacing w:after="0" w:line="360" w:lineRule="auto"/>
        <w:ind w:left="2552"/>
        <w:jc w:val="both"/>
        <w:rPr>
          <w:rFonts w:cs="Calibri"/>
          <w:bCs/>
        </w:rPr>
      </w:pPr>
    </w:p>
    <w:p w:rsidR="003A5131" w:rsidRDefault="003A5131" w:rsidP="00BC02E9">
      <w:pPr>
        <w:spacing w:after="0" w:line="360" w:lineRule="auto"/>
        <w:ind w:left="2552"/>
        <w:jc w:val="both"/>
        <w:rPr>
          <w:rFonts w:cs="Calibri"/>
          <w:bCs/>
        </w:rPr>
      </w:pPr>
    </w:p>
    <w:p w:rsidR="003A5131" w:rsidRDefault="003A5131" w:rsidP="00BC02E9">
      <w:pPr>
        <w:spacing w:after="0" w:line="360" w:lineRule="auto"/>
        <w:ind w:left="2552"/>
        <w:jc w:val="both"/>
        <w:rPr>
          <w:rFonts w:cs="Calibri"/>
          <w:bCs/>
        </w:rPr>
      </w:pPr>
    </w:p>
    <w:p w:rsidR="0036295A" w:rsidRDefault="0036295A" w:rsidP="00BC02E9">
      <w:pPr>
        <w:spacing w:after="0" w:line="360" w:lineRule="auto"/>
        <w:ind w:left="2552"/>
        <w:jc w:val="both"/>
        <w:rPr>
          <w:rFonts w:cs="Calibri"/>
          <w:bCs/>
        </w:rPr>
      </w:pPr>
    </w:p>
    <w:p w:rsidR="00D22E1D" w:rsidRPr="004C1F74" w:rsidRDefault="009A295F" w:rsidP="00C85926">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6" w:name="_Toc356554465"/>
      <w:r w:rsidRPr="004C1F74">
        <w:rPr>
          <w:rFonts w:cs="Calibri"/>
          <w:b/>
          <w:color w:val="FFFFFF"/>
        </w:rPr>
        <w:t>EĞİTİM KAYNAKLARI</w:t>
      </w:r>
      <w:bookmarkEnd w:id="36"/>
    </w:p>
    <w:p w:rsidR="0027775A"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rsidR="005D63C6" w:rsidRPr="00071117" w:rsidRDefault="00EA2239" w:rsidP="000E26A1">
      <w:pPr>
        <w:pStyle w:val="Default"/>
        <w:pBdr>
          <w:top w:val="single" w:sz="4" w:space="1" w:color="auto"/>
          <w:left w:val="single" w:sz="4" w:space="4" w:color="auto"/>
          <w:bottom w:val="single" w:sz="4" w:space="1" w:color="auto"/>
          <w:right w:val="single" w:sz="4" w:space="4" w:color="auto"/>
        </w:pBdr>
        <w:ind w:left="142"/>
        <w:jc w:val="both"/>
        <w:rPr>
          <w:color w:val="BFBFBF"/>
          <w:sz w:val="22"/>
          <w:szCs w:val="22"/>
          <w:lang w:eastAsia="en-US"/>
        </w:rPr>
      </w:pPr>
      <w:r>
        <w:rPr>
          <w:color w:val="auto"/>
          <w:sz w:val="22"/>
          <w:szCs w:val="22"/>
          <w:lang w:eastAsia="en-US"/>
        </w:rPr>
        <w:t>Biri en az</w:t>
      </w:r>
      <w:r w:rsidR="00751692" w:rsidRPr="00071117">
        <w:rPr>
          <w:color w:val="auto"/>
          <w:sz w:val="22"/>
          <w:szCs w:val="22"/>
          <w:lang w:eastAsia="en-US"/>
        </w:rPr>
        <w:t xml:space="preserve"> doçent olmak üzere ortop</w:t>
      </w:r>
      <w:r w:rsidR="000E26A1">
        <w:rPr>
          <w:color w:val="auto"/>
          <w:sz w:val="22"/>
          <w:szCs w:val="22"/>
          <w:lang w:eastAsia="en-US"/>
        </w:rPr>
        <w:t>edi ve travmatoloji uzmanı olan</w:t>
      </w:r>
      <w:r w:rsidR="00751692" w:rsidRPr="00071117">
        <w:rPr>
          <w:color w:val="auto"/>
          <w:sz w:val="22"/>
          <w:szCs w:val="22"/>
          <w:lang w:eastAsia="en-US"/>
        </w:rPr>
        <w:t xml:space="preserve"> üç eğitici olması gereklidir. Eğiticiler en az üç yıllık uzman olmalıdır. Eğiticiler bir eğitim kurumunda en az bir yıl uz</w:t>
      </w:r>
      <w:r w:rsidR="000E26A1">
        <w:rPr>
          <w:color w:val="auto"/>
          <w:sz w:val="22"/>
          <w:szCs w:val="22"/>
          <w:lang w:eastAsia="en-US"/>
        </w:rPr>
        <w:t>man olarak  çalışmış olmalıdır.</w:t>
      </w:r>
      <w:r w:rsidR="00F67B49">
        <w:rPr>
          <w:color w:val="auto"/>
          <w:sz w:val="22"/>
          <w:szCs w:val="22"/>
          <w:lang w:eastAsia="en-US"/>
        </w:rPr>
        <w:t xml:space="preserve"> Yatak sayısı 35’</w:t>
      </w:r>
      <w:r w:rsidR="00751692" w:rsidRPr="00071117">
        <w:rPr>
          <w:color w:val="auto"/>
          <w:sz w:val="22"/>
          <w:szCs w:val="22"/>
          <w:lang w:eastAsia="en-US"/>
        </w:rPr>
        <w:t>e</w:t>
      </w:r>
      <w:r w:rsidR="00F67B49">
        <w:rPr>
          <w:color w:val="auto"/>
          <w:sz w:val="22"/>
          <w:szCs w:val="22"/>
          <w:lang w:eastAsia="en-US"/>
        </w:rPr>
        <w:t xml:space="preserve"> kadar olan kliniklerde eğitici</w:t>
      </w:r>
      <w:r w:rsidR="00751692" w:rsidRPr="00071117">
        <w:rPr>
          <w:color w:val="auto"/>
          <w:sz w:val="22"/>
          <w:szCs w:val="22"/>
          <w:lang w:eastAsia="en-US"/>
        </w:rPr>
        <w:t xml:space="preserve">/asistan oranı en </w:t>
      </w:r>
      <w:r w:rsidR="000E26A1">
        <w:rPr>
          <w:color w:val="auto"/>
          <w:sz w:val="22"/>
          <w:szCs w:val="22"/>
          <w:lang w:eastAsia="en-US"/>
        </w:rPr>
        <w:t>az</w:t>
      </w:r>
      <w:r w:rsidR="00751692" w:rsidRPr="00071117">
        <w:rPr>
          <w:color w:val="auto"/>
          <w:sz w:val="22"/>
          <w:szCs w:val="22"/>
          <w:lang w:eastAsia="en-US"/>
        </w:rPr>
        <w:t xml:space="preserve"> ½ olmalıdır. Yatak sayısı 35 den fazla olan kliniklerde bu oran en az 1/3 olmalıdır. Kurumda bir yıl içinde yapılan A,B,C grubu ameliyat sayısı araştırma görevlisi başına en az 100 adet olmalıdır.</w:t>
      </w:r>
    </w:p>
    <w:p w:rsidR="005D63C6" w:rsidRPr="004C1F74" w:rsidRDefault="005D63C6" w:rsidP="004A38D3">
      <w:pPr>
        <w:pStyle w:val="ColorfulList-Accent11"/>
        <w:spacing w:line="360" w:lineRule="auto"/>
        <w:ind w:left="0"/>
        <w:jc w:val="both"/>
        <w:rPr>
          <w:rFonts w:cs="Calibri"/>
        </w:rPr>
      </w:pPr>
    </w:p>
    <w:p w:rsidR="00D22E1D"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Mekan </w:t>
      </w:r>
      <w:r w:rsidR="00CA1882" w:rsidRPr="004C1F74">
        <w:rPr>
          <w:rFonts w:cs="Calibri"/>
          <w:b/>
        </w:rPr>
        <w:t>Standar</w:t>
      </w:r>
      <w:r w:rsidR="005227F8" w:rsidRPr="004C1F74">
        <w:rPr>
          <w:rFonts w:cs="Calibri"/>
          <w:b/>
        </w:rPr>
        <w:t>t</w:t>
      </w:r>
      <w:r w:rsidR="00CA1882" w:rsidRPr="004C1F74">
        <w:rPr>
          <w:rFonts w:cs="Calibri"/>
          <w:b/>
        </w:rPr>
        <w:t>ları</w:t>
      </w:r>
    </w:p>
    <w:p w:rsidR="00AB53CE" w:rsidRPr="000C4300" w:rsidRDefault="00AB53CE" w:rsidP="00AB53CE">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0C4300">
        <w:rPr>
          <w:color w:val="auto"/>
          <w:sz w:val="22"/>
          <w:szCs w:val="22"/>
          <w:lang w:eastAsia="en-US"/>
        </w:rPr>
        <w:t xml:space="preserve">Öğretim Üyesi Odaları ( Önerilen : Öğretim üyesi başına birer oda </w:t>
      </w:r>
      <w:proofErr w:type="spellStart"/>
      <w:r w:rsidRPr="000C4300">
        <w:rPr>
          <w:color w:val="auto"/>
          <w:sz w:val="22"/>
          <w:szCs w:val="22"/>
          <w:lang w:eastAsia="en-US"/>
        </w:rPr>
        <w:t>olmalıı</w:t>
      </w:r>
      <w:proofErr w:type="spellEnd"/>
      <w:r w:rsidRPr="000C4300">
        <w:rPr>
          <w:color w:val="auto"/>
          <w:sz w:val="22"/>
          <w:szCs w:val="22"/>
          <w:lang w:eastAsia="en-US"/>
        </w:rPr>
        <w:t xml:space="preserve"> ve içinde hasta muayene edebilecek sedye bulunmalı, el yıkamak için lavabo olmalı)</w:t>
      </w:r>
    </w:p>
    <w:p w:rsidR="00AB53CE" w:rsidRPr="000C4300" w:rsidRDefault="00AB53CE" w:rsidP="00AB53CE">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proofErr w:type="spellStart"/>
      <w:r w:rsidRPr="000C4300">
        <w:rPr>
          <w:color w:val="auto"/>
          <w:sz w:val="22"/>
          <w:szCs w:val="22"/>
          <w:lang w:eastAsia="en-US"/>
        </w:rPr>
        <w:t>Dersane</w:t>
      </w:r>
      <w:proofErr w:type="spellEnd"/>
      <w:r w:rsidRPr="000C4300">
        <w:rPr>
          <w:color w:val="auto"/>
          <w:sz w:val="22"/>
          <w:szCs w:val="22"/>
          <w:lang w:eastAsia="en-US"/>
        </w:rPr>
        <w:t xml:space="preserve">  (</w:t>
      </w:r>
      <w:proofErr w:type="spellStart"/>
      <w:r w:rsidRPr="000C4300">
        <w:rPr>
          <w:color w:val="auto"/>
          <w:sz w:val="22"/>
          <w:szCs w:val="22"/>
          <w:lang w:eastAsia="en-US"/>
        </w:rPr>
        <w:t>Stajer</w:t>
      </w:r>
      <w:proofErr w:type="spellEnd"/>
      <w:r w:rsidRPr="000C4300">
        <w:rPr>
          <w:color w:val="auto"/>
          <w:sz w:val="22"/>
          <w:szCs w:val="22"/>
          <w:lang w:eastAsia="en-US"/>
        </w:rPr>
        <w:t xml:space="preserve"> Öğrenci Dersleri, Seminer, Yazılı-sözlü sınav, Literatür çalışması, Olgu sunumu, Makale değerlendirmesi, gibi faaliyetler için kullanılacak </w:t>
      </w:r>
      <w:proofErr w:type="spellStart"/>
      <w:r w:rsidRPr="000C4300">
        <w:rPr>
          <w:color w:val="auto"/>
          <w:sz w:val="22"/>
          <w:szCs w:val="22"/>
          <w:lang w:eastAsia="en-US"/>
        </w:rPr>
        <w:t>dersane</w:t>
      </w:r>
      <w:proofErr w:type="spellEnd"/>
      <w:r w:rsidRPr="000C4300">
        <w:rPr>
          <w:color w:val="auto"/>
          <w:sz w:val="22"/>
          <w:szCs w:val="22"/>
          <w:lang w:eastAsia="en-US"/>
        </w:rPr>
        <w:t xml:space="preserve"> de tercihan Büyük ekran LCD TV, yansı cihazı, tahta, gerekirse </w:t>
      </w:r>
      <w:proofErr w:type="spellStart"/>
      <w:r w:rsidRPr="000C4300">
        <w:rPr>
          <w:color w:val="auto"/>
          <w:sz w:val="22"/>
          <w:szCs w:val="22"/>
          <w:lang w:eastAsia="en-US"/>
        </w:rPr>
        <w:t>negatoskop</w:t>
      </w:r>
      <w:proofErr w:type="spellEnd"/>
      <w:r w:rsidRPr="000C4300">
        <w:rPr>
          <w:color w:val="auto"/>
          <w:sz w:val="22"/>
          <w:szCs w:val="22"/>
          <w:lang w:eastAsia="en-US"/>
        </w:rPr>
        <w:t xml:space="preserve"> ve diğer eğitici materyal olmalıdır.)</w:t>
      </w:r>
    </w:p>
    <w:p w:rsidR="00AB53CE" w:rsidRPr="000C4300" w:rsidRDefault="00AB53CE" w:rsidP="00AB53CE">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0C4300">
        <w:rPr>
          <w:color w:val="auto"/>
          <w:sz w:val="22"/>
          <w:szCs w:val="22"/>
          <w:lang w:eastAsia="en-US"/>
        </w:rPr>
        <w:t>Toplantı odası ( Öğretim üyelerinin toplanacağı, konsey yapacakları, klinikle ilgili kararlar alacakları bir oda )</w:t>
      </w:r>
    </w:p>
    <w:p w:rsidR="00AB53CE" w:rsidRDefault="00AB53CE" w:rsidP="00AB53CE">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0C4300">
        <w:rPr>
          <w:color w:val="auto"/>
          <w:sz w:val="22"/>
          <w:szCs w:val="22"/>
          <w:lang w:eastAsia="en-US"/>
        </w:rPr>
        <w:t>Klinik ( Hasta odaları, Alçı odası, Pansuman ve küçük müdahale odası, Hemşire odaları, Asistan doktor odası, Nöbetçi doktor odası, Depo, Personel odası, Öneri olarak ;  fizyoterapi odası, )</w:t>
      </w:r>
    </w:p>
    <w:p w:rsidR="00AB53CE" w:rsidRDefault="00AB53CE" w:rsidP="00AB53CE">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Poliklinik ( Alçı odası, pansuman küçük müdahale odası, Muayene odaları, Depo, Kayıt ve danışma odası, dinlenme odası)</w:t>
      </w:r>
    </w:p>
    <w:p w:rsidR="00AB53CE" w:rsidRDefault="00AB53CE" w:rsidP="00AB53CE">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Cerrahi yoğun bakım ünitesi .</w:t>
      </w:r>
    </w:p>
    <w:p w:rsidR="005D63C6" w:rsidRPr="00393B3E" w:rsidRDefault="00AB53CE" w:rsidP="00393B3E">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 xml:space="preserve">Ameliyathane. </w:t>
      </w:r>
    </w:p>
    <w:p w:rsidR="009D0596" w:rsidRPr="004C1F74" w:rsidRDefault="009D0596" w:rsidP="00FA65E0">
      <w:pPr>
        <w:pStyle w:val="ColorfulList-Accent11"/>
        <w:spacing w:line="360" w:lineRule="auto"/>
        <w:ind w:left="0"/>
        <w:jc w:val="both"/>
        <w:rPr>
          <w:rFonts w:cs="Calibri"/>
        </w:rPr>
      </w:pPr>
    </w:p>
    <w:p w:rsidR="00FA65E0" w:rsidRPr="004C1F74" w:rsidRDefault="00FA65E0"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Donanım</w:t>
      </w:r>
      <w:r w:rsidR="00BA300B" w:rsidRPr="004C1F74">
        <w:rPr>
          <w:rFonts w:cs="Calibri"/>
          <w:b/>
        </w:rPr>
        <w:t xml:space="preserve"> Standartları </w:t>
      </w:r>
    </w:p>
    <w:p w:rsidR="00AB53CE" w:rsidRPr="00DE592A" w:rsidRDefault="00AB53CE" w:rsidP="00AB53CE">
      <w:pPr>
        <w:pStyle w:val="Default"/>
        <w:pBdr>
          <w:top w:val="single" w:sz="4" w:space="1" w:color="auto"/>
          <w:left w:val="single" w:sz="4" w:space="4" w:color="auto"/>
          <w:bottom w:val="single" w:sz="4" w:space="1" w:color="auto"/>
          <w:right w:val="single" w:sz="4" w:space="4" w:color="auto"/>
        </w:pBdr>
        <w:ind w:left="142"/>
        <w:rPr>
          <w:b/>
          <w:color w:val="auto"/>
          <w:sz w:val="22"/>
          <w:szCs w:val="22"/>
          <w:lang w:eastAsia="en-US"/>
        </w:rPr>
      </w:pPr>
      <w:r w:rsidRPr="00DE592A">
        <w:rPr>
          <w:b/>
          <w:color w:val="auto"/>
          <w:sz w:val="22"/>
          <w:szCs w:val="22"/>
          <w:lang w:eastAsia="en-US"/>
        </w:rPr>
        <w:t>Ameliyathane donanımı:</w:t>
      </w:r>
    </w:p>
    <w:p w:rsidR="00AB53CE" w:rsidRDefault="00393B3E" w:rsidP="00AB53CE">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 xml:space="preserve">C kollu </w:t>
      </w:r>
      <w:proofErr w:type="spellStart"/>
      <w:r>
        <w:rPr>
          <w:color w:val="auto"/>
          <w:sz w:val="22"/>
          <w:szCs w:val="22"/>
          <w:lang w:eastAsia="en-US"/>
        </w:rPr>
        <w:t>skopi</w:t>
      </w:r>
      <w:proofErr w:type="spellEnd"/>
      <w:r>
        <w:rPr>
          <w:color w:val="auto"/>
          <w:sz w:val="22"/>
          <w:szCs w:val="22"/>
          <w:lang w:eastAsia="en-US"/>
        </w:rPr>
        <w:t xml:space="preserve"> cihazı</w:t>
      </w:r>
    </w:p>
    <w:p w:rsidR="00AB53CE" w:rsidRDefault="00393B3E" w:rsidP="00AB53CE">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Traksiyon masası</w:t>
      </w:r>
    </w:p>
    <w:p w:rsidR="00AB53CE" w:rsidRDefault="00AB53CE" w:rsidP="00AB53CE">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Kurşun gömlek, boyunluk,eldiven</w:t>
      </w:r>
    </w:p>
    <w:p w:rsidR="00AB53CE" w:rsidRDefault="00393B3E" w:rsidP="00AB53CE">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 xml:space="preserve"> Delici kesici motor</w:t>
      </w:r>
    </w:p>
    <w:p w:rsidR="00AB53CE" w:rsidRDefault="00AB53CE" w:rsidP="00AB53CE">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Temel ortopedik</w:t>
      </w:r>
      <w:r w:rsidR="00393B3E">
        <w:rPr>
          <w:color w:val="auto"/>
          <w:sz w:val="22"/>
          <w:szCs w:val="22"/>
          <w:lang w:eastAsia="en-US"/>
        </w:rPr>
        <w:t xml:space="preserve"> cerrahi el aletleri ve setleri</w:t>
      </w:r>
    </w:p>
    <w:p w:rsidR="00AB53CE" w:rsidRDefault="00393B3E" w:rsidP="00AB53CE">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proofErr w:type="spellStart"/>
      <w:r>
        <w:rPr>
          <w:color w:val="auto"/>
          <w:sz w:val="22"/>
          <w:szCs w:val="22"/>
          <w:lang w:eastAsia="en-US"/>
        </w:rPr>
        <w:t>Artroskopi</w:t>
      </w:r>
      <w:proofErr w:type="spellEnd"/>
      <w:r>
        <w:rPr>
          <w:color w:val="auto"/>
          <w:sz w:val="22"/>
          <w:szCs w:val="22"/>
          <w:lang w:eastAsia="en-US"/>
        </w:rPr>
        <w:t xml:space="preserve"> sistemi</w:t>
      </w:r>
    </w:p>
    <w:p w:rsidR="00AB53CE" w:rsidRDefault="00AB53CE" w:rsidP="00393B3E">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Alçı motoru</w:t>
      </w:r>
    </w:p>
    <w:p w:rsidR="00AB53CE" w:rsidRPr="002D20F2" w:rsidRDefault="00AB53CE" w:rsidP="00AB53CE">
      <w:pPr>
        <w:pStyle w:val="Default"/>
        <w:pBdr>
          <w:top w:val="single" w:sz="4" w:space="1" w:color="auto"/>
          <w:left w:val="single" w:sz="4" w:space="4" w:color="auto"/>
          <w:bottom w:val="single" w:sz="4" w:space="1" w:color="auto"/>
          <w:right w:val="single" w:sz="4" w:space="4" w:color="auto"/>
        </w:pBdr>
        <w:ind w:left="142"/>
        <w:rPr>
          <w:b/>
          <w:color w:val="auto"/>
          <w:sz w:val="22"/>
          <w:szCs w:val="22"/>
          <w:lang w:eastAsia="en-US"/>
        </w:rPr>
      </w:pPr>
      <w:r w:rsidRPr="002D20F2">
        <w:rPr>
          <w:b/>
          <w:color w:val="auto"/>
          <w:sz w:val="22"/>
          <w:szCs w:val="22"/>
          <w:lang w:eastAsia="en-US"/>
        </w:rPr>
        <w:t>Ortopedi Birimi dışındaki diğer donanımlar:</w:t>
      </w:r>
    </w:p>
    <w:p w:rsidR="00AB53CE" w:rsidRDefault="00393B3E" w:rsidP="00AB53CE">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Konvansiyonel radyoloji</w:t>
      </w:r>
    </w:p>
    <w:p w:rsidR="00AB53CE" w:rsidRPr="00DE592A" w:rsidRDefault="00393B3E" w:rsidP="00AB53CE">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BT</w:t>
      </w:r>
    </w:p>
    <w:p w:rsidR="00AB53CE" w:rsidRDefault="00AB53CE" w:rsidP="00AB53CE">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DE592A">
        <w:rPr>
          <w:color w:val="auto"/>
          <w:sz w:val="22"/>
          <w:szCs w:val="22"/>
          <w:lang w:eastAsia="en-US"/>
        </w:rPr>
        <w:t>MRI</w:t>
      </w:r>
    </w:p>
    <w:p w:rsidR="00AB53CE" w:rsidRDefault="00393B3E" w:rsidP="00AB53CE">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Nükleer tıp</w:t>
      </w:r>
    </w:p>
    <w:p w:rsidR="00AB53CE" w:rsidRDefault="00393B3E" w:rsidP="00AB53CE">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Biyokimya laboratu</w:t>
      </w:r>
      <w:r w:rsidR="00F67B49">
        <w:rPr>
          <w:color w:val="auto"/>
          <w:sz w:val="22"/>
          <w:szCs w:val="22"/>
          <w:lang w:eastAsia="en-US"/>
        </w:rPr>
        <w:t>v</w:t>
      </w:r>
      <w:bookmarkStart w:id="37" w:name="_GoBack"/>
      <w:bookmarkEnd w:id="37"/>
      <w:r>
        <w:rPr>
          <w:color w:val="auto"/>
          <w:sz w:val="22"/>
          <w:szCs w:val="22"/>
          <w:lang w:eastAsia="en-US"/>
        </w:rPr>
        <w:t>arları</w:t>
      </w:r>
    </w:p>
    <w:p w:rsidR="00AB53CE" w:rsidRDefault="00393B3E" w:rsidP="00AB53CE">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Mikrobiyoloji laboratu</w:t>
      </w:r>
      <w:r w:rsidR="00F67B49">
        <w:rPr>
          <w:color w:val="auto"/>
          <w:sz w:val="22"/>
          <w:szCs w:val="22"/>
          <w:lang w:eastAsia="en-US"/>
        </w:rPr>
        <w:t>v</w:t>
      </w:r>
      <w:r>
        <w:rPr>
          <w:color w:val="auto"/>
          <w:sz w:val="22"/>
          <w:szCs w:val="22"/>
          <w:lang w:eastAsia="en-US"/>
        </w:rPr>
        <w:t>arları</w:t>
      </w:r>
    </w:p>
    <w:p w:rsidR="00AB53CE" w:rsidRDefault="00393B3E" w:rsidP="00AB53CE">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lastRenderedPageBreak/>
        <w:t>Seroloji laboratu</w:t>
      </w:r>
      <w:r w:rsidR="00F67B49">
        <w:rPr>
          <w:color w:val="auto"/>
          <w:sz w:val="22"/>
          <w:szCs w:val="22"/>
          <w:lang w:eastAsia="en-US"/>
        </w:rPr>
        <w:t>v</w:t>
      </w:r>
      <w:r>
        <w:rPr>
          <w:color w:val="auto"/>
          <w:sz w:val="22"/>
          <w:szCs w:val="22"/>
          <w:lang w:eastAsia="en-US"/>
        </w:rPr>
        <w:t>arları</w:t>
      </w:r>
    </w:p>
    <w:p w:rsidR="00FB0B98" w:rsidRPr="00393B3E" w:rsidRDefault="00393B3E" w:rsidP="00393B3E">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Fizik tedavi üniteleri</w:t>
      </w:r>
    </w:p>
    <w:p w:rsidR="00C85926" w:rsidRDefault="00C85926" w:rsidP="00F67B49">
      <w:pPr>
        <w:pStyle w:val="ColorfulList-Accent11"/>
        <w:spacing w:after="0" w:line="360" w:lineRule="auto"/>
        <w:ind w:left="0"/>
        <w:jc w:val="both"/>
        <w:outlineLvl w:val="2"/>
        <w:rPr>
          <w:rFonts w:cs="Calibri"/>
          <w:color w:val="BFBFBF"/>
        </w:rPr>
      </w:pPr>
    </w:p>
    <w:p w:rsidR="003A5131" w:rsidRPr="004C1F74" w:rsidRDefault="003A5131" w:rsidP="003A5131">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8" w:name="_Toc353442284"/>
      <w:bookmarkStart w:id="39" w:name="_Toc356554466"/>
      <w:r w:rsidRPr="004C1F74">
        <w:rPr>
          <w:rFonts w:cs="Calibri"/>
          <w:b/>
          <w:color w:val="FFFFFF"/>
        </w:rPr>
        <w:t>ÖLÇME VE DEĞERLENDİRME</w:t>
      </w:r>
      <w:bookmarkEnd w:id="38"/>
      <w:bookmarkEnd w:id="39"/>
    </w:p>
    <w:p w:rsidR="003A5131" w:rsidRPr="002712A7" w:rsidRDefault="003A5131" w:rsidP="003A5131">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sidRPr="002712A7">
        <w:rPr>
          <w:color w:val="000000" w:themeColor="text1"/>
          <w:sz w:val="22"/>
          <w:szCs w:val="22"/>
          <w:lang w:eastAsia="en-US"/>
        </w:rPr>
        <w:t>Eğiticinin uygun gördüğü ölçme değerlendirme yöntemleri uygulanmaktadır.</w:t>
      </w:r>
    </w:p>
    <w:p w:rsidR="003A5131" w:rsidRPr="004C1F74" w:rsidRDefault="003A5131" w:rsidP="003A5131">
      <w:pPr>
        <w:pStyle w:val="ColorfulList-Accent11"/>
        <w:spacing w:after="0" w:line="360" w:lineRule="auto"/>
        <w:ind w:left="0"/>
        <w:jc w:val="both"/>
        <w:rPr>
          <w:rFonts w:cs="Calibri"/>
        </w:rPr>
      </w:pPr>
    </w:p>
    <w:p w:rsidR="002535A8" w:rsidRPr="004C1F74" w:rsidRDefault="009A295F" w:rsidP="00C85926">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0" w:name="_Toc356554467"/>
      <w:r w:rsidRPr="004C1F74">
        <w:rPr>
          <w:rFonts w:cs="Calibri"/>
          <w:b/>
          <w:color w:val="FFFFFF"/>
        </w:rPr>
        <w:t>KAYNAKÇA</w:t>
      </w:r>
      <w:bookmarkEnd w:id="40"/>
    </w:p>
    <w:p w:rsidR="002535A8" w:rsidRPr="004C1F74" w:rsidRDefault="002535A8" w:rsidP="009014DB">
      <w:pPr>
        <w:spacing w:after="0" w:line="360" w:lineRule="auto"/>
        <w:jc w:val="both"/>
        <w:rPr>
          <w:rFonts w:cs="Calibri"/>
        </w:rPr>
      </w:pPr>
    </w:p>
    <w:p w:rsidR="004C1F74" w:rsidRPr="004C1F74" w:rsidRDefault="005A3DB0" w:rsidP="000105CA">
      <w:pPr>
        <w:spacing w:line="36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sectPr w:rsidR="004C1F74" w:rsidRPr="004C1F74"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27B" w:rsidRDefault="00DD327B" w:rsidP="002535A8">
      <w:pPr>
        <w:spacing w:after="0" w:line="240" w:lineRule="auto"/>
      </w:pPr>
      <w:r>
        <w:separator/>
      </w:r>
    </w:p>
  </w:endnote>
  <w:endnote w:type="continuationSeparator" w:id="0">
    <w:p w:rsidR="00DD327B" w:rsidRDefault="00DD327B" w:rsidP="00253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A00002EF" w:usb1="420020EB" w:usb2="00000000" w:usb3="00000000" w:csb0="0000019F" w:csb1="00000000"/>
  </w:font>
  <w:font w:name="ＭＳ 明朝">
    <w:charset w:val="4E"/>
    <w:family w:val="auto"/>
    <w:pitch w:val="variable"/>
    <w:sig w:usb0="00000001" w:usb1="08070000" w:usb2="00000010" w:usb3="00000000" w:csb0="00020000" w:csb1="00000000"/>
  </w:font>
  <w:font w:name="Lucida Calligraphy">
    <w:panose1 w:val="03010101010101010101"/>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B49" w:rsidRDefault="005A20DF" w:rsidP="0018043D">
    <w:pPr>
      <w:pStyle w:val="Altbilgi"/>
      <w:tabs>
        <w:tab w:val="clear" w:pos="4536"/>
        <w:tab w:val="clear" w:pos="9072"/>
        <w:tab w:val="left" w:pos="426"/>
        <w:tab w:val="left" w:pos="3544"/>
        <w:tab w:val="left" w:pos="7800"/>
      </w:tabs>
      <w:ind w:left="-709"/>
    </w:pPr>
    <w:r w:rsidRPr="005A20DF">
      <w:rPr>
        <w:sz w:val="16"/>
        <w:szCs w:val="16"/>
      </w:rPr>
      <w:t>04.06</w:t>
    </w:r>
    <w:r w:rsidR="00F67B49" w:rsidRPr="005A20DF">
      <w:rPr>
        <w:sz w:val="16"/>
        <w:szCs w:val="16"/>
      </w:rPr>
      <w:t>.2013’den itibaren geçerlidir.</w:t>
    </w:r>
    <w:r w:rsidR="00F67B49">
      <w:rPr>
        <w:sz w:val="16"/>
        <w:szCs w:val="16"/>
      </w:rPr>
      <w:tab/>
    </w:r>
    <w:r w:rsidR="00F67B49" w:rsidRPr="007E6BEA">
      <w:rPr>
        <w:sz w:val="16"/>
        <w:szCs w:val="16"/>
      </w:rPr>
      <w:t>TUK</w:t>
    </w:r>
    <w:r w:rsidR="00F67B49">
      <w:rPr>
        <w:sz w:val="16"/>
        <w:szCs w:val="16"/>
      </w:rPr>
      <w:t xml:space="preserve">MOS, ORTOPEDİ VE TRAVMATOLOJİ ÇEKİRDEK MÜFRADATI </w:t>
    </w:r>
    <w:r w:rsidR="00F67B49">
      <w:rPr>
        <w:b/>
        <w:i/>
        <w:sz w:val="16"/>
        <w:szCs w:val="16"/>
      </w:rPr>
      <w:t>v.</w:t>
    </w:r>
    <w:proofErr w:type="gramStart"/>
    <w:r w:rsidR="00F67B49">
      <w:rPr>
        <w:b/>
        <w:i/>
        <w:sz w:val="16"/>
        <w:szCs w:val="16"/>
      </w:rPr>
      <w:t>2.0</w:t>
    </w:r>
    <w:proofErr w:type="gramEnd"/>
  </w:p>
  <w:p w:rsidR="00F67B49" w:rsidRDefault="00F67B49" w:rsidP="009106CA">
    <w:pPr>
      <w:pStyle w:val="Altbilgi"/>
      <w:tabs>
        <w:tab w:val="clear" w:pos="4536"/>
        <w:tab w:val="clear" w:pos="9072"/>
        <w:tab w:val="left" w:pos="1020"/>
        <w:tab w:val="left" w:pos="4920"/>
        <w:tab w:val="left" w:pos="780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DF" w:rsidRDefault="005A20DF" w:rsidP="005A20DF">
    <w:pPr>
      <w:pStyle w:val="Altbilgi"/>
      <w:tabs>
        <w:tab w:val="clear" w:pos="4536"/>
        <w:tab w:val="clear" w:pos="9072"/>
        <w:tab w:val="left" w:pos="426"/>
        <w:tab w:val="left" w:pos="3544"/>
        <w:tab w:val="left" w:pos="7800"/>
      </w:tabs>
      <w:ind w:left="-709"/>
    </w:pPr>
    <w:r w:rsidRPr="005A20DF">
      <w:rPr>
        <w:sz w:val="16"/>
        <w:szCs w:val="16"/>
      </w:rPr>
      <w:t>04.06.2013’den itibaren geçerlidir.</w:t>
    </w:r>
    <w:r>
      <w:rPr>
        <w:sz w:val="16"/>
        <w:szCs w:val="16"/>
      </w:rPr>
      <w:tab/>
    </w:r>
    <w:r w:rsidRPr="007E6BEA">
      <w:rPr>
        <w:sz w:val="16"/>
        <w:szCs w:val="16"/>
      </w:rPr>
      <w:t>TUK</w:t>
    </w:r>
    <w:r>
      <w:rPr>
        <w:sz w:val="16"/>
        <w:szCs w:val="16"/>
      </w:rPr>
      <w:t xml:space="preserve">MOS, ORTOPEDİ VE TRAVMATOLOJİ ÇEKİRDEK MÜFRADATI </w:t>
    </w:r>
    <w:r>
      <w:rPr>
        <w:b/>
        <w:i/>
        <w:sz w:val="16"/>
        <w:szCs w:val="16"/>
      </w:rPr>
      <w:t>v.</w:t>
    </w:r>
    <w:proofErr w:type="gramStart"/>
    <w:r>
      <w:rPr>
        <w:b/>
        <w:i/>
        <w:sz w:val="16"/>
        <w:szCs w:val="16"/>
      </w:rPr>
      <w:t>2.0</w:t>
    </w:r>
    <w:proofErr w:type="gramEnd"/>
  </w:p>
  <w:p w:rsidR="005A20DF" w:rsidRDefault="005A20DF" w:rsidP="005A20DF">
    <w:pPr>
      <w:pStyle w:val="Altbilgi"/>
      <w:tabs>
        <w:tab w:val="clear" w:pos="4536"/>
        <w:tab w:val="clear" w:pos="9072"/>
        <w:tab w:val="left" w:pos="1020"/>
        <w:tab w:val="left" w:pos="4920"/>
        <w:tab w:val="left" w:pos="7800"/>
      </w:tabs>
    </w:pPr>
  </w:p>
  <w:p w:rsidR="00F67B49" w:rsidRPr="005A20DF" w:rsidRDefault="00F67B49" w:rsidP="005A20D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27B" w:rsidRDefault="00DD327B" w:rsidP="002535A8">
      <w:pPr>
        <w:spacing w:after="0" w:line="240" w:lineRule="auto"/>
      </w:pPr>
      <w:r>
        <w:separator/>
      </w:r>
    </w:p>
  </w:footnote>
  <w:footnote w:type="continuationSeparator" w:id="0">
    <w:p w:rsidR="00DD327B" w:rsidRDefault="00DD327B" w:rsidP="00253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B49" w:rsidRPr="009106CA" w:rsidRDefault="00C73247"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F67B49"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C021BD">
      <w:rPr>
        <w:rStyle w:val="SayfaNumaras"/>
        <w:rFonts w:ascii="Lucida Calligraphy" w:hAnsi="Lucida Calligraphy"/>
        <w:noProof/>
      </w:rPr>
      <w:t>4</w:t>
    </w:r>
    <w:r w:rsidRPr="009106CA">
      <w:rPr>
        <w:rStyle w:val="SayfaNumaras"/>
        <w:rFonts w:ascii="Lucida Calligraphy" w:hAnsi="Lucida Calligraphy"/>
      </w:rPr>
      <w:fldChar w:fldCharType="end"/>
    </w:r>
  </w:p>
  <w:p w:rsidR="00F67B49" w:rsidRDefault="00F67B4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B49" w:rsidRPr="009106CA" w:rsidRDefault="00C73247"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F67B49"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C021BD">
      <w:rPr>
        <w:rStyle w:val="SayfaNumaras"/>
        <w:rFonts w:ascii="Lucida Calligraphy" w:hAnsi="Lucida Calligraphy"/>
        <w:noProof/>
      </w:rPr>
      <w:t>3</w:t>
    </w:r>
    <w:r w:rsidRPr="009106CA">
      <w:rPr>
        <w:rStyle w:val="SayfaNumaras"/>
        <w:rFonts w:ascii="Lucida Calligraphy" w:hAnsi="Lucida Calligraphy"/>
      </w:rPr>
      <w:fldChar w:fldCharType="end"/>
    </w:r>
  </w:p>
  <w:p w:rsidR="00F67B49" w:rsidRDefault="00F67B49" w:rsidP="009106CA">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16DE032C"/>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34EC79CD"/>
    <w:multiLevelType w:val="multilevel"/>
    <w:tmpl w:val="F0EE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3">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6">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6996DDC"/>
    <w:multiLevelType w:val="multilevel"/>
    <w:tmpl w:val="E4B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24"/>
  </w:num>
  <w:num w:numId="4">
    <w:abstractNumId w:val="20"/>
  </w:num>
  <w:num w:numId="5">
    <w:abstractNumId w:val="3"/>
  </w:num>
  <w:num w:numId="6">
    <w:abstractNumId w:val="23"/>
  </w:num>
  <w:num w:numId="7">
    <w:abstractNumId w:val="4"/>
  </w:num>
  <w:num w:numId="8">
    <w:abstractNumId w:val="0"/>
  </w:num>
  <w:num w:numId="9">
    <w:abstractNumId w:val="13"/>
  </w:num>
  <w:num w:numId="10">
    <w:abstractNumId w:val="15"/>
  </w:num>
  <w:num w:numId="11">
    <w:abstractNumId w:val="18"/>
  </w:num>
  <w:num w:numId="12">
    <w:abstractNumId w:val="7"/>
  </w:num>
  <w:num w:numId="13">
    <w:abstractNumId w:val="12"/>
  </w:num>
  <w:num w:numId="14">
    <w:abstractNumId w:val="11"/>
  </w:num>
  <w:num w:numId="15">
    <w:abstractNumId w:val="9"/>
  </w:num>
  <w:num w:numId="16">
    <w:abstractNumId w:val="16"/>
  </w:num>
  <w:num w:numId="17">
    <w:abstractNumId w:val="19"/>
  </w:num>
  <w:num w:numId="18">
    <w:abstractNumId w:val="22"/>
  </w:num>
  <w:num w:numId="19">
    <w:abstractNumId w:val="2"/>
  </w:num>
  <w:num w:numId="20">
    <w:abstractNumId w:val="6"/>
  </w:num>
  <w:num w:numId="21">
    <w:abstractNumId w:val="21"/>
  </w:num>
  <w:num w:numId="22">
    <w:abstractNumId w:val="14"/>
  </w:num>
  <w:num w:numId="23">
    <w:abstractNumId w:val="17"/>
  </w:num>
  <w:num w:numId="24">
    <w:abstractNumId w:val="10"/>
  </w:num>
  <w:num w:numId="25">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2015F"/>
    <w:rsid w:val="00007DE2"/>
    <w:rsid w:val="000105CA"/>
    <w:rsid w:val="0001552B"/>
    <w:rsid w:val="00017808"/>
    <w:rsid w:val="000273F2"/>
    <w:rsid w:val="00030B82"/>
    <w:rsid w:val="000335AF"/>
    <w:rsid w:val="0003447C"/>
    <w:rsid w:val="00041363"/>
    <w:rsid w:val="00044446"/>
    <w:rsid w:val="00051511"/>
    <w:rsid w:val="00054F14"/>
    <w:rsid w:val="00056894"/>
    <w:rsid w:val="0005708D"/>
    <w:rsid w:val="000601C9"/>
    <w:rsid w:val="000619ED"/>
    <w:rsid w:val="00062793"/>
    <w:rsid w:val="0006380F"/>
    <w:rsid w:val="00071117"/>
    <w:rsid w:val="00073A4C"/>
    <w:rsid w:val="00074350"/>
    <w:rsid w:val="000839BF"/>
    <w:rsid w:val="00087AC8"/>
    <w:rsid w:val="00094C9F"/>
    <w:rsid w:val="000A45BE"/>
    <w:rsid w:val="000B48E0"/>
    <w:rsid w:val="000B5D91"/>
    <w:rsid w:val="000B7E52"/>
    <w:rsid w:val="000B7F86"/>
    <w:rsid w:val="000C05C4"/>
    <w:rsid w:val="000C237A"/>
    <w:rsid w:val="000C408A"/>
    <w:rsid w:val="000C5CBB"/>
    <w:rsid w:val="000C6F63"/>
    <w:rsid w:val="000D00D3"/>
    <w:rsid w:val="000D2B92"/>
    <w:rsid w:val="000D589C"/>
    <w:rsid w:val="000E26A1"/>
    <w:rsid w:val="000E4103"/>
    <w:rsid w:val="000E4F47"/>
    <w:rsid w:val="000E5B2F"/>
    <w:rsid w:val="000F38D1"/>
    <w:rsid w:val="000F6232"/>
    <w:rsid w:val="00101989"/>
    <w:rsid w:val="00101BC5"/>
    <w:rsid w:val="00102823"/>
    <w:rsid w:val="00106B34"/>
    <w:rsid w:val="00107610"/>
    <w:rsid w:val="00111C14"/>
    <w:rsid w:val="00114209"/>
    <w:rsid w:val="00116AD1"/>
    <w:rsid w:val="001170B5"/>
    <w:rsid w:val="00126684"/>
    <w:rsid w:val="0012691A"/>
    <w:rsid w:val="001333E6"/>
    <w:rsid w:val="00137AA1"/>
    <w:rsid w:val="00150F51"/>
    <w:rsid w:val="00151886"/>
    <w:rsid w:val="0015770D"/>
    <w:rsid w:val="00163F68"/>
    <w:rsid w:val="00171F2D"/>
    <w:rsid w:val="001749FD"/>
    <w:rsid w:val="00175EF9"/>
    <w:rsid w:val="00176015"/>
    <w:rsid w:val="0018043D"/>
    <w:rsid w:val="0018119C"/>
    <w:rsid w:val="00190D81"/>
    <w:rsid w:val="00194E8F"/>
    <w:rsid w:val="001A1807"/>
    <w:rsid w:val="001A2B84"/>
    <w:rsid w:val="001A3231"/>
    <w:rsid w:val="001B29A5"/>
    <w:rsid w:val="001B37E5"/>
    <w:rsid w:val="001B5FD3"/>
    <w:rsid w:val="001B6FEC"/>
    <w:rsid w:val="001B7965"/>
    <w:rsid w:val="001C124A"/>
    <w:rsid w:val="001C130F"/>
    <w:rsid w:val="001C313A"/>
    <w:rsid w:val="001C4557"/>
    <w:rsid w:val="001C4790"/>
    <w:rsid w:val="001C630A"/>
    <w:rsid w:val="001D6FF4"/>
    <w:rsid w:val="001D7C25"/>
    <w:rsid w:val="001D7E6D"/>
    <w:rsid w:val="001E0604"/>
    <w:rsid w:val="001E3271"/>
    <w:rsid w:val="001E549E"/>
    <w:rsid w:val="001E661E"/>
    <w:rsid w:val="001F6E6C"/>
    <w:rsid w:val="00207C6A"/>
    <w:rsid w:val="00212B27"/>
    <w:rsid w:val="00213F67"/>
    <w:rsid w:val="00216E42"/>
    <w:rsid w:val="00234F88"/>
    <w:rsid w:val="002528CD"/>
    <w:rsid w:val="002535A8"/>
    <w:rsid w:val="002547BA"/>
    <w:rsid w:val="00257315"/>
    <w:rsid w:val="00257934"/>
    <w:rsid w:val="00263662"/>
    <w:rsid w:val="0026514A"/>
    <w:rsid w:val="00270406"/>
    <w:rsid w:val="002746E1"/>
    <w:rsid w:val="00276666"/>
    <w:rsid w:val="00276680"/>
    <w:rsid w:val="0027775A"/>
    <w:rsid w:val="0028474B"/>
    <w:rsid w:val="00287F90"/>
    <w:rsid w:val="002944DF"/>
    <w:rsid w:val="00294635"/>
    <w:rsid w:val="002A5001"/>
    <w:rsid w:val="002A6AAF"/>
    <w:rsid w:val="002B1673"/>
    <w:rsid w:val="002C0E19"/>
    <w:rsid w:val="002C121B"/>
    <w:rsid w:val="002C2158"/>
    <w:rsid w:val="002C57B1"/>
    <w:rsid w:val="002C73CD"/>
    <w:rsid w:val="002D1C56"/>
    <w:rsid w:val="002E5A64"/>
    <w:rsid w:val="002F79E8"/>
    <w:rsid w:val="00304503"/>
    <w:rsid w:val="00313A8D"/>
    <w:rsid w:val="00315AB8"/>
    <w:rsid w:val="00320E65"/>
    <w:rsid w:val="00321D6A"/>
    <w:rsid w:val="003240A8"/>
    <w:rsid w:val="00324C29"/>
    <w:rsid w:val="0033219E"/>
    <w:rsid w:val="00335C77"/>
    <w:rsid w:val="00341605"/>
    <w:rsid w:val="003428DD"/>
    <w:rsid w:val="00342CE5"/>
    <w:rsid w:val="00343D90"/>
    <w:rsid w:val="00343EEC"/>
    <w:rsid w:val="003445C2"/>
    <w:rsid w:val="00346F5C"/>
    <w:rsid w:val="0035699F"/>
    <w:rsid w:val="00357660"/>
    <w:rsid w:val="0035797A"/>
    <w:rsid w:val="0036295A"/>
    <w:rsid w:val="00363CB2"/>
    <w:rsid w:val="00371BBA"/>
    <w:rsid w:val="00374062"/>
    <w:rsid w:val="0037494C"/>
    <w:rsid w:val="003752FB"/>
    <w:rsid w:val="00376F25"/>
    <w:rsid w:val="00377A3C"/>
    <w:rsid w:val="00382E00"/>
    <w:rsid w:val="00386267"/>
    <w:rsid w:val="00390B11"/>
    <w:rsid w:val="00393B3E"/>
    <w:rsid w:val="00395064"/>
    <w:rsid w:val="003A1369"/>
    <w:rsid w:val="003A4166"/>
    <w:rsid w:val="003A4FA5"/>
    <w:rsid w:val="003A5131"/>
    <w:rsid w:val="003A7183"/>
    <w:rsid w:val="003B062F"/>
    <w:rsid w:val="003B2362"/>
    <w:rsid w:val="003B2E06"/>
    <w:rsid w:val="003B54D2"/>
    <w:rsid w:val="003C1D93"/>
    <w:rsid w:val="003C3ACF"/>
    <w:rsid w:val="003C5030"/>
    <w:rsid w:val="003D0076"/>
    <w:rsid w:val="003D4628"/>
    <w:rsid w:val="003D59CD"/>
    <w:rsid w:val="003D7A31"/>
    <w:rsid w:val="003E044D"/>
    <w:rsid w:val="003F0168"/>
    <w:rsid w:val="003F28D2"/>
    <w:rsid w:val="00401078"/>
    <w:rsid w:val="004044F4"/>
    <w:rsid w:val="00406C5D"/>
    <w:rsid w:val="004074C2"/>
    <w:rsid w:val="0041213C"/>
    <w:rsid w:val="00415DCE"/>
    <w:rsid w:val="0041704D"/>
    <w:rsid w:val="00430721"/>
    <w:rsid w:val="00435264"/>
    <w:rsid w:val="004405DC"/>
    <w:rsid w:val="00441B60"/>
    <w:rsid w:val="00442A96"/>
    <w:rsid w:val="00446E03"/>
    <w:rsid w:val="00447C05"/>
    <w:rsid w:val="0045329F"/>
    <w:rsid w:val="004548CA"/>
    <w:rsid w:val="00455C0C"/>
    <w:rsid w:val="00463B05"/>
    <w:rsid w:val="00465FF6"/>
    <w:rsid w:val="0047067C"/>
    <w:rsid w:val="00476CE3"/>
    <w:rsid w:val="0047729E"/>
    <w:rsid w:val="00483CD4"/>
    <w:rsid w:val="0048683E"/>
    <w:rsid w:val="0048758A"/>
    <w:rsid w:val="004A07AE"/>
    <w:rsid w:val="004A19E1"/>
    <w:rsid w:val="004A3090"/>
    <w:rsid w:val="004A38D3"/>
    <w:rsid w:val="004A6739"/>
    <w:rsid w:val="004B0131"/>
    <w:rsid w:val="004B095A"/>
    <w:rsid w:val="004B22B0"/>
    <w:rsid w:val="004B4C06"/>
    <w:rsid w:val="004B52E3"/>
    <w:rsid w:val="004C1F74"/>
    <w:rsid w:val="004C72E8"/>
    <w:rsid w:val="004D1256"/>
    <w:rsid w:val="004D1694"/>
    <w:rsid w:val="004D2108"/>
    <w:rsid w:val="004D24D2"/>
    <w:rsid w:val="004D3256"/>
    <w:rsid w:val="004E58DF"/>
    <w:rsid w:val="004E5DFB"/>
    <w:rsid w:val="004E7848"/>
    <w:rsid w:val="004F0409"/>
    <w:rsid w:val="004F301B"/>
    <w:rsid w:val="004F4456"/>
    <w:rsid w:val="004F642B"/>
    <w:rsid w:val="004F70D8"/>
    <w:rsid w:val="005049EB"/>
    <w:rsid w:val="005051F3"/>
    <w:rsid w:val="0051469D"/>
    <w:rsid w:val="0052090B"/>
    <w:rsid w:val="00521FED"/>
    <w:rsid w:val="005227F8"/>
    <w:rsid w:val="00525CD5"/>
    <w:rsid w:val="00531490"/>
    <w:rsid w:val="0053182C"/>
    <w:rsid w:val="005327CF"/>
    <w:rsid w:val="00533E79"/>
    <w:rsid w:val="0053436C"/>
    <w:rsid w:val="00535B7C"/>
    <w:rsid w:val="00535EE0"/>
    <w:rsid w:val="00540E2A"/>
    <w:rsid w:val="0054175C"/>
    <w:rsid w:val="00544EF6"/>
    <w:rsid w:val="00547B30"/>
    <w:rsid w:val="00547BBC"/>
    <w:rsid w:val="00551790"/>
    <w:rsid w:val="00552340"/>
    <w:rsid w:val="00555E68"/>
    <w:rsid w:val="00562B96"/>
    <w:rsid w:val="00563675"/>
    <w:rsid w:val="00565203"/>
    <w:rsid w:val="00567207"/>
    <w:rsid w:val="00567EBC"/>
    <w:rsid w:val="005813C5"/>
    <w:rsid w:val="005864D0"/>
    <w:rsid w:val="00592EE2"/>
    <w:rsid w:val="005942E8"/>
    <w:rsid w:val="00595A65"/>
    <w:rsid w:val="005A20DF"/>
    <w:rsid w:val="005A3DB0"/>
    <w:rsid w:val="005A7DFF"/>
    <w:rsid w:val="005B3622"/>
    <w:rsid w:val="005B3FE2"/>
    <w:rsid w:val="005C20A0"/>
    <w:rsid w:val="005C2AFE"/>
    <w:rsid w:val="005C457D"/>
    <w:rsid w:val="005C7A35"/>
    <w:rsid w:val="005D0A5E"/>
    <w:rsid w:val="005D3772"/>
    <w:rsid w:val="005D4851"/>
    <w:rsid w:val="005D63C6"/>
    <w:rsid w:val="005E0DD0"/>
    <w:rsid w:val="005E4E73"/>
    <w:rsid w:val="005E58B9"/>
    <w:rsid w:val="005E6B52"/>
    <w:rsid w:val="005F153B"/>
    <w:rsid w:val="005F220A"/>
    <w:rsid w:val="005F27DA"/>
    <w:rsid w:val="005F310C"/>
    <w:rsid w:val="005F47DB"/>
    <w:rsid w:val="005F4FE5"/>
    <w:rsid w:val="00601DB0"/>
    <w:rsid w:val="00601F5C"/>
    <w:rsid w:val="00602FDA"/>
    <w:rsid w:val="006035C3"/>
    <w:rsid w:val="00606E52"/>
    <w:rsid w:val="00607066"/>
    <w:rsid w:val="0060799A"/>
    <w:rsid w:val="00611949"/>
    <w:rsid w:val="00613E3C"/>
    <w:rsid w:val="00615919"/>
    <w:rsid w:val="00615CA2"/>
    <w:rsid w:val="00622786"/>
    <w:rsid w:val="0062430D"/>
    <w:rsid w:val="00625273"/>
    <w:rsid w:val="006278B7"/>
    <w:rsid w:val="0063315B"/>
    <w:rsid w:val="00636282"/>
    <w:rsid w:val="00636EB0"/>
    <w:rsid w:val="00637DAA"/>
    <w:rsid w:val="00644FA2"/>
    <w:rsid w:val="006524C8"/>
    <w:rsid w:val="00660C2C"/>
    <w:rsid w:val="006616E3"/>
    <w:rsid w:val="00663272"/>
    <w:rsid w:val="0066611B"/>
    <w:rsid w:val="00670D2D"/>
    <w:rsid w:val="00672D78"/>
    <w:rsid w:val="00676729"/>
    <w:rsid w:val="00683763"/>
    <w:rsid w:val="00691689"/>
    <w:rsid w:val="00692944"/>
    <w:rsid w:val="006A3E66"/>
    <w:rsid w:val="006A6C04"/>
    <w:rsid w:val="006A7E55"/>
    <w:rsid w:val="006B0E6A"/>
    <w:rsid w:val="006C35C3"/>
    <w:rsid w:val="006C648B"/>
    <w:rsid w:val="006D0C2D"/>
    <w:rsid w:val="006D209C"/>
    <w:rsid w:val="006D3F89"/>
    <w:rsid w:val="006E034D"/>
    <w:rsid w:val="006E11F7"/>
    <w:rsid w:val="006E23AC"/>
    <w:rsid w:val="006E47E1"/>
    <w:rsid w:val="006E548C"/>
    <w:rsid w:val="006E687B"/>
    <w:rsid w:val="006E7437"/>
    <w:rsid w:val="006E7517"/>
    <w:rsid w:val="006E7EDC"/>
    <w:rsid w:val="006F1FBE"/>
    <w:rsid w:val="006F4F9E"/>
    <w:rsid w:val="0070376C"/>
    <w:rsid w:val="00713B23"/>
    <w:rsid w:val="00715E92"/>
    <w:rsid w:val="00720B75"/>
    <w:rsid w:val="007219D6"/>
    <w:rsid w:val="00724A54"/>
    <w:rsid w:val="00726EF4"/>
    <w:rsid w:val="007364C5"/>
    <w:rsid w:val="007370F1"/>
    <w:rsid w:val="007408B6"/>
    <w:rsid w:val="007426FE"/>
    <w:rsid w:val="00751692"/>
    <w:rsid w:val="00753718"/>
    <w:rsid w:val="0075656A"/>
    <w:rsid w:val="007606E8"/>
    <w:rsid w:val="00762ED8"/>
    <w:rsid w:val="00766EA2"/>
    <w:rsid w:val="007674DF"/>
    <w:rsid w:val="00772E9B"/>
    <w:rsid w:val="007806D0"/>
    <w:rsid w:val="00783398"/>
    <w:rsid w:val="00791BA3"/>
    <w:rsid w:val="00793DD5"/>
    <w:rsid w:val="00797C82"/>
    <w:rsid w:val="007A0571"/>
    <w:rsid w:val="007A2965"/>
    <w:rsid w:val="007B0ED3"/>
    <w:rsid w:val="007B41E0"/>
    <w:rsid w:val="007B5A18"/>
    <w:rsid w:val="007B7406"/>
    <w:rsid w:val="007B7C0E"/>
    <w:rsid w:val="007C48A4"/>
    <w:rsid w:val="007C6A32"/>
    <w:rsid w:val="007D3C6F"/>
    <w:rsid w:val="007E6BEA"/>
    <w:rsid w:val="007F5016"/>
    <w:rsid w:val="007F64A6"/>
    <w:rsid w:val="008005F3"/>
    <w:rsid w:val="00800A1F"/>
    <w:rsid w:val="00810F7B"/>
    <w:rsid w:val="008111BD"/>
    <w:rsid w:val="0081655D"/>
    <w:rsid w:val="0081746D"/>
    <w:rsid w:val="00821A22"/>
    <w:rsid w:val="0083515B"/>
    <w:rsid w:val="00835331"/>
    <w:rsid w:val="00841E89"/>
    <w:rsid w:val="0084318E"/>
    <w:rsid w:val="00846F2A"/>
    <w:rsid w:val="00850525"/>
    <w:rsid w:val="00865662"/>
    <w:rsid w:val="00865D8D"/>
    <w:rsid w:val="00870D42"/>
    <w:rsid w:val="00883313"/>
    <w:rsid w:val="008854AD"/>
    <w:rsid w:val="00887AD1"/>
    <w:rsid w:val="0089076D"/>
    <w:rsid w:val="008946CE"/>
    <w:rsid w:val="00894826"/>
    <w:rsid w:val="008953EB"/>
    <w:rsid w:val="008A5323"/>
    <w:rsid w:val="008A7AB6"/>
    <w:rsid w:val="008B186D"/>
    <w:rsid w:val="008B2C97"/>
    <w:rsid w:val="008C32FE"/>
    <w:rsid w:val="008C5ABC"/>
    <w:rsid w:val="008C734D"/>
    <w:rsid w:val="008D10C5"/>
    <w:rsid w:val="008D4CE2"/>
    <w:rsid w:val="008E2CBB"/>
    <w:rsid w:val="008E3AF0"/>
    <w:rsid w:val="008E4FD8"/>
    <w:rsid w:val="008E6CF4"/>
    <w:rsid w:val="008F2ED7"/>
    <w:rsid w:val="008F3091"/>
    <w:rsid w:val="008F32EE"/>
    <w:rsid w:val="008F64A8"/>
    <w:rsid w:val="009014DB"/>
    <w:rsid w:val="0090153A"/>
    <w:rsid w:val="00902853"/>
    <w:rsid w:val="009106CA"/>
    <w:rsid w:val="00910D22"/>
    <w:rsid w:val="00913AE9"/>
    <w:rsid w:val="00917702"/>
    <w:rsid w:val="0093316B"/>
    <w:rsid w:val="00940EEE"/>
    <w:rsid w:val="00941CFB"/>
    <w:rsid w:val="00942BA4"/>
    <w:rsid w:val="00944A91"/>
    <w:rsid w:val="0094556C"/>
    <w:rsid w:val="009457EE"/>
    <w:rsid w:val="00957168"/>
    <w:rsid w:val="00961235"/>
    <w:rsid w:val="00963CD9"/>
    <w:rsid w:val="00964685"/>
    <w:rsid w:val="00965FE0"/>
    <w:rsid w:val="009834C5"/>
    <w:rsid w:val="00983F3F"/>
    <w:rsid w:val="00985246"/>
    <w:rsid w:val="009855CA"/>
    <w:rsid w:val="00985891"/>
    <w:rsid w:val="00985F23"/>
    <w:rsid w:val="009871CA"/>
    <w:rsid w:val="00987C0F"/>
    <w:rsid w:val="00991DA9"/>
    <w:rsid w:val="00991DEA"/>
    <w:rsid w:val="00994FB2"/>
    <w:rsid w:val="009963BD"/>
    <w:rsid w:val="009A0B0A"/>
    <w:rsid w:val="009A295F"/>
    <w:rsid w:val="009B4837"/>
    <w:rsid w:val="009B4B69"/>
    <w:rsid w:val="009C548D"/>
    <w:rsid w:val="009C6E9C"/>
    <w:rsid w:val="009D0596"/>
    <w:rsid w:val="009D376D"/>
    <w:rsid w:val="009D62B8"/>
    <w:rsid w:val="009D7710"/>
    <w:rsid w:val="009E2FC7"/>
    <w:rsid w:val="009E4D6C"/>
    <w:rsid w:val="009F2E55"/>
    <w:rsid w:val="009F5FD1"/>
    <w:rsid w:val="00A019F5"/>
    <w:rsid w:val="00A0369D"/>
    <w:rsid w:val="00A07486"/>
    <w:rsid w:val="00A166C4"/>
    <w:rsid w:val="00A175C1"/>
    <w:rsid w:val="00A1766B"/>
    <w:rsid w:val="00A17C98"/>
    <w:rsid w:val="00A24956"/>
    <w:rsid w:val="00A27E91"/>
    <w:rsid w:val="00A3040B"/>
    <w:rsid w:val="00A3427D"/>
    <w:rsid w:val="00A34960"/>
    <w:rsid w:val="00A365B4"/>
    <w:rsid w:val="00A376AD"/>
    <w:rsid w:val="00A41EE5"/>
    <w:rsid w:val="00A456E6"/>
    <w:rsid w:val="00A47BA0"/>
    <w:rsid w:val="00A51F21"/>
    <w:rsid w:val="00A530B0"/>
    <w:rsid w:val="00A56C73"/>
    <w:rsid w:val="00A57EBC"/>
    <w:rsid w:val="00A64966"/>
    <w:rsid w:val="00A67FCE"/>
    <w:rsid w:val="00A719DB"/>
    <w:rsid w:val="00A75FC9"/>
    <w:rsid w:val="00A8254F"/>
    <w:rsid w:val="00A82789"/>
    <w:rsid w:val="00A82C40"/>
    <w:rsid w:val="00A85E2F"/>
    <w:rsid w:val="00A8784F"/>
    <w:rsid w:val="00A95EDC"/>
    <w:rsid w:val="00A96FB0"/>
    <w:rsid w:val="00AA2422"/>
    <w:rsid w:val="00AA3B04"/>
    <w:rsid w:val="00AA4706"/>
    <w:rsid w:val="00AA64EE"/>
    <w:rsid w:val="00AA6935"/>
    <w:rsid w:val="00AA704D"/>
    <w:rsid w:val="00AA73FE"/>
    <w:rsid w:val="00AB032B"/>
    <w:rsid w:val="00AB29D5"/>
    <w:rsid w:val="00AB35EE"/>
    <w:rsid w:val="00AB3B14"/>
    <w:rsid w:val="00AB53CE"/>
    <w:rsid w:val="00AB6E4F"/>
    <w:rsid w:val="00AC0F50"/>
    <w:rsid w:val="00AC1F89"/>
    <w:rsid w:val="00AC240A"/>
    <w:rsid w:val="00AC2F46"/>
    <w:rsid w:val="00AC65D6"/>
    <w:rsid w:val="00AD5C9D"/>
    <w:rsid w:val="00AE01A7"/>
    <w:rsid w:val="00AE5029"/>
    <w:rsid w:val="00AE50D8"/>
    <w:rsid w:val="00AE5F19"/>
    <w:rsid w:val="00AF05C9"/>
    <w:rsid w:val="00AF083B"/>
    <w:rsid w:val="00AF112B"/>
    <w:rsid w:val="00AF1F12"/>
    <w:rsid w:val="00AF36C1"/>
    <w:rsid w:val="00AF6C9A"/>
    <w:rsid w:val="00B020E1"/>
    <w:rsid w:val="00B029F7"/>
    <w:rsid w:val="00B06F8A"/>
    <w:rsid w:val="00B16678"/>
    <w:rsid w:val="00B16B09"/>
    <w:rsid w:val="00B2015F"/>
    <w:rsid w:val="00B23B10"/>
    <w:rsid w:val="00B27084"/>
    <w:rsid w:val="00B27778"/>
    <w:rsid w:val="00B30A16"/>
    <w:rsid w:val="00B30ACB"/>
    <w:rsid w:val="00B3398B"/>
    <w:rsid w:val="00B35C5F"/>
    <w:rsid w:val="00B36250"/>
    <w:rsid w:val="00B407F3"/>
    <w:rsid w:val="00B4384A"/>
    <w:rsid w:val="00B45C4A"/>
    <w:rsid w:val="00B5129C"/>
    <w:rsid w:val="00B52865"/>
    <w:rsid w:val="00B5384C"/>
    <w:rsid w:val="00B53DDA"/>
    <w:rsid w:val="00B5579A"/>
    <w:rsid w:val="00B618B1"/>
    <w:rsid w:val="00B657E7"/>
    <w:rsid w:val="00B7386B"/>
    <w:rsid w:val="00B747F9"/>
    <w:rsid w:val="00B74A69"/>
    <w:rsid w:val="00B76472"/>
    <w:rsid w:val="00B76654"/>
    <w:rsid w:val="00B76D39"/>
    <w:rsid w:val="00B817F3"/>
    <w:rsid w:val="00B83692"/>
    <w:rsid w:val="00B83E7A"/>
    <w:rsid w:val="00B85820"/>
    <w:rsid w:val="00B85C15"/>
    <w:rsid w:val="00B92240"/>
    <w:rsid w:val="00B93B30"/>
    <w:rsid w:val="00BA2530"/>
    <w:rsid w:val="00BA300B"/>
    <w:rsid w:val="00BA38EA"/>
    <w:rsid w:val="00BB4818"/>
    <w:rsid w:val="00BB5955"/>
    <w:rsid w:val="00BB6D31"/>
    <w:rsid w:val="00BC02E9"/>
    <w:rsid w:val="00BC3B4A"/>
    <w:rsid w:val="00BC5034"/>
    <w:rsid w:val="00BD022E"/>
    <w:rsid w:val="00BD2E0E"/>
    <w:rsid w:val="00BD2F37"/>
    <w:rsid w:val="00BD6D12"/>
    <w:rsid w:val="00BE1C19"/>
    <w:rsid w:val="00BE4D42"/>
    <w:rsid w:val="00BE6230"/>
    <w:rsid w:val="00BF3138"/>
    <w:rsid w:val="00BF35D2"/>
    <w:rsid w:val="00BF44ED"/>
    <w:rsid w:val="00C00900"/>
    <w:rsid w:val="00C021BD"/>
    <w:rsid w:val="00C0289C"/>
    <w:rsid w:val="00C06708"/>
    <w:rsid w:val="00C06EEF"/>
    <w:rsid w:val="00C07027"/>
    <w:rsid w:val="00C109D3"/>
    <w:rsid w:val="00C1219C"/>
    <w:rsid w:val="00C13F98"/>
    <w:rsid w:val="00C15600"/>
    <w:rsid w:val="00C1586C"/>
    <w:rsid w:val="00C2625C"/>
    <w:rsid w:val="00C313A8"/>
    <w:rsid w:val="00C34C02"/>
    <w:rsid w:val="00C4018E"/>
    <w:rsid w:val="00C41719"/>
    <w:rsid w:val="00C472AE"/>
    <w:rsid w:val="00C47EF4"/>
    <w:rsid w:val="00C5173D"/>
    <w:rsid w:val="00C537B4"/>
    <w:rsid w:val="00C5552A"/>
    <w:rsid w:val="00C6025B"/>
    <w:rsid w:val="00C60DEE"/>
    <w:rsid w:val="00C616CE"/>
    <w:rsid w:val="00C6170E"/>
    <w:rsid w:val="00C62755"/>
    <w:rsid w:val="00C62847"/>
    <w:rsid w:val="00C62884"/>
    <w:rsid w:val="00C64ABF"/>
    <w:rsid w:val="00C67EE7"/>
    <w:rsid w:val="00C73247"/>
    <w:rsid w:val="00C752B2"/>
    <w:rsid w:val="00C766FD"/>
    <w:rsid w:val="00C816EA"/>
    <w:rsid w:val="00C85926"/>
    <w:rsid w:val="00C85D6F"/>
    <w:rsid w:val="00C87375"/>
    <w:rsid w:val="00CA1882"/>
    <w:rsid w:val="00CA64AC"/>
    <w:rsid w:val="00CA6D79"/>
    <w:rsid w:val="00CA7941"/>
    <w:rsid w:val="00CA7BAB"/>
    <w:rsid w:val="00CB4D18"/>
    <w:rsid w:val="00CB5260"/>
    <w:rsid w:val="00CB6628"/>
    <w:rsid w:val="00CD195B"/>
    <w:rsid w:val="00CD2E50"/>
    <w:rsid w:val="00CD3686"/>
    <w:rsid w:val="00CD5982"/>
    <w:rsid w:val="00CE153A"/>
    <w:rsid w:val="00CE2517"/>
    <w:rsid w:val="00CE37AF"/>
    <w:rsid w:val="00CE527F"/>
    <w:rsid w:val="00CE6FC1"/>
    <w:rsid w:val="00CE73E5"/>
    <w:rsid w:val="00CF63E9"/>
    <w:rsid w:val="00CF6AF9"/>
    <w:rsid w:val="00D06B8F"/>
    <w:rsid w:val="00D102DF"/>
    <w:rsid w:val="00D20AAD"/>
    <w:rsid w:val="00D20E12"/>
    <w:rsid w:val="00D22E1D"/>
    <w:rsid w:val="00D258E4"/>
    <w:rsid w:val="00D266E7"/>
    <w:rsid w:val="00D27CB8"/>
    <w:rsid w:val="00D30034"/>
    <w:rsid w:val="00D30EF5"/>
    <w:rsid w:val="00D34217"/>
    <w:rsid w:val="00D371B8"/>
    <w:rsid w:val="00D41038"/>
    <w:rsid w:val="00D413B7"/>
    <w:rsid w:val="00D44308"/>
    <w:rsid w:val="00D51AED"/>
    <w:rsid w:val="00D53867"/>
    <w:rsid w:val="00D56081"/>
    <w:rsid w:val="00D56084"/>
    <w:rsid w:val="00D63C07"/>
    <w:rsid w:val="00D6434A"/>
    <w:rsid w:val="00D661D0"/>
    <w:rsid w:val="00D8075C"/>
    <w:rsid w:val="00DA0619"/>
    <w:rsid w:val="00DA2BF4"/>
    <w:rsid w:val="00DA772B"/>
    <w:rsid w:val="00DB0BC1"/>
    <w:rsid w:val="00DB38CB"/>
    <w:rsid w:val="00DB7C7D"/>
    <w:rsid w:val="00DC1D9C"/>
    <w:rsid w:val="00DC1DA1"/>
    <w:rsid w:val="00DC3952"/>
    <w:rsid w:val="00DC73C3"/>
    <w:rsid w:val="00DC74A0"/>
    <w:rsid w:val="00DC77E9"/>
    <w:rsid w:val="00DD327B"/>
    <w:rsid w:val="00DD58ED"/>
    <w:rsid w:val="00DE081D"/>
    <w:rsid w:val="00DE25BA"/>
    <w:rsid w:val="00DE3D5F"/>
    <w:rsid w:val="00DE622B"/>
    <w:rsid w:val="00DF1429"/>
    <w:rsid w:val="00DF69F9"/>
    <w:rsid w:val="00E018A4"/>
    <w:rsid w:val="00E01901"/>
    <w:rsid w:val="00E02321"/>
    <w:rsid w:val="00E04895"/>
    <w:rsid w:val="00E04F56"/>
    <w:rsid w:val="00E15410"/>
    <w:rsid w:val="00E23C0B"/>
    <w:rsid w:val="00E2526F"/>
    <w:rsid w:val="00E2658D"/>
    <w:rsid w:val="00E30707"/>
    <w:rsid w:val="00E3689A"/>
    <w:rsid w:val="00E36CF9"/>
    <w:rsid w:val="00E36D96"/>
    <w:rsid w:val="00E37A39"/>
    <w:rsid w:val="00E43CA5"/>
    <w:rsid w:val="00E44ACF"/>
    <w:rsid w:val="00E520CE"/>
    <w:rsid w:val="00E522F6"/>
    <w:rsid w:val="00E57D32"/>
    <w:rsid w:val="00E604A4"/>
    <w:rsid w:val="00E60CBF"/>
    <w:rsid w:val="00E62005"/>
    <w:rsid w:val="00E63031"/>
    <w:rsid w:val="00E6382B"/>
    <w:rsid w:val="00E76711"/>
    <w:rsid w:val="00E7773C"/>
    <w:rsid w:val="00E82E79"/>
    <w:rsid w:val="00E856F9"/>
    <w:rsid w:val="00E90136"/>
    <w:rsid w:val="00E9034D"/>
    <w:rsid w:val="00E97A56"/>
    <w:rsid w:val="00EA1D94"/>
    <w:rsid w:val="00EA2239"/>
    <w:rsid w:val="00EA4D7E"/>
    <w:rsid w:val="00EA56FB"/>
    <w:rsid w:val="00EA5987"/>
    <w:rsid w:val="00EA6222"/>
    <w:rsid w:val="00EB1407"/>
    <w:rsid w:val="00EB3B04"/>
    <w:rsid w:val="00EB3B65"/>
    <w:rsid w:val="00EB7D93"/>
    <w:rsid w:val="00ED3622"/>
    <w:rsid w:val="00ED54DE"/>
    <w:rsid w:val="00EE29A7"/>
    <w:rsid w:val="00EE2C35"/>
    <w:rsid w:val="00EE2DF3"/>
    <w:rsid w:val="00EE74A7"/>
    <w:rsid w:val="00EF0E72"/>
    <w:rsid w:val="00EF760A"/>
    <w:rsid w:val="00F01193"/>
    <w:rsid w:val="00F04CFA"/>
    <w:rsid w:val="00F107D4"/>
    <w:rsid w:val="00F109FF"/>
    <w:rsid w:val="00F131B6"/>
    <w:rsid w:val="00F13C23"/>
    <w:rsid w:val="00F21DEB"/>
    <w:rsid w:val="00F250CA"/>
    <w:rsid w:val="00F2663B"/>
    <w:rsid w:val="00F31A8F"/>
    <w:rsid w:val="00F33DEB"/>
    <w:rsid w:val="00F36569"/>
    <w:rsid w:val="00F414EB"/>
    <w:rsid w:val="00F431C3"/>
    <w:rsid w:val="00F43A00"/>
    <w:rsid w:val="00F51563"/>
    <w:rsid w:val="00F6230E"/>
    <w:rsid w:val="00F63A1B"/>
    <w:rsid w:val="00F63E64"/>
    <w:rsid w:val="00F67B49"/>
    <w:rsid w:val="00F75328"/>
    <w:rsid w:val="00F84D0A"/>
    <w:rsid w:val="00F862D1"/>
    <w:rsid w:val="00F871FE"/>
    <w:rsid w:val="00F90FA6"/>
    <w:rsid w:val="00F94679"/>
    <w:rsid w:val="00F968AB"/>
    <w:rsid w:val="00FA0944"/>
    <w:rsid w:val="00FA1C46"/>
    <w:rsid w:val="00FA4C7F"/>
    <w:rsid w:val="00FA65E0"/>
    <w:rsid w:val="00FB0B98"/>
    <w:rsid w:val="00FB4C8D"/>
    <w:rsid w:val="00FB5856"/>
    <w:rsid w:val="00FC1235"/>
    <w:rsid w:val="00FC177D"/>
    <w:rsid w:val="00FC3CC3"/>
    <w:rsid w:val="00FC6041"/>
    <w:rsid w:val="00FD2C77"/>
    <w:rsid w:val="00FD53BB"/>
    <w:rsid w:val="00FD610A"/>
    <w:rsid w:val="00FD781F"/>
    <w:rsid w:val="00FE1109"/>
    <w:rsid w:val="00FE160B"/>
    <w:rsid w:val="00FE1E9E"/>
    <w:rsid w:val="00FE5400"/>
    <w:rsid w:val="00FF14F7"/>
    <w:rsid w:val="00FF3F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6A"/>
    <w:pPr>
      <w:spacing w:after="200" w:line="276" w:lineRule="auto"/>
    </w:pPr>
    <w:rPr>
      <w:sz w:val="22"/>
      <w:szCs w:val="22"/>
      <w:lang w:val="tr-TR"/>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lang/>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lang/>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lang/>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val="tr-TR"/>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6A"/>
    <w:pPr>
      <w:spacing w:after="200" w:line="276" w:lineRule="auto"/>
    </w:pPr>
    <w:rPr>
      <w:sz w:val="22"/>
      <w:szCs w:val="22"/>
      <w:lang w:val="tr-TR"/>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unhideWhenUsed/>
    <w:qFormat/>
    <w:rsid w:val="00346F5C"/>
    <w:pPr>
      <w:keepNext/>
      <w:spacing w:before="240" w:after="60"/>
      <w:outlineLvl w:val="3"/>
    </w:pPr>
    <w:rPr>
      <w:rFonts w:ascii="Cambria" w:eastAsia="Times New Roman" w:hAnsi="Cambria"/>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C1219C"/>
    <w:pPr>
      <w:spacing w:before="240" w:after="0"/>
    </w:pPr>
    <w:rPr>
      <w:b/>
      <w:bCs/>
      <w:sz w:val="20"/>
      <w:szCs w:val="20"/>
    </w:rPr>
  </w:style>
  <w:style w:type="paragraph" w:styleId="TOC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styleId="ListParagraph">
    <w:name w:val="List Paragraph"/>
    <w:basedOn w:val="Normal"/>
    <w:uiPriority w:val="34"/>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ColorfulList-Accent1">
    <w:name w:val="Colorful List Accent 1"/>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NoSpacing">
    <w:name w:val="No Spacing"/>
    <w:link w:val="NoSpacingChar1"/>
    <w:uiPriority w:val="1"/>
    <w:qFormat/>
    <w:rsid w:val="00321D6A"/>
    <w:rPr>
      <w:rFonts w:eastAsia="Times New Roman"/>
      <w:sz w:val="22"/>
      <w:szCs w:val="22"/>
      <w:lang w:val="tr-TR"/>
    </w:rPr>
  </w:style>
  <w:style w:type="character" w:customStyle="1" w:styleId="NoSpacingChar1">
    <w:name w:val="No Spacing Char1"/>
    <w:link w:val="NoSpacing"/>
    <w:uiPriority w:val="1"/>
    <w:rsid w:val="00321D6A"/>
    <w:rPr>
      <w:rFonts w:eastAsia="Times New Roman"/>
      <w:sz w:val="22"/>
      <w:szCs w:val="22"/>
      <w:lang w:val="tr-TR" w:eastAsia="en-US" w:bidi="ar-SA"/>
    </w:rPr>
  </w:style>
  <w:style w:type="paragraph" w:styleId="TOCHeading">
    <w:name w:val="TOC Heading"/>
    <w:basedOn w:val="Heading1"/>
    <w:next w:val="Normal"/>
    <w:uiPriority w:val="39"/>
    <w:semiHidden/>
    <w:unhideWhenUsed/>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s>
</file>

<file path=word/webSettings.xml><?xml version="1.0" encoding="utf-8"?>
<w:webSettings xmlns:r="http://schemas.openxmlformats.org/officeDocument/2006/relationships" xmlns:w="http://schemas.openxmlformats.org/wordprocessingml/2006/main">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ABBC9A-C3A8-4832-925C-B405E94A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4805</Words>
  <Characters>27393</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32134</CharactersWithSpaces>
  <SharedDoc>false</SharedDoc>
  <HLinks>
    <vt:vector size="204" baseType="variant">
      <vt:variant>
        <vt:i4>1572918</vt:i4>
      </vt:variant>
      <vt:variant>
        <vt:i4>200</vt:i4>
      </vt:variant>
      <vt:variant>
        <vt:i4>0</vt:i4>
      </vt:variant>
      <vt:variant>
        <vt:i4>5</vt:i4>
      </vt:variant>
      <vt:variant>
        <vt:lpwstr/>
      </vt:variant>
      <vt:variant>
        <vt:lpwstr>_Toc353219717</vt:lpwstr>
      </vt:variant>
      <vt:variant>
        <vt:i4>1572918</vt:i4>
      </vt:variant>
      <vt:variant>
        <vt:i4>194</vt:i4>
      </vt:variant>
      <vt:variant>
        <vt:i4>0</vt:i4>
      </vt:variant>
      <vt:variant>
        <vt:i4>5</vt:i4>
      </vt:variant>
      <vt:variant>
        <vt:lpwstr/>
      </vt:variant>
      <vt:variant>
        <vt:lpwstr>_Toc353219716</vt:lpwstr>
      </vt:variant>
      <vt:variant>
        <vt:i4>1572918</vt:i4>
      </vt:variant>
      <vt:variant>
        <vt:i4>188</vt:i4>
      </vt:variant>
      <vt:variant>
        <vt:i4>0</vt:i4>
      </vt:variant>
      <vt:variant>
        <vt:i4>5</vt:i4>
      </vt:variant>
      <vt:variant>
        <vt:lpwstr/>
      </vt:variant>
      <vt:variant>
        <vt:lpwstr>_Toc353219715</vt:lpwstr>
      </vt:variant>
      <vt:variant>
        <vt:i4>1572918</vt:i4>
      </vt:variant>
      <vt:variant>
        <vt:i4>182</vt:i4>
      </vt:variant>
      <vt:variant>
        <vt:i4>0</vt:i4>
      </vt:variant>
      <vt:variant>
        <vt:i4>5</vt:i4>
      </vt:variant>
      <vt:variant>
        <vt:lpwstr/>
      </vt:variant>
      <vt:variant>
        <vt:lpwstr>_Toc353219714</vt:lpwstr>
      </vt:variant>
      <vt:variant>
        <vt:i4>1572918</vt:i4>
      </vt:variant>
      <vt:variant>
        <vt:i4>176</vt:i4>
      </vt:variant>
      <vt:variant>
        <vt:i4>0</vt:i4>
      </vt:variant>
      <vt:variant>
        <vt:i4>5</vt:i4>
      </vt:variant>
      <vt:variant>
        <vt:lpwstr/>
      </vt:variant>
      <vt:variant>
        <vt:lpwstr>_Toc353219713</vt:lpwstr>
      </vt:variant>
      <vt:variant>
        <vt:i4>1572918</vt:i4>
      </vt:variant>
      <vt:variant>
        <vt:i4>170</vt:i4>
      </vt:variant>
      <vt:variant>
        <vt:i4>0</vt:i4>
      </vt:variant>
      <vt:variant>
        <vt:i4>5</vt:i4>
      </vt:variant>
      <vt:variant>
        <vt:lpwstr/>
      </vt:variant>
      <vt:variant>
        <vt:lpwstr>_Toc353219712</vt:lpwstr>
      </vt:variant>
      <vt:variant>
        <vt:i4>1572918</vt:i4>
      </vt:variant>
      <vt:variant>
        <vt:i4>164</vt:i4>
      </vt:variant>
      <vt:variant>
        <vt:i4>0</vt:i4>
      </vt:variant>
      <vt:variant>
        <vt:i4>5</vt:i4>
      </vt:variant>
      <vt:variant>
        <vt:lpwstr/>
      </vt:variant>
      <vt:variant>
        <vt:lpwstr>_Toc353219711</vt:lpwstr>
      </vt:variant>
      <vt:variant>
        <vt:i4>1572918</vt:i4>
      </vt:variant>
      <vt:variant>
        <vt:i4>158</vt:i4>
      </vt:variant>
      <vt:variant>
        <vt:i4>0</vt:i4>
      </vt:variant>
      <vt:variant>
        <vt:i4>5</vt:i4>
      </vt:variant>
      <vt:variant>
        <vt:lpwstr/>
      </vt:variant>
      <vt:variant>
        <vt:lpwstr>_Toc353219710</vt:lpwstr>
      </vt:variant>
      <vt:variant>
        <vt:i4>1638454</vt:i4>
      </vt:variant>
      <vt:variant>
        <vt:i4>152</vt:i4>
      </vt:variant>
      <vt:variant>
        <vt:i4>0</vt:i4>
      </vt:variant>
      <vt:variant>
        <vt:i4>5</vt:i4>
      </vt:variant>
      <vt:variant>
        <vt:lpwstr/>
      </vt:variant>
      <vt:variant>
        <vt:lpwstr>_Toc353219709</vt:lpwstr>
      </vt:variant>
      <vt:variant>
        <vt:i4>1638454</vt:i4>
      </vt:variant>
      <vt:variant>
        <vt:i4>146</vt:i4>
      </vt:variant>
      <vt:variant>
        <vt:i4>0</vt:i4>
      </vt:variant>
      <vt:variant>
        <vt:i4>5</vt:i4>
      </vt:variant>
      <vt:variant>
        <vt:lpwstr/>
      </vt:variant>
      <vt:variant>
        <vt:lpwstr>_Toc353219708</vt:lpwstr>
      </vt:variant>
      <vt:variant>
        <vt:i4>1638454</vt:i4>
      </vt:variant>
      <vt:variant>
        <vt:i4>140</vt:i4>
      </vt:variant>
      <vt:variant>
        <vt:i4>0</vt:i4>
      </vt:variant>
      <vt:variant>
        <vt:i4>5</vt:i4>
      </vt:variant>
      <vt:variant>
        <vt:lpwstr/>
      </vt:variant>
      <vt:variant>
        <vt:lpwstr>_Toc353219707</vt:lpwstr>
      </vt:variant>
      <vt:variant>
        <vt:i4>1638454</vt:i4>
      </vt:variant>
      <vt:variant>
        <vt:i4>134</vt:i4>
      </vt:variant>
      <vt:variant>
        <vt:i4>0</vt:i4>
      </vt:variant>
      <vt:variant>
        <vt:i4>5</vt:i4>
      </vt:variant>
      <vt:variant>
        <vt:lpwstr/>
      </vt:variant>
      <vt:variant>
        <vt:lpwstr>_Toc353219706</vt:lpwstr>
      </vt:variant>
      <vt:variant>
        <vt:i4>1638454</vt:i4>
      </vt:variant>
      <vt:variant>
        <vt:i4>128</vt:i4>
      </vt:variant>
      <vt:variant>
        <vt:i4>0</vt:i4>
      </vt:variant>
      <vt:variant>
        <vt:i4>5</vt:i4>
      </vt:variant>
      <vt:variant>
        <vt:lpwstr/>
      </vt:variant>
      <vt:variant>
        <vt:lpwstr>_Toc353219705</vt:lpwstr>
      </vt:variant>
      <vt:variant>
        <vt:i4>1638454</vt:i4>
      </vt:variant>
      <vt:variant>
        <vt:i4>122</vt:i4>
      </vt:variant>
      <vt:variant>
        <vt:i4>0</vt:i4>
      </vt:variant>
      <vt:variant>
        <vt:i4>5</vt:i4>
      </vt:variant>
      <vt:variant>
        <vt:lpwstr/>
      </vt:variant>
      <vt:variant>
        <vt:lpwstr>_Toc353219704</vt:lpwstr>
      </vt:variant>
      <vt:variant>
        <vt:i4>1638454</vt:i4>
      </vt:variant>
      <vt:variant>
        <vt:i4>116</vt:i4>
      </vt:variant>
      <vt:variant>
        <vt:i4>0</vt:i4>
      </vt:variant>
      <vt:variant>
        <vt:i4>5</vt:i4>
      </vt:variant>
      <vt:variant>
        <vt:lpwstr/>
      </vt:variant>
      <vt:variant>
        <vt:lpwstr>_Toc353219703</vt:lpwstr>
      </vt:variant>
      <vt:variant>
        <vt:i4>1638454</vt:i4>
      </vt:variant>
      <vt:variant>
        <vt:i4>110</vt:i4>
      </vt:variant>
      <vt:variant>
        <vt:i4>0</vt:i4>
      </vt:variant>
      <vt:variant>
        <vt:i4>5</vt:i4>
      </vt:variant>
      <vt:variant>
        <vt:lpwstr/>
      </vt:variant>
      <vt:variant>
        <vt:lpwstr>_Toc353219702</vt:lpwstr>
      </vt:variant>
      <vt:variant>
        <vt:i4>1638454</vt:i4>
      </vt:variant>
      <vt:variant>
        <vt:i4>104</vt:i4>
      </vt:variant>
      <vt:variant>
        <vt:i4>0</vt:i4>
      </vt:variant>
      <vt:variant>
        <vt:i4>5</vt:i4>
      </vt:variant>
      <vt:variant>
        <vt:lpwstr/>
      </vt:variant>
      <vt:variant>
        <vt:lpwstr>_Toc353219701</vt:lpwstr>
      </vt:variant>
      <vt:variant>
        <vt:i4>1638454</vt:i4>
      </vt:variant>
      <vt:variant>
        <vt:i4>98</vt:i4>
      </vt:variant>
      <vt:variant>
        <vt:i4>0</vt:i4>
      </vt:variant>
      <vt:variant>
        <vt:i4>5</vt:i4>
      </vt:variant>
      <vt:variant>
        <vt:lpwstr/>
      </vt:variant>
      <vt:variant>
        <vt:lpwstr>_Toc353219700</vt:lpwstr>
      </vt:variant>
      <vt:variant>
        <vt:i4>1048631</vt:i4>
      </vt:variant>
      <vt:variant>
        <vt:i4>92</vt:i4>
      </vt:variant>
      <vt:variant>
        <vt:i4>0</vt:i4>
      </vt:variant>
      <vt:variant>
        <vt:i4>5</vt:i4>
      </vt:variant>
      <vt:variant>
        <vt:lpwstr/>
      </vt:variant>
      <vt:variant>
        <vt:lpwstr>_Toc353219699</vt:lpwstr>
      </vt:variant>
      <vt:variant>
        <vt:i4>1048631</vt:i4>
      </vt:variant>
      <vt:variant>
        <vt:i4>86</vt:i4>
      </vt:variant>
      <vt:variant>
        <vt:i4>0</vt:i4>
      </vt:variant>
      <vt:variant>
        <vt:i4>5</vt:i4>
      </vt:variant>
      <vt:variant>
        <vt:lpwstr/>
      </vt:variant>
      <vt:variant>
        <vt:lpwstr>_Toc353219698</vt:lpwstr>
      </vt:variant>
      <vt:variant>
        <vt:i4>1048631</vt:i4>
      </vt:variant>
      <vt:variant>
        <vt:i4>80</vt:i4>
      </vt:variant>
      <vt:variant>
        <vt:i4>0</vt:i4>
      </vt:variant>
      <vt:variant>
        <vt:i4>5</vt:i4>
      </vt:variant>
      <vt:variant>
        <vt:lpwstr/>
      </vt:variant>
      <vt:variant>
        <vt:lpwstr>_Toc353219697</vt:lpwstr>
      </vt:variant>
      <vt:variant>
        <vt:i4>1048631</vt:i4>
      </vt:variant>
      <vt:variant>
        <vt:i4>74</vt:i4>
      </vt:variant>
      <vt:variant>
        <vt:i4>0</vt:i4>
      </vt:variant>
      <vt:variant>
        <vt:i4>5</vt:i4>
      </vt:variant>
      <vt:variant>
        <vt:lpwstr/>
      </vt:variant>
      <vt:variant>
        <vt:lpwstr>_Toc353219696</vt:lpwstr>
      </vt:variant>
      <vt:variant>
        <vt:i4>1048631</vt:i4>
      </vt:variant>
      <vt:variant>
        <vt:i4>68</vt:i4>
      </vt:variant>
      <vt:variant>
        <vt:i4>0</vt:i4>
      </vt:variant>
      <vt:variant>
        <vt:i4>5</vt:i4>
      </vt:variant>
      <vt:variant>
        <vt:lpwstr/>
      </vt:variant>
      <vt:variant>
        <vt:lpwstr>_Toc353219695</vt:lpwstr>
      </vt:variant>
      <vt:variant>
        <vt:i4>1048631</vt:i4>
      </vt:variant>
      <vt:variant>
        <vt:i4>62</vt:i4>
      </vt:variant>
      <vt:variant>
        <vt:i4>0</vt:i4>
      </vt:variant>
      <vt:variant>
        <vt:i4>5</vt:i4>
      </vt:variant>
      <vt:variant>
        <vt:lpwstr/>
      </vt:variant>
      <vt:variant>
        <vt:lpwstr>_Toc353219694</vt:lpwstr>
      </vt:variant>
      <vt:variant>
        <vt:i4>1048631</vt:i4>
      </vt:variant>
      <vt:variant>
        <vt:i4>56</vt:i4>
      </vt:variant>
      <vt:variant>
        <vt:i4>0</vt:i4>
      </vt:variant>
      <vt:variant>
        <vt:i4>5</vt:i4>
      </vt:variant>
      <vt:variant>
        <vt:lpwstr/>
      </vt:variant>
      <vt:variant>
        <vt:lpwstr>_Toc353219693</vt:lpwstr>
      </vt:variant>
      <vt:variant>
        <vt:i4>1048631</vt:i4>
      </vt:variant>
      <vt:variant>
        <vt:i4>50</vt:i4>
      </vt:variant>
      <vt:variant>
        <vt:i4>0</vt:i4>
      </vt:variant>
      <vt:variant>
        <vt:i4>5</vt:i4>
      </vt:variant>
      <vt:variant>
        <vt:lpwstr/>
      </vt:variant>
      <vt:variant>
        <vt:lpwstr>_Toc353219692</vt:lpwstr>
      </vt:variant>
      <vt:variant>
        <vt:i4>1048631</vt:i4>
      </vt:variant>
      <vt:variant>
        <vt:i4>44</vt:i4>
      </vt:variant>
      <vt:variant>
        <vt:i4>0</vt:i4>
      </vt:variant>
      <vt:variant>
        <vt:i4>5</vt:i4>
      </vt:variant>
      <vt:variant>
        <vt:lpwstr/>
      </vt:variant>
      <vt:variant>
        <vt:lpwstr>_Toc353219691</vt:lpwstr>
      </vt:variant>
      <vt:variant>
        <vt:i4>1048631</vt:i4>
      </vt:variant>
      <vt:variant>
        <vt:i4>38</vt:i4>
      </vt:variant>
      <vt:variant>
        <vt:i4>0</vt:i4>
      </vt:variant>
      <vt:variant>
        <vt:i4>5</vt:i4>
      </vt:variant>
      <vt:variant>
        <vt:lpwstr/>
      </vt:variant>
      <vt:variant>
        <vt:lpwstr>_Toc353219690</vt:lpwstr>
      </vt:variant>
      <vt:variant>
        <vt:i4>1114167</vt:i4>
      </vt:variant>
      <vt:variant>
        <vt:i4>32</vt:i4>
      </vt:variant>
      <vt:variant>
        <vt:i4>0</vt:i4>
      </vt:variant>
      <vt:variant>
        <vt:i4>5</vt:i4>
      </vt:variant>
      <vt:variant>
        <vt:lpwstr/>
      </vt:variant>
      <vt:variant>
        <vt:lpwstr>_Toc353219689</vt:lpwstr>
      </vt:variant>
      <vt:variant>
        <vt:i4>1114167</vt:i4>
      </vt:variant>
      <vt:variant>
        <vt:i4>26</vt:i4>
      </vt:variant>
      <vt:variant>
        <vt:i4>0</vt:i4>
      </vt:variant>
      <vt:variant>
        <vt:i4>5</vt:i4>
      </vt:variant>
      <vt:variant>
        <vt:lpwstr/>
      </vt:variant>
      <vt:variant>
        <vt:lpwstr>_Toc353219688</vt:lpwstr>
      </vt:variant>
      <vt:variant>
        <vt:i4>1114167</vt:i4>
      </vt:variant>
      <vt:variant>
        <vt:i4>20</vt:i4>
      </vt:variant>
      <vt:variant>
        <vt:i4>0</vt:i4>
      </vt:variant>
      <vt:variant>
        <vt:i4>5</vt:i4>
      </vt:variant>
      <vt:variant>
        <vt:lpwstr/>
      </vt:variant>
      <vt:variant>
        <vt:lpwstr>_Toc353219687</vt:lpwstr>
      </vt:variant>
      <vt:variant>
        <vt:i4>1114167</vt:i4>
      </vt:variant>
      <vt:variant>
        <vt:i4>14</vt:i4>
      </vt:variant>
      <vt:variant>
        <vt:i4>0</vt:i4>
      </vt:variant>
      <vt:variant>
        <vt:i4>5</vt:i4>
      </vt:variant>
      <vt:variant>
        <vt:lpwstr/>
      </vt:variant>
      <vt:variant>
        <vt:lpwstr>_Toc353219686</vt:lpwstr>
      </vt:variant>
      <vt:variant>
        <vt:i4>1114167</vt:i4>
      </vt:variant>
      <vt:variant>
        <vt:i4>8</vt:i4>
      </vt:variant>
      <vt:variant>
        <vt:i4>0</vt:i4>
      </vt:variant>
      <vt:variant>
        <vt:i4>5</vt:i4>
      </vt:variant>
      <vt:variant>
        <vt:lpwstr/>
      </vt:variant>
      <vt:variant>
        <vt:lpwstr>_Toc353219685</vt:lpwstr>
      </vt:variant>
      <vt:variant>
        <vt:i4>1114167</vt:i4>
      </vt:variant>
      <vt:variant>
        <vt:i4>2</vt:i4>
      </vt:variant>
      <vt:variant>
        <vt:i4>0</vt:i4>
      </vt:variant>
      <vt:variant>
        <vt:i4>5</vt:i4>
      </vt:variant>
      <vt:variant>
        <vt:lpwstr/>
      </vt:variant>
      <vt:variant>
        <vt:lpwstr>_Toc353219684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keywords/>
  <cp:lastModifiedBy>Hande</cp:lastModifiedBy>
  <cp:revision>9</cp:revision>
  <cp:lastPrinted>2013-04-08T14:49:00Z</cp:lastPrinted>
  <dcterms:created xsi:type="dcterms:W3CDTF">2013-04-18T06:12:00Z</dcterms:created>
  <dcterms:modified xsi:type="dcterms:W3CDTF">2013-05-17T08:45:00Z</dcterms:modified>
</cp:coreProperties>
</file>