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body>
    <w:tbl>
      <w:tblPr>
        <w:tblpPr w:leftFromText="141" w:rightFromText="141" w:horzAnchor="margin" w:tblpY="960"/>
        <w:tblW w:w="5000" w:type="pct"/>
        <w:tblLook w:val="04A0"/>
      </w:tblPr>
      <w:tblGrid>
        <w:gridCol w:w="8719"/>
      </w:tblGrid>
      <w:tr w:rsidR="00321D6A" w:rsidRPr="004C1F74" w:rsidTr="00321D6A">
        <w:trPr>
          <w:trHeight w:val="2880"/>
        </w:trPr>
        <w:tc>
          <w:tcPr>
            <w:tcW w:w="5000" w:type="pct"/>
          </w:tcPr>
          <w:p w:rsidR="00321D6A" w:rsidRPr="004C1F74" w:rsidRDefault="000C237A" w:rsidP="00321D6A">
            <w:pPr>
              <w:pStyle w:val="AralkYok"/>
              <w:jc w:val="center"/>
              <w:rPr>
                <w:rFonts w:cs="Calibri"/>
                <w:caps/>
              </w:rPr>
            </w:pPr>
            <w:r w:rsidRPr="004C1F74">
              <w:rPr>
                <w:rFonts w:cs="Calibri"/>
                <w:b/>
                <w:i/>
                <w:sz w:val="56"/>
              </w:rPr>
              <w:t>TUKMOS</w:t>
            </w:r>
          </w:p>
        </w:tc>
      </w:tr>
      <w:tr w:rsidR="00321D6A" w:rsidRPr="004C1F74" w:rsidTr="00321D6A">
        <w:trPr>
          <w:trHeight w:val="1440"/>
        </w:trPr>
        <w:tc>
          <w:tcPr>
            <w:tcW w:w="5000" w:type="pct"/>
            <w:tcBorders>
              <w:bottom w:val="single" w:sz="4" w:space="0" w:color="4F81BD"/>
            </w:tcBorders>
            <w:vAlign w:val="center"/>
          </w:tcPr>
          <w:p w:rsidR="00321D6A" w:rsidRPr="004C1F74" w:rsidRDefault="00321D6A" w:rsidP="00DA2BF4">
            <w:pPr>
              <w:pStyle w:val="AralkYok"/>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rsidTr="00321D6A">
        <w:trPr>
          <w:trHeight w:val="720"/>
        </w:trPr>
        <w:tc>
          <w:tcPr>
            <w:tcW w:w="5000" w:type="pct"/>
            <w:tcBorders>
              <w:top w:val="single" w:sz="4" w:space="0" w:color="4F81BD"/>
            </w:tcBorders>
            <w:vAlign w:val="center"/>
          </w:tcPr>
          <w:p w:rsidR="00357835" w:rsidRDefault="00357835" w:rsidP="00321D6A">
            <w:pPr>
              <w:pStyle w:val="AralkYok"/>
              <w:jc w:val="center"/>
              <w:rPr>
                <w:rFonts w:eastAsia="Calibri" w:cs="Calibri"/>
                <w:i/>
                <w:sz w:val="40"/>
              </w:rPr>
            </w:pPr>
            <w:r>
              <w:rPr>
                <w:rFonts w:eastAsia="Calibri" w:cs="Calibri"/>
                <w:i/>
                <w:sz w:val="40"/>
              </w:rPr>
              <w:t>RUH SAĞLIĞI VE HASTALIKLARI</w:t>
            </w:r>
          </w:p>
          <w:p w:rsidR="00321D6A" w:rsidRPr="004C1F74" w:rsidRDefault="00414555" w:rsidP="00321D6A">
            <w:pPr>
              <w:pStyle w:val="AralkYok"/>
              <w:jc w:val="center"/>
              <w:rPr>
                <w:rFonts w:eastAsia="Calibri" w:cs="Calibri"/>
                <w:i/>
                <w:sz w:val="40"/>
              </w:rPr>
            </w:pPr>
            <w:r>
              <w:rPr>
                <w:rFonts w:eastAsia="Calibri" w:cs="Calibri"/>
                <w:i/>
                <w:sz w:val="40"/>
              </w:rPr>
              <w:t xml:space="preserve">Uzmanlık Eğitimi </w:t>
            </w:r>
            <w:r w:rsidR="00321D6A" w:rsidRPr="004C1F74">
              <w:rPr>
                <w:rFonts w:eastAsia="Calibri" w:cs="Calibri"/>
                <w:i/>
                <w:sz w:val="40"/>
              </w:rPr>
              <w:t>Çekirdek Müfredat</w:t>
            </w:r>
            <w:r>
              <w:rPr>
                <w:rFonts w:eastAsia="Calibri" w:cs="Calibri"/>
                <w:i/>
                <w:sz w:val="40"/>
              </w:rPr>
              <w:t>ı</w:t>
            </w:r>
            <w:r w:rsidR="00AF1F12" w:rsidRPr="004C1F74">
              <w:rPr>
                <w:rFonts w:eastAsia="Calibri" w:cs="Calibri"/>
                <w:i/>
                <w:sz w:val="40"/>
              </w:rPr>
              <w:t xml:space="preserve"> </w:t>
            </w:r>
          </w:p>
          <w:p w:rsidR="00AF1F12" w:rsidRPr="004C1F74" w:rsidRDefault="00AF1F12" w:rsidP="00AF1F12">
            <w:pPr>
              <w:jc w:val="center"/>
              <w:rPr>
                <w:rFonts w:cs="Calibri"/>
                <w:sz w:val="28"/>
                <w:szCs w:val="44"/>
              </w:rPr>
            </w:pPr>
          </w:p>
        </w:tc>
      </w:tr>
      <w:tr w:rsidR="00321D6A" w:rsidRPr="004C1F74" w:rsidTr="00321D6A">
        <w:trPr>
          <w:trHeight w:val="360"/>
        </w:trPr>
        <w:tc>
          <w:tcPr>
            <w:tcW w:w="5000" w:type="pct"/>
            <w:vAlign w:val="center"/>
          </w:tcPr>
          <w:p w:rsidR="00321D6A" w:rsidRPr="004C1F74" w:rsidRDefault="00321D6A" w:rsidP="00321D6A">
            <w:pPr>
              <w:pStyle w:val="AralkYok"/>
              <w:jc w:val="center"/>
              <w:rPr>
                <w:rFonts w:cs="Calibri"/>
              </w:rPr>
            </w:pPr>
          </w:p>
        </w:tc>
      </w:tr>
      <w:tr w:rsidR="00321D6A" w:rsidRPr="004C1F74" w:rsidTr="00321D6A">
        <w:trPr>
          <w:trHeight w:val="360"/>
        </w:trPr>
        <w:tc>
          <w:tcPr>
            <w:tcW w:w="5000" w:type="pct"/>
            <w:vAlign w:val="center"/>
          </w:tcPr>
          <w:p w:rsidR="00321D6A" w:rsidRPr="004C1F74" w:rsidRDefault="00321D6A" w:rsidP="00321D6A">
            <w:pPr>
              <w:pStyle w:val="AralkYok"/>
              <w:jc w:val="center"/>
              <w:rPr>
                <w:rFonts w:cs="Calibri"/>
                <w:b/>
                <w:bCs/>
              </w:rPr>
            </w:pPr>
          </w:p>
        </w:tc>
      </w:tr>
      <w:tr w:rsidR="00321D6A" w:rsidRPr="004C1F74" w:rsidTr="00321D6A">
        <w:trPr>
          <w:trHeight w:val="360"/>
        </w:trPr>
        <w:tc>
          <w:tcPr>
            <w:tcW w:w="5000" w:type="pct"/>
            <w:vAlign w:val="center"/>
          </w:tcPr>
          <w:p w:rsidR="00321D6A" w:rsidRPr="00414555" w:rsidRDefault="00414555" w:rsidP="00321D6A">
            <w:pPr>
              <w:pStyle w:val="AralkYok"/>
              <w:jc w:val="center"/>
              <w:rPr>
                <w:rFonts w:cs="Calibri"/>
                <w:b/>
                <w:bCs/>
              </w:rPr>
            </w:pPr>
            <w:r w:rsidRPr="00414555">
              <w:rPr>
                <w:rFonts w:cs="Calibri"/>
                <w:b/>
                <w:bCs/>
              </w:rPr>
              <w:t>04.06.2013</w:t>
            </w:r>
          </w:p>
        </w:tc>
      </w:tr>
    </w:tbl>
    <w:p w:rsidR="00321D6A" w:rsidRPr="004C1F74" w:rsidRDefault="00321D6A">
      <w:pPr>
        <w:rPr>
          <w:rFonts w:cs="Calibri"/>
        </w:rPr>
      </w:pPr>
    </w:p>
    <w:p w:rsidR="00321D6A" w:rsidRPr="004C1F74" w:rsidRDefault="00321D6A">
      <w:pPr>
        <w:rPr>
          <w:rFonts w:cs="Calibri"/>
        </w:rPr>
      </w:pPr>
    </w:p>
    <w:p w:rsidR="00321D6A" w:rsidRPr="004C1F74" w:rsidRDefault="00321D6A">
      <w:pPr>
        <w:spacing w:after="0" w:line="240" w:lineRule="auto"/>
        <w:rPr>
          <w:rFonts w:cs="Calibri"/>
        </w:rPr>
      </w:pPr>
      <w:r w:rsidRPr="004C1F74">
        <w:rPr>
          <w:rFonts w:cs="Calibri"/>
        </w:rPr>
        <w:br w:type="page"/>
      </w:r>
    </w:p>
    <w:p w:rsidR="00DC74A0" w:rsidRPr="004C1F74" w:rsidRDefault="00D63C07" w:rsidP="00800A1F">
      <w:pPr>
        <w:spacing w:line="360" w:lineRule="auto"/>
        <w:jc w:val="center"/>
        <w:rPr>
          <w:rFonts w:cs="Calibri"/>
        </w:rPr>
      </w:pPr>
      <w:r w:rsidRPr="004C1F74">
        <w:rPr>
          <w:rFonts w:cs="Calibri"/>
        </w:rPr>
        <w:lastRenderedPageBreak/>
        <w:br w:type="page"/>
      </w:r>
    </w:p>
    <w:p w:rsidR="00430721" w:rsidRPr="004C1F74" w:rsidRDefault="00430721" w:rsidP="004A38D3">
      <w:pPr>
        <w:shd w:val="clear" w:color="auto" w:fill="0D0D0D"/>
        <w:spacing w:line="360" w:lineRule="auto"/>
        <w:jc w:val="both"/>
        <w:rPr>
          <w:rFonts w:cs="Calibri"/>
          <w:b/>
          <w:color w:val="FFFFFF"/>
        </w:rPr>
      </w:pPr>
      <w:r w:rsidRPr="004C1F74">
        <w:rPr>
          <w:rFonts w:cs="Calibri"/>
          <w:b/>
          <w:color w:val="FFFFFF"/>
        </w:rPr>
        <w:lastRenderedPageBreak/>
        <w:t>İÇİNDEKİLER</w:t>
      </w:r>
    </w:p>
    <w:p w:rsidR="001C208B" w:rsidRDefault="0055651D">
      <w:pPr>
        <w:pStyle w:val="T1"/>
        <w:rPr>
          <w:rFonts w:asciiTheme="minorHAnsi" w:eastAsiaTheme="minorEastAsia" w:hAnsiTheme="minorHAnsi" w:cstheme="minorBidi"/>
          <w:b w:val="0"/>
          <w:bCs w:val="0"/>
          <w:caps w:val="0"/>
          <w:noProof/>
          <w:sz w:val="22"/>
          <w:szCs w:val="22"/>
          <w:lang w:eastAsia="tr-TR"/>
        </w:rPr>
      </w:pPr>
      <w:r w:rsidRPr="0055651D">
        <w:rPr>
          <w:rFonts w:ascii="Calibri" w:eastAsia="Times New Roman" w:hAnsi="Calibri" w:cs="Calibri"/>
        </w:rPr>
        <w:fldChar w:fldCharType="begin"/>
      </w:r>
      <w:r w:rsidR="00276666" w:rsidRPr="004C1F74">
        <w:rPr>
          <w:rFonts w:ascii="Calibri" w:eastAsia="Times New Roman" w:hAnsi="Calibri" w:cs="Calibri"/>
        </w:rPr>
        <w:instrText xml:space="preserve"> TOC \o "1-3" \h \z \u </w:instrText>
      </w:r>
      <w:r w:rsidRPr="0055651D">
        <w:rPr>
          <w:rFonts w:ascii="Calibri" w:eastAsia="Times New Roman" w:hAnsi="Calibri" w:cs="Calibri"/>
        </w:rPr>
        <w:fldChar w:fldCharType="separate"/>
      </w:r>
      <w:hyperlink w:anchor="_Toc356566686" w:history="1">
        <w:r w:rsidR="001C208B" w:rsidRPr="00D14561">
          <w:rPr>
            <w:rStyle w:val="Kpr"/>
            <w:rFonts w:cs="Calibri"/>
            <w:noProof/>
          </w:rPr>
          <w:t>1.</w:t>
        </w:r>
        <w:r w:rsidR="001C208B">
          <w:rPr>
            <w:rFonts w:asciiTheme="minorHAnsi" w:eastAsiaTheme="minorEastAsia" w:hAnsiTheme="minorHAnsi" w:cstheme="minorBidi"/>
            <w:b w:val="0"/>
            <w:bCs w:val="0"/>
            <w:caps w:val="0"/>
            <w:noProof/>
            <w:sz w:val="22"/>
            <w:szCs w:val="22"/>
            <w:lang w:eastAsia="tr-TR"/>
          </w:rPr>
          <w:tab/>
        </w:r>
        <w:r w:rsidR="001C208B" w:rsidRPr="00D14561">
          <w:rPr>
            <w:rStyle w:val="Kpr"/>
            <w:rFonts w:cs="Calibri"/>
            <w:noProof/>
          </w:rPr>
          <w:t>GİRİŞ</w:t>
        </w:r>
        <w:r w:rsidR="001C208B">
          <w:rPr>
            <w:noProof/>
            <w:webHidden/>
          </w:rPr>
          <w:tab/>
        </w:r>
        <w:r>
          <w:rPr>
            <w:noProof/>
            <w:webHidden/>
          </w:rPr>
          <w:fldChar w:fldCharType="begin"/>
        </w:r>
        <w:r w:rsidR="001C208B">
          <w:rPr>
            <w:noProof/>
            <w:webHidden/>
          </w:rPr>
          <w:instrText xml:space="preserve"> PAGEREF _Toc356566686 \h </w:instrText>
        </w:r>
        <w:r>
          <w:rPr>
            <w:noProof/>
            <w:webHidden/>
          </w:rPr>
        </w:r>
        <w:r>
          <w:rPr>
            <w:noProof/>
            <w:webHidden/>
          </w:rPr>
          <w:fldChar w:fldCharType="separate"/>
        </w:r>
        <w:r w:rsidR="00BB51DB">
          <w:rPr>
            <w:noProof/>
            <w:webHidden/>
          </w:rPr>
          <w:t>5</w:t>
        </w:r>
        <w:r>
          <w:rPr>
            <w:noProof/>
            <w:webHidden/>
          </w:rPr>
          <w:fldChar w:fldCharType="end"/>
        </w:r>
      </w:hyperlink>
    </w:p>
    <w:p w:rsidR="001C208B" w:rsidRDefault="0055651D">
      <w:pPr>
        <w:pStyle w:val="T1"/>
        <w:rPr>
          <w:rFonts w:asciiTheme="minorHAnsi" w:eastAsiaTheme="minorEastAsia" w:hAnsiTheme="minorHAnsi" w:cstheme="minorBidi"/>
          <w:b w:val="0"/>
          <w:bCs w:val="0"/>
          <w:caps w:val="0"/>
          <w:noProof/>
          <w:sz w:val="22"/>
          <w:szCs w:val="22"/>
          <w:lang w:eastAsia="tr-TR"/>
        </w:rPr>
      </w:pPr>
      <w:hyperlink w:anchor="_Toc356566687" w:history="1">
        <w:r w:rsidR="001C208B" w:rsidRPr="00D14561">
          <w:rPr>
            <w:rStyle w:val="Kpr"/>
            <w:rFonts w:cs="Calibri"/>
            <w:noProof/>
          </w:rPr>
          <w:t>2.</w:t>
        </w:r>
        <w:r w:rsidR="001C208B">
          <w:rPr>
            <w:rFonts w:asciiTheme="minorHAnsi" w:eastAsiaTheme="minorEastAsia" w:hAnsiTheme="minorHAnsi" w:cstheme="minorBidi"/>
            <w:b w:val="0"/>
            <w:bCs w:val="0"/>
            <w:caps w:val="0"/>
            <w:noProof/>
            <w:sz w:val="22"/>
            <w:szCs w:val="22"/>
            <w:lang w:eastAsia="tr-TR"/>
          </w:rPr>
          <w:tab/>
        </w:r>
        <w:r w:rsidR="001C208B" w:rsidRPr="00D14561">
          <w:rPr>
            <w:rStyle w:val="Kpr"/>
            <w:rFonts w:cs="Calibri"/>
            <w:noProof/>
          </w:rPr>
          <w:t>MÜFREDAT TANITIMI</w:t>
        </w:r>
        <w:r w:rsidR="001C208B">
          <w:rPr>
            <w:noProof/>
            <w:webHidden/>
          </w:rPr>
          <w:tab/>
        </w:r>
        <w:r>
          <w:rPr>
            <w:noProof/>
            <w:webHidden/>
          </w:rPr>
          <w:fldChar w:fldCharType="begin"/>
        </w:r>
        <w:r w:rsidR="001C208B">
          <w:rPr>
            <w:noProof/>
            <w:webHidden/>
          </w:rPr>
          <w:instrText xml:space="preserve"> PAGEREF _Toc356566687 \h </w:instrText>
        </w:r>
        <w:r>
          <w:rPr>
            <w:noProof/>
            <w:webHidden/>
          </w:rPr>
        </w:r>
        <w:r>
          <w:rPr>
            <w:noProof/>
            <w:webHidden/>
          </w:rPr>
          <w:fldChar w:fldCharType="separate"/>
        </w:r>
        <w:r w:rsidR="00BB51DB">
          <w:rPr>
            <w:noProof/>
            <w:webHidden/>
          </w:rPr>
          <w:t>5</w:t>
        </w:r>
        <w:r>
          <w:rPr>
            <w:noProof/>
            <w:webHidden/>
          </w:rPr>
          <w:fldChar w:fldCharType="end"/>
        </w:r>
      </w:hyperlink>
    </w:p>
    <w:p w:rsidR="001C208B" w:rsidRDefault="0055651D">
      <w:pPr>
        <w:pStyle w:val="T1"/>
        <w:rPr>
          <w:rFonts w:asciiTheme="minorHAnsi" w:eastAsiaTheme="minorEastAsia" w:hAnsiTheme="minorHAnsi" w:cstheme="minorBidi"/>
          <w:b w:val="0"/>
          <w:bCs w:val="0"/>
          <w:caps w:val="0"/>
          <w:noProof/>
          <w:sz w:val="22"/>
          <w:szCs w:val="22"/>
          <w:lang w:eastAsia="tr-TR"/>
        </w:rPr>
      </w:pPr>
      <w:hyperlink w:anchor="_Toc356566688" w:history="1">
        <w:r w:rsidR="001C208B" w:rsidRPr="00D14561">
          <w:rPr>
            <w:rStyle w:val="Kpr"/>
            <w:rFonts w:cs="Calibri"/>
            <w:noProof/>
          </w:rPr>
          <w:t>3.</w:t>
        </w:r>
        <w:r w:rsidR="001C208B">
          <w:rPr>
            <w:rFonts w:asciiTheme="minorHAnsi" w:eastAsiaTheme="minorEastAsia" w:hAnsiTheme="minorHAnsi" w:cstheme="minorBidi"/>
            <w:b w:val="0"/>
            <w:bCs w:val="0"/>
            <w:caps w:val="0"/>
            <w:noProof/>
            <w:sz w:val="22"/>
            <w:szCs w:val="22"/>
            <w:lang w:eastAsia="tr-TR"/>
          </w:rPr>
          <w:tab/>
        </w:r>
        <w:r w:rsidR="001C208B" w:rsidRPr="00D14561">
          <w:rPr>
            <w:rStyle w:val="Kpr"/>
            <w:rFonts w:cs="Calibri"/>
            <w:noProof/>
          </w:rPr>
          <w:t>TEMEL YETKİNLİKLER</w:t>
        </w:r>
        <w:r w:rsidR="001C208B">
          <w:rPr>
            <w:noProof/>
            <w:webHidden/>
          </w:rPr>
          <w:tab/>
        </w:r>
        <w:r>
          <w:rPr>
            <w:noProof/>
            <w:webHidden/>
          </w:rPr>
          <w:fldChar w:fldCharType="begin"/>
        </w:r>
        <w:r w:rsidR="001C208B">
          <w:rPr>
            <w:noProof/>
            <w:webHidden/>
          </w:rPr>
          <w:instrText xml:space="preserve"> PAGEREF _Toc356566688 \h </w:instrText>
        </w:r>
        <w:r>
          <w:rPr>
            <w:noProof/>
            <w:webHidden/>
          </w:rPr>
        </w:r>
        <w:r>
          <w:rPr>
            <w:noProof/>
            <w:webHidden/>
          </w:rPr>
          <w:fldChar w:fldCharType="separate"/>
        </w:r>
        <w:r w:rsidR="00BB51DB">
          <w:rPr>
            <w:noProof/>
            <w:webHidden/>
          </w:rPr>
          <w:t>11</w:t>
        </w:r>
        <w:r>
          <w:rPr>
            <w:noProof/>
            <w:webHidden/>
          </w:rPr>
          <w:fldChar w:fldCharType="end"/>
        </w:r>
      </w:hyperlink>
    </w:p>
    <w:p w:rsidR="001C208B" w:rsidRDefault="0055651D">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66689" w:history="1">
        <w:r w:rsidR="001C208B" w:rsidRPr="00D14561">
          <w:rPr>
            <w:rStyle w:val="Kpr"/>
            <w:rFonts w:cs="Calibri"/>
            <w:noProof/>
            <w:lang w:eastAsia="tr-TR"/>
          </w:rPr>
          <w:t>3.1.</w:t>
        </w:r>
        <w:r w:rsidR="001C208B">
          <w:rPr>
            <w:rFonts w:asciiTheme="minorHAnsi" w:eastAsiaTheme="minorEastAsia" w:hAnsiTheme="minorHAnsi" w:cstheme="minorBidi"/>
            <w:b w:val="0"/>
            <w:bCs w:val="0"/>
            <w:noProof/>
            <w:sz w:val="22"/>
            <w:szCs w:val="22"/>
            <w:lang w:eastAsia="tr-TR"/>
          </w:rPr>
          <w:tab/>
        </w:r>
        <w:r w:rsidR="001C208B" w:rsidRPr="00D14561">
          <w:rPr>
            <w:rStyle w:val="Kpr"/>
            <w:rFonts w:cs="Calibri"/>
            <w:noProof/>
            <w:lang w:eastAsia="tr-TR"/>
          </w:rPr>
          <w:t>Yönetici</w:t>
        </w:r>
        <w:r w:rsidR="001C208B">
          <w:rPr>
            <w:noProof/>
            <w:webHidden/>
          </w:rPr>
          <w:tab/>
        </w:r>
        <w:r>
          <w:rPr>
            <w:noProof/>
            <w:webHidden/>
          </w:rPr>
          <w:fldChar w:fldCharType="begin"/>
        </w:r>
        <w:r w:rsidR="001C208B">
          <w:rPr>
            <w:noProof/>
            <w:webHidden/>
          </w:rPr>
          <w:instrText xml:space="preserve"> PAGEREF _Toc356566689 \h </w:instrText>
        </w:r>
        <w:r>
          <w:rPr>
            <w:noProof/>
            <w:webHidden/>
          </w:rPr>
        </w:r>
        <w:r>
          <w:rPr>
            <w:noProof/>
            <w:webHidden/>
          </w:rPr>
          <w:fldChar w:fldCharType="separate"/>
        </w:r>
        <w:r w:rsidR="00BB51DB">
          <w:rPr>
            <w:noProof/>
            <w:webHidden/>
          </w:rPr>
          <w:t>12</w:t>
        </w:r>
        <w:r>
          <w:rPr>
            <w:noProof/>
            <w:webHidden/>
          </w:rPr>
          <w:fldChar w:fldCharType="end"/>
        </w:r>
      </w:hyperlink>
    </w:p>
    <w:p w:rsidR="001C208B" w:rsidRDefault="0055651D">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66690" w:history="1">
        <w:r w:rsidR="001C208B" w:rsidRPr="00D14561">
          <w:rPr>
            <w:rStyle w:val="Kpr"/>
            <w:rFonts w:cs="Calibri"/>
            <w:noProof/>
            <w:lang w:eastAsia="tr-TR"/>
          </w:rPr>
          <w:t>3.2.</w:t>
        </w:r>
        <w:r w:rsidR="001C208B">
          <w:rPr>
            <w:rFonts w:asciiTheme="minorHAnsi" w:eastAsiaTheme="minorEastAsia" w:hAnsiTheme="minorHAnsi" w:cstheme="minorBidi"/>
            <w:b w:val="0"/>
            <w:bCs w:val="0"/>
            <w:noProof/>
            <w:sz w:val="22"/>
            <w:szCs w:val="22"/>
            <w:lang w:eastAsia="tr-TR"/>
          </w:rPr>
          <w:tab/>
        </w:r>
        <w:r w:rsidR="001C208B" w:rsidRPr="00D14561">
          <w:rPr>
            <w:rStyle w:val="Kpr"/>
            <w:rFonts w:cs="Calibri"/>
            <w:noProof/>
            <w:lang w:eastAsia="tr-TR"/>
          </w:rPr>
          <w:t>Ekip Üyesi</w:t>
        </w:r>
        <w:r w:rsidR="001C208B">
          <w:rPr>
            <w:noProof/>
            <w:webHidden/>
          </w:rPr>
          <w:tab/>
        </w:r>
        <w:r>
          <w:rPr>
            <w:noProof/>
            <w:webHidden/>
          </w:rPr>
          <w:fldChar w:fldCharType="begin"/>
        </w:r>
        <w:r w:rsidR="001C208B">
          <w:rPr>
            <w:noProof/>
            <w:webHidden/>
          </w:rPr>
          <w:instrText xml:space="preserve"> PAGEREF _Toc356566690 \h </w:instrText>
        </w:r>
        <w:r>
          <w:rPr>
            <w:noProof/>
            <w:webHidden/>
          </w:rPr>
        </w:r>
        <w:r>
          <w:rPr>
            <w:noProof/>
            <w:webHidden/>
          </w:rPr>
          <w:fldChar w:fldCharType="separate"/>
        </w:r>
        <w:r w:rsidR="00BB51DB">
          <w:rPr>
            <w:noProof/>
            <w:webHidden/>
          </w:rPr>
          <w:t>12</w:t>
        </w:r>
        <w:r>
          <w:rPr>
            <w:noProof/>
            <w:webHidden/>
          </w:rPr>
          <w:fldChar w:fldCharType="end"/>
        </w:r>
      </w:hyperlink>
    </w:p>
    <w:p w:rsidR="001C208B" w:rsidRDefault="0055651D">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66691" w:history="1">
        <w:r w:rsidR="001C208B" w:rsidRPr="00D14561">
          <w:rPr>
            <w:rStyle w:val="Kpr"/>
            <w:rFonts w:cs="Calibri"/>
            <w:noProof/>
            <w:lang w:eastAsia="tr-TR"/>
          </w:rPr>
          <w:t>3.3.</w:t>
        </w:r>
        <w:r w:rsidR="001C208B">
          <w:rPr>
            <w:rFonts w:asciiTheme="minorHAnsi" w:eastAsiaTheme="minorEastAsia" w:hAnsiTheme="minorHAnsi" w:cstheme="minorBidi"/>
            <w:b w:val="0"/>
            <w:bCs w:val="0"/>
            <w:noProof/>
            <w:sz w:val="22"/>
            <w:szCs w:val="22"/>
            <w:lang w:eastAsia="tr-TR"/>
          </w:rPr>
          <w:tab/>
        </w:r>
        <w:r w:rsidR="001C208B" w:rsidRPr="00D14561">
          <w:rPr>
            <w:rStyle w:val="Kpr"/>
            <w:rFonts w:cs="Calibri"/>
            <w:noProof/>
            <w:lang w:eastAsia="tr-TR"/>
          </w:rPr>
          <w:t>Sağlık Koruyucusu</w:t>
        </w:r>
        <w:r w:rsidR="001C208B">
          <w:rPr>
            <w:noProof/>
            <w:webHidden/>
          </w:rPr>
          <w:tab/>
        </w:r>
        <w:r>
          <w:rPr>
            <w:noProof/>
            <w:webHidden/>
          </w:rPr>
          <w:fldChar w:fldCharType="begin"/>
        </w:r>
        <w:r w:rsidR="001C208B">
          <w:rPr>
            <w:noProof/>
            <w:webHidden/>
          </w:rPr>
          <w:instrText xml:space="preserve"> PAGEREF _Toc356566691 \h </w:instrText>
        </w:r>
        <w:r>
          <w:rPr>
            <w:noProof/>
            <w:webHidden/>
          </w:rPr>
        </w:r>
        <w:r>
          <w:rPr>
            <w:noProof/>
            <w:webHidden/>
          </w:rPr>
          <w:fldChar w:fldCharType="separate"/>
        </w:r>
        <w:r w:rsidR="00BB51DB">
          <w:rPr>
            <w:noProof/>
            <w:webHidden/>
          </w:rPr>
          <w:t>12</w:t>
        </w:r>
        <w:r>
          <w:rPr>
            <w:noProof/>
            <w:webHidden/>
          </w:rPr>
          <w:fldChar w:fldCharType="end"/>
        </w:r>
      </w:hyperlink>
    </w:p>
    <w:p w:rsidR="001C208B" w:rsidRDefault="0055651D">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66692" w:history="1">
        <w:r w:rsidR="001C208B" w:rsidRPr="00D14561">
          <w:rPr>
            <w:rStyle w:val="Kpr"/>
            <w:rFonts w:cs="Calibri"/>
            <w:noProof/>
            <w:lang w:eastAsia="tr-TR"/>
          </w:rPr>
          <w:t>3.4.</w:t>
        </w:r>
        <w:r w:rsidR="001C208B">
          <w:rPr>
            <w:rFonts w:asciiTheme="minorHAnsi" w:eastAsiaTheme="minorEastAsia" w:hAnsiTheme="minorHAnsi" w:cstheme="minorBidi"/>
            <w:b w:val="0"/>
            <w:bCs w:val="0"/>
            <w:noProof/>
            <w:sz w:val="22"/>
            <w:szCs w:val="22"/>
            <w:lang w:eastAsia="tr-TR"/>
          </w:rPr>
          <w:tab/>
        </w:r>
        <w:r w:rsidR="001C208B" w:rsidRPr="00D14561">
          <w:rPr>
            <w:rStyle w:val="Kpr"/>
            <w:rFonts w:cs="Calibri"/>
            <w:noProof/>
            <w:lang w:eastAsia="tr-TR"/>
          </w:rPr>
          <w:t>İletişim Kuran</w:t>
        </w:r>
        <w:r w:rsidR="001C208B">
          <w:rPr>
            <w:noProof/>
            <w:webHidden/>
          </w:rPr>
          <w:tab/>
        </w:r>
        <w:r>
          <w:rPr>
            <w:noProof/>
            <w:webHidden/>
          </w:rPr>
          <w:fldChar w:fldCharType="begin"/>
        </w:r>
        <w:r w:rsidR="001C208B">
          <w:rPr>
            <w:noProof/>
            <w:webHidden/>
          </w:rPr>
          <w:instrText xml:space="preserve"> PAGEREF _Toc356566692 \h </w:instrText>
        </w:r>
        <w:r>
          <w:rPr>
            <w:noProof/>
            <w:webHidden/>
          </w:rPr>
        </w:r>
        <w:r>
          <w:rPr>
            <w:noProof/>
            <w:webHidden/>
          </w:rPr>
          <w:fldChar w:fldCharType="separate"/>
        </w:r>
        <w:r w:rsidR="00BB51DB">
          <w:rPr>
            <w:noProof/>
            <w:webHidden/>
          </w:rPr>
          <w:t>12</w:t>
        </w:r>
        <w:r>
          <w:rPr>
            <w:noProof/>
            <w:webHidden/>
          </w:rPr>
          <w:fldChar w:fldCharType="end"/>
        </w:r>
      </w:hyperlink>
    </w:p>
    <w:p w:rsidR="001C208B" w:rsidRDefault="0055651D">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66693" w:history="1">
        <w:r w:rsidR="001C208B" w:rsidRPr="00D14561">
          <w:rPr>
            <w:rStyle w:val="Kpr"/>
            <w:rFonts w:cs="Calibri"/>
            <w:noProof/>
            <w:lang w:eastAsia="tr-TR"/>
          </w:rPr>
          <w:t>3.5.</w:t>
        </w:r>
        <w:r w:rsidR="001C208B">
          <w:rPr>
            <w:rFonts w:asciiTheme="minorHAnsi" w:eastAsiaTheme="minorEastAsia" w:hAnsiTheme="minorHAnsi" w:cstheme="minorBidi"/>
            <w:b w:val="0"/>
            <w:bCs w:val="0"/>
            <w:noProof/>
            <w:sz w:val="22"/>
            <w:szCs w:val="22"/>
            <w:lang w:eastAsia="tr-TR"/>
          </w:rPr>
          <w:tab/>
        </w:r>
        <w:r w:rsidR="001C208B" w:rsidRPr="00D14561">
          <w:rPr>
            <w:rStyle w:val="Kpr"/>
            <w:rFonts w:cs="Calibri"/>
            <w:noProof/>
            <w:lang w:eastAsia="tr-TR"/>
          </w:rPr>
          <w:t>Değer ve Sorumluluk Sahibi</w:t>
        </w:r>
        <w:r w:rsidR="001C208B">
          <w:rPr>
            <w:noProof/>
            <w:webHidden/>
          </w:rPr>
          <w:tab/>
        </w:r>
        <w:r>
          <w:rPr>
            <w:noProof/>
            <w:webHidden/>
          </w:rPr>
          <w:fldChar w:fldCharType="begin"/>
        </w:r>
        <w:r w:rsidR="001C208B">
          <w:rPr>
            <w:noProof/>
            <w:webHidden/>
          </w:rPr>
          <w:instrText xml:space="preserve"> PAGEREF _Toc356566693 \h </w:instrText>
        </w:r>
        <w:r>
          <w:rPr>
            <w:noProof/>
            <w:webHidden/>
          </w:rPr>
        </w:r>
        <w:r>
          <w:rPr>
            <w:noProof/>
            <w:webHidden/>
          </w:rPr>
          <w:fldChar w:fldCharType="separate"/>
        </w:r>
        <w:r w:rsidR="00BB51DB">
          <w:rPr>
            <w:noProof/>
            <w:webHidden/>
          </w:rPr>
          <w:t>12</w:t>
        </w:r>
        <w:r>
          <w:rPr>
            <w:noProof/>
            <w:webHidden/>
          </w:rPr>
          <w:fldChar w:fldCharType="end"/>
        </w:r>
      </w:hyperlink>
    </w:p>
    <w:p w:rsidR="001C208B" w:rsidRDefault="0055651D">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66694" w:history="1">
        <w:r w:rsidR="001C208B" w:rsidRPr="00D14561">
          <w:rPr>
            <w:rStyle w:val="Kpr"/>
            <w:rFonts w:cs="Calibri"/>
            <w:noProof/>
            <w:lang w:eastAsia="tr-TR"/>
          </w:rPr>
          <w:t>3.6.</w:t>
        </w:r>
        <w:r w:rsidR="001C208B">
          <w:rPr>
            <w:rFonts w:asciiTheme="minorHAnsi" w:eastAsiaTheme="minorEastAsia" w:hAnsiTheme="minorHAnsi" w:cstheme="minorBidi"/>
            <w:b w:val="0"/>
            <w:bCs w:val="0"/>
            <w:noProof/>
            <w:sz w:val="22"/>
            <w:szCs w:val="22"/>
            <w:lang w:eastAsia="tr-TR"/>
          </w:rPr>
          <w:tab/>
        </w:r>
        <w:r w:rsidR="001C208B" w:rsidRPr="00D14561">
          <w:rPr>
            <w:rStyle w:val="Kpr"/>
            <w:rFonts w:cs="Calibri"/>
            <w:noProof/>
            <w:lang w:eastAsia="tr-TR"/>
          </w:rPr>
          <w:t>Öğrenen ve Öğreten</w:t>
        </w:r>
        <w:r w:rsidR="001C208B">
          <w:rPr>
            <w:noProof/>
            <w:webHidden/>
          </w:rPr>
          <w:tab/>
        </w:r>
        <w:r>
          <w:rPr>
            <w:noProof/>
            <w:webHidden/>
          </w:rPr>
          <w:fldChar w:fldCharType="begin"/>
        </w:r>
        <w:r w:rsidR="001C208B">
          <w:rPr>
            <w:noProof/>
            <w:webHidden/>
          </w:rPr>
          <w:instrText xml:space="preserve"> PAGEREF _Toc356566694 \h </w:instrText>
        </w:r>
        <w:r>
          <w:rPr>
            <w:noProof/>
            <w:webHidden/>
          </w:rPr>
        </w:r>
        <w:r>
          <w:rPr>
            <w:noProof/>
            <w:webHidden/>
          </w:rPr>
          <w:fldChar w:fldCharType="separate"/>
        </w:r>
        <w:r w:rsidR="00BB51DB">
          <w:rPr>
            <w:noProof/>
            <w:webHidden/>
          </w:rPr>
          <w:t>12</w:t>
        </w:r>
        <w:r>
          <w:rPr>
            <w:noProof/>
            <w:webHidden/>
          </w:rPr>
          <w:fldChar w:fldCharType="end"/>
        </w:r>
      </w:hyperlink>
    </w:p>
    <w:p w:rsidR="001C208B" w:rsidRDefault="0055651D">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66695" w:history="1">
        <w:r w:rsidR="001C208B" w:rsidRPr="00D14561">
          <w:rPr>
            <w:rStyle w:val="Kpr"/>
            <w:rFonts w:cs="Calibri"/>
            <w:noProof/>
            <w:lang w:eastAsia="tr-TR"/>
          </w:rPr>
          <w:t>3.7.</w:t>
        </w:r>
        <w:r w:rsidR="001C208B">
          <w:rPr>
            <w:rFonts w:asciiTheme="minorHAnsi" w:eastAsiaTheme="minorEastAsia" w:hAnsiTheme="minorHAnsi" w:cstheme="minorBidi"/>
            <w:b w:val="0"/>
            <w:bCs w:val="0"/>
            <w:noProof/>
            <w:sz w:val="22"/>
            <w:szCs w:val="22"/>
            <w:lang w:eastAsia="tr-TR"/>
          </w:rPr>
          <w:tab/>
        </w:r>
        <w:r w:rsidR="001C208B" w:rsidRPr="00D14561">
          <w:rPr>
            <w:rStyle w:val="Kpr"/>
            <w:rFonts w:cs="Calibri"/>
            <w:noProof/>
            <w:lang w:eastAsia="tr-TR"/>
          </w:rPr>
          <w:t>Hizmet Sunucusu</w:t>
        </w:r>
        <w:r w:rsidR="001C208B">
          <w:rPr>
            <w:noProof/>
            <w:webHidden/>
          </w:rPr>
          <w:tab/>
        </w:r>
        <w:r>
          <w:rPr>
            <w:noProof/>
            <w:webHidden/>
          </w:rPr>
          <w:fldChar w:fldCharType="begin"/>
        </w:r>
        <w:r w:rsidR="001C208B">
          <w:rPr>
            <w:noProof/>
            <w:webHidden/>
          </w:rPr>
          <w:instrText xml:space="preserve"> PAGEREF _Toc356566695 \h </w:instrText>
        </w:r>
        <w:r>
          <w:rPr>
            <w:noProof/>
            <w:webHidden/>
          </w:rPr>
        </w:r>
        <w:r>
          <w:rPr>
            <w:noProof/>
            <w:webHidden/>
          </w:rPr>
          <w:fldChar w:fldCharType="separate"/>
        </w:r>
        <w:r w:rsidR="00BB51DB">
          <w:rPr>
            <w:noProof/>
            <w:webHidden/>
          </w:rPr>
          <w:t>12</w:t>
        </w:r>
        <w:r>
          <w:rPr>
            <w:noProof/>
            <w:webHidden/>
          </w:rPr>
          <w:fldChar w:fldCharType="end"/>
        </w:r>
      </w:hyperlink>
    </w:p>
    <w:p w:rsidR="001C208B" w:rsidRDefault="0055651D">
      <w:pPr>
        <w:pStyle w:val="T3"/>
        <w:tabs>
          <w:tab w:val="left" w:pos="1100"/>
          <w:tab w:val="right" w:pos="8493"/>
        </w:tabs>
        <w:rPr>
          <w:rFonts w:asciiTheme="minorHAnsi" w:eastAsiaTheme="minorEastAsia" w:hAnsiTheme="minorHAnsi" w:cstheme="minorBidi"/>
          <w:noProof/>
          <w:sz w:val="22"/>
          <w:szCs w:val="22"/>
          <w:lang w:eastAsia="tr-TR"/>
        </w:rPr>
      </w:pPr>
      <w:hyperlink w:anchor="_Toc356566696" w:history="1">
        <w:r w:rsidR="001C208B" w:rsidRPr="00D14561">
          <w:rPr>
            <w:rStyle w:val="Kpr"/>
            <w:rFonts w:cs="Calibri"/>
            <w:noProof/>
            <w:lang w:eastAsia="tr-TR"/>
          </w:rPr>
          <w:t>3.7.1.</w:t>
        </w:r>
        <w:r w:rsidR="001C208B">
          <w:rPr>
            <w:rFonts w:asciiTheme="minorHAnsi" w:eastAsiaTheme="minorEastAsia" w:hAnsiTheme="minorHAnsi" w:cstheme="minorBidi"/>
            <w:noProof/>
            <w:sz w:val="22"/>
            <w:szCs w:val="22"/>
            <w:lang w:eastAsia="tr-TR"/>
          </w:rPr>
          <w:tab/>
        </w:r>
        <w:r w:rsidR="001C208B" w:rsidRPr="00D14561">
          <w:rPr>
            <w:rStyle w:val="Kpr"/>
            <w:rFonts w:cs="Calibri"/>
            <w:noProof/>
            <w:lang w:eastAsia="tr-TR"/>
          </w:rPr>
          <w:t>KLİNİK YETKİNLİKLER</w:t>
        </w:r>
        <w:r w:rsidR="001C208B">
          <w:rPr>
            <w:noProof/>
            <w:webHidden/>
          </w:rPr>
          <w:tab/>
        </w:r>
        <w:r>
          <w:rPr>
            <w:noProof/>
            <w:webHidden/>
          </w:rPr>
          <w:fldChar w:fldCharType="begin"/>
        </w:r>
        <w:r w:rsidR="001C208B">
          <w:rPr>
            <w:noProof/>
            <w:webHidden/>
          </w:rPr>
          <w:instrText xml:space="preserve"> PAGEREF _Toc356566696 \h </w:instrText>
        </w:r>
        <w:r>
          <w:rPr>
            <w:noProof/>
            <w:webHidden/>
          </w:rPr>
        </w:r>
        <w:r>
          <w:rPr>
            <w:noProof/>
            <w:webHidden/>
          </w:rPr>
          <w:fldChar w:fldCharType="separate"/>
        </w:r>
        <w:r w:rsidR="00BB51DB">
          <w:rPr>
            <w:noProof/>
            <w:webHidden/>
          </w:rPr>
          <w:t>13</w:t>
        </w:r>
        <w:r>
          <w:rPr>
            <w:noProof/>
            <w:webHidden/>
          </w:rPr>
          <w:fldChar w:fldCharType="end"/>
        </w:r>
      </w:hyperlink>
    </w:p>
    <w:p w:rsidR="001C208B" w:rsidRDefault="0055651D">
      <w:pPr>
        <w:pStyle w:val="T3"/>
        <w:tabs>
          <w:tab w:val="left" w:pos="1100"/>
          <w:tab w:val="right" w:pos="8493"/>
        </w:tabs>
        <w:rPr>
          <w:rFonts w:asciiTheme="minorHAnsi" w:eastAsiaTheme="minorEastAsia" w:hAnsiTheme="minorHAnsi" w:cstheme="minorBidi"/>
          <w:noProof/>
          <w:sz w:val="22"/>
          <w:szCs w:val="22"/>
          <w:lang w:eastAsia="tr-TR"/>
        </w:rPr>
      </w:pPr>
      <w:hyperlink w:anchor="_Toc356566697" w:history="1">
        <w:r w:rsidR="001C208B" w:rsidRPr="00D14561">
          <w:rPr>
            <w:rStyle w:val="Kpr"/>
            <w:rFonts w:cs="Calibri"/>
            <w:noProof/>
            <w:lang w:eastAsia="tr-TR"/>
          </w:rPr>
          <w:t>3.7.2.</w:t>
        </w:r>
        <w:r w:rsidR="001C208B">
          <w:rPr>
            <w:rFonts w:asciiTheme="minorHAnsi" w:eastAsiaTheme="minorEastAsia" w:hAnsiTheme="minorHAnsi" w:cstheme="minorBidi"/>
            <w:noProof/>
            <w:sz w:val="22"/>
            <w:szCs w:val="22"/>
            <w:lang w:eastAsia="tr-TR"/>
          </w:rPr>
          <w:tab/>
        </w:r>
        <w:r w:rsidR="001C208B" w:rsidRPr="00D14561">
          <w:rPr>
            <w:rStyle w:val="Kpr"/>
            <w:rFonts w:cs="Calibri"/>
            <w:noProof/>
            <w:lang w:eastAsia="tr-TR"/>
          </w:rPr>
          <w:t>GİRİŞİMSEL YETKİNLİKLER</w:t>
        </w:r>
        <w:r w:rsidR="001C208B">
          <w:rPr>
            <w:noProof/>
            <w:webHidden/>
          </w:rPr>
          <w:tab/>
        </w:r>
        <w:r>
          <w:rPr>
            <w:noProof/>
            <w:webHidden/>
          </w:rPr>
          <w:fldChar w:fldCharType="begin"/>
        </w:r>
        <w:r w:rsidR="001C208B">
          <w:rPr>
            <w:noProof/>
            <w:webHidden/>
          </w:rPr>
          <w:instrText xml:space="preserve"> PAGEREF _Toc356566697 \h </w:instrText>
        </w:r>
        <w:r>
          <w:rPr>
            <w:noProof/>
            <w:webHidden/>
          </w:rPr>
        </w:r>
        <w:r>
          <w:rPr>
            <w:noProof/>
            <w:webHidden/>
          </w:rPr>
          <w:fldChar w:fldCharType="separate"/>
        </w:r>
        <w:r w:rsidR="00BB51DB">
          <w:rPr>
            <w:noProof/>
            <w:webHidden/>
          </w:rPr>
          <w:t>21</w:t>
        </w:r>
        <w:r>
          <w:rPr>
            <w:noProof/>
            <w:webHidden/>
          </w:rPr>
          <w:fldChar w:fldCharType="end"/>
        </w:r>
      </w:hyperlink>
    </w:p>
    <w:p w:rsidR="001C208B" w:rsidRDefault="0055651D">
      <w:pPr>
        <w:pStyle w:val="T1"/>
        <w:rPr>
          <w:rFonts w:asciiTheme="minorHAnsi" w:eastAsiaTheme="minorEastAsia" w:hAnsiTheme="minorHAnsi" w:cstheme="minorBidi"/>
          <w:b w:val="0"/>
          <w:bCs w:val="0"/>
          <w:caps w:val="0"/>
          <w:noProof/>
          <w:sz w:val="22"/>
          <w:szCs w:val="22"/>
          <w:lang w:eastAsia="tr-TR"/>
        </w:rPr>
      </w:pPr>
      <w:hyperlink w:anchor="_Toc356566698" w:history="1">
        <w:r w:rsidR="001C208B" w:rsidRPr="00D14561">
          <w:rPr>
            <w:rStyle w:val="Kpr"/>
            <w:rFonts w:cs="Calibri"/>
            <w:noProof/>
          </w:rPr>
          <w:t>4.</w:t>
        </w:r>
        <w:r w:rsidR="001C208B">
          <w:rPr>
            <w:rFonts w:asciiTheme="minorHAnsi" w:eastAsiaTheme="minorEastAsia" w:hAnsiTheme="minorHAnsi" w:cstheme="minorBidi"/>
            <w:b w:val="0"/>
            <w:bCs w:val="0"/>
            <w:caps w:val="0"/>
            <w:noProof/>
            <w:sz w:val="22"/>
            <w:szCs w:val="22"/>
            <w:lang w:eastAsia="tr-TR"/>
          </w:rPr>
          <w:tab/>
        </w:r>
        <w:r w:rsidR="001C208B" w:rsidRPr="00D14561">
          <w:rPr>
            <w:rStyle w:val="Kpr"/>
            <w:rFonts w:cs="Calibri"/>
            <w:noProof/>
          </w:rPr>
          <w:t>ÖĞRENME VE ÖĞRETME YÖNTEMLERİ</w:t>
        </w:r>
        <w:r w:rsidR="001C208B">
          <w:rPr>
            <w:noProof/>
            <w:webHidden/>
          </w:rPr>
          <w:tab/>
        </w:r>
        <w:r>
          <w:rPr>
            <w:noProof/>
            <w:webHidden/>
          </w:rPr>
          <w:fldChar w:fldCharType="begin"/>
        </w:r>
        <w:r w:rsidR="001C208B">
          <w:rPr>
            <w:noProof/>
            <w:webHidden/>
          </w:rPr>
          <w:instrText xml:space="preserve"> PAGEREF _Toc356566698 \h </w:instrText>
        </w:r>
        <w:r>
          <w:rPr>
            <w:noProof/>
            <w:webHidden/>
          </w:rPr>
        </w:r>
        <w:r>
          <w:rPr>
            <w:noProof/>
            <w:webHidden/>
          </w:rPr>
          <w:fldChar w:fldCharType="separate"/>
        </w:r>
        <w:r w:rsidR="00BB51DB">
          <w:rPr>
            <w:noProof/>
            <w:webHidden/>
          </w:rPr>
          <w:t>24</w:t>
        </w:r>
        <w:r>
          <w:rPr>
            <w:noProof/>
            <w:webHidden/>
          </w:rPr>
          <w:fldChar w:fldCharType="end"/>
        </w:r>
      </w:hyperlink>
    </w:p>
    <w:p w:rsidR="001C208B" w:rsidRDefault="0055651D">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66699" w:history="1">
        <w:r w:rsidR="001C208B" w:rsidRPr="00D14561">
          <w:rPr>
            <w:rStyle w:val="Kpr"/>
            <w:rFonts w:cs="Calibri"/>
            <w:noProof/>
          </w:rPr>
          <w:t>4.1.</w:t>
        </w:r>
        <w:r w:rsidR="001C208B">
          <w:rPr>
            <w:rFonts w:asciiTheme="minorHAnsi" w:eastAsiaTheme="minorEastAsia" w:hAnsiTheme="minorHAnsi" w:cstheme="minorBidi"/>
            <w:b w:val="0"/>
            <w:bCs w:val="0"/>
            <w:noProof/>
            <w:sz w:val="22"/>
            <w:szCs w:val="22"/>
            <w:lang w:eastAsia="tr-TR"/>
          </w:rPr>
          <w:tab/>
        </w:r>
        <w:r w:rsidR="001C208B" w:rsidRPr="00D14561">
          <w:rPr>
            <w:rStyle w:val="Kpr"/>
            <w:rFonts w:cs="Calibri"/>
            <w:noProof/>
          </w:rPr>
          <w:t>Yapılandırılmış Eğitim Etkinlikleri (YE)</w:t>
        </w:r>
        <w:r w:rsidR="001C208B">
          <w:rPr>
            <w:noProof/>
            <w:webHidden/>
          </w:rPr>
          <w:tab/>
        </w:r>
        <w:r>
          <w:rPr>
            <w:noProof/>
            <w:webHidden/>
          </w:rPr>
          <w:fldChar w:fldCharType="begin"/>
        </w:r>
        <w:r w:rsidR="001C208B">
          <w:rPr>
            <w:noProof/>
            <w:webHidden/>
          </w:rPr>
          <w:instrText xml:space="preserve"> PAGEREF _Toc356566699 \h </w:instrText>
        </w:r>
        <w:r>
          <w:rPr>
            <w:noProof/>
            <w:webHidden/>
          </w:rPr>
        </w:r>
        <w:r>
          <w:rPr>
            <w:noProof/>
            <w:webHidden/>
          </w:rPr>
          <w:fldChar w:fldCharType="separate"/>
        </w:r>
        <w:r w:rsidR="00BB51DB">
          <w:rPr>
            <w:noProof/>
            <w:webHidden/>
          </w:rPr>
          <w:t>25</w:t>
        </w:r>
        <w:r>
          <w:rPr>
            <w:noProof/>
            <w:webHidden/>
          </w:rPr>
          <w:fldChar w:fldCharType="end"/>
        </w:r>
      </w:hyperlink>
    </w:p>
    <w:p w:rsidR="001C208B" w:rsidRDefault="0055651D">
      <w:pPr>
        <w:pStyle w:val="T3"/>
        <w:tabs>
          <w:tab w:val="left" w:pos="1100"/>
          <w:tab w:val="right" w:pos="8493"/>
        </w:tabs>
        <w:rPr>
          <w:rFonts w:asciiTheme="minorHAnsi" w:eastAsiaTheme="minorEastAsia" w:hAnsiTheme="minorHAnsi" w:cstheme="minorBidi"/>
          <w:noProof/>
          <w:sz w:val="22"/>
          <w:szCs w:val="22"/>
          <w:lang w:eastAsia="tr-TR"/>
        </w:rPr>
      </w:pPr>
      <w:hyperlink w:anchor="_Toc356566700" w:history="1">
        <w:r w:rsidR="001C208B" w:rsidRPr="00D14561">
          <w:rPr>
            <w:rStyle w:val="Kpr"/>
            <w:rFonts w:cs="Calibri"/>
            <w:noProof/>
          </w:rPr>
          <w:t>4.1.1.</w:t>
        </w:r>
        <w:r w:rsidR="001C208B">
          <w:rPr>
            <w:rFonts w:asciiTheme="minorHAnsi" w:eastAsiaTheme="minorEastAsia" w:hAnsiTheme="minorHAnsi" w:cstheme="minorBidi"/>
            <w:noProof/>
            <w:sz w:val="22"/>
            <w:szCs w:val="22"/>
            <w:lang w:eastAsia="tr-TR"/>
          </w:rPr>
          <w:tab/>
        </w:r>
        <w:r w:rsidR="001C208B" w:rsidRPr="00D14561">
          <w:rPr>
            <w:rStyle w:val="Kpr"/>
            <w:rFonts w:cs="Calibri"/>
            <w:noProof/>
          </w:rPr>
          <w:t>Sunum</w:t>
        </w:r>
        <w:r w:rsidR="001C208B">
          <w:rPr>
            <w:noProof/>
            <w:webHidden/>
          </w:rPr>
          <w:tab/>
        </w:r>
        <w:r>
          <w:rPr>
            <w:noProof/>
            <w:webHidden/>
          </w:rPr>
          <w:fldChar w:fldCharType="begin"/>
        </w:r>
        <w:r w:rsidR="001C208B">
          <w:rPr>
            <w:noProof/>
            <w:webHidden/>
          </w:rPr>
          <w:instrText xml:space="preserve"> PAGEREF _Toc356566700 \h </w:instrText>
        </w:r>
        <w:r>
          <w:rPr>
            <w:noProof/>
            <w:webHidden/>
          </w:rPr>
        </w:r>
        <w:r>
          <w:rPr>
            <w:noProof/>
            <w:webHidden/>
          </w:rPr>
          <w:fldChar w:fldCharType="separate"/>
        </w:r>
        <w:r w:rsidR="00BB51DB">
          <w:rPr>
            <w:noProof/>
            <w:webHidden/>
          </w:rPr>
          <w:t>25</w:t>
        </w:r>
        <w:r>
          <w:rPr>
            <w:noProof/>
            <w:webHidden/>
          </w:rPr>
          <w:fldChar w:fldCharType="end"/>
        </w:r>
      </w:hyperlink>
    </w:p>
    <w:p w:rsidR="001C208B" w:rsidRDefault="0055651D">
      <w:pPr>
        <w:pStyle w:val="T3"/>
        <w:tabs>
          <w:tab w:val="left" w:pos="1100"/>
          <w:tab w:val="right" w:pos="8493"/>
        </w:tabs>
        <w:rPr>
          <w:rFonts w:asciiTheme="minorHAnsi" w:eastAsiaTheme="minorEastAsia" w:hAnsiTheme="minorHAnsi" w:cstheme="minorBidi"/>
          <w:noProof/>
          <w:sz w:val="22"/>
          <w:szCs w:val="22"/>
          <w:lang w:eastAsia="tr-TR"/>
        </w:rPr>
      </w:pPr>
      <w:hyperlink w:anchor="_Toc356566701" w:history="1">
        <w:r w:rsidR="001C208B" w:rsidRPr="00D14561">
          <w:rPr>
            <w:rStyle w:val="Kpr"/>
            <w:rFonts w:cs="Calibri"/>
            <w:noProof/>
          </w:rPr>
          <w:t>4.1.2.</w:t>
        </w:r>
        <w:r w:rsidR="001C208B">
          <w:rPr>
            <w:rFonts w:asciiTheme="minorHAnsi" w:eastAsiaTheme="minorEastAsia" w:hAnsiTheme="minorHAnsi" w:cstheme="minorBidi"/>
            <w:noProof/>
            <w:sz w:val="22"/>
            <w:szCs w:val="22"/>
            <w:lang w:eastAsia="tr-TR"/>
          </w:rPr>
          <w:tab/>
        </w:r>
        <w:r w:rsidR="001C208B" w:rsidRPr="00D14561">
          <w:rPr>
            <w:rStyle w:val="Kpr"/>
            <w:rFonts w:cs="Calibri"/>
            <w:noProof/>
          </w:rPr>
          <w:t>Seminer</w:t>
        </w:r>
        <w:r w:rsidR="001C208B">
          <w:rPr>
            <w:noProof/>
            <w:webHidden/>
          </w:rPr>
          <w:tab/>
        </w:r>
        <w:r>
          <w:rPr>
            <w:noProof/>
            <w:webHidden/>
          </w:rPr>
          <w:fldChar w:fldCharType="begin"/>
        </w:r>
        <w:r w:rsidR="001C208B">
          <w:rPr>
            <w:noProof/>
            <w:webHidden/>
          </w:rPr>
          <w:instrText xml:space="preserve"> PAGEREF _Toc356566701 \h </w:instrText>
        </w:r>
        <w:r>
          <w:rPr>
            <w:noProof/>
            <w:webHidden/>
          </w:rPr>
        </w:r>
        <w:r>
          <w:rPr>
            <w:noProof/>
            <w:webHidden/>
          </w:rPr>
          <w:fldChar w:fldCharType="separate"/>
        </w:r>
        <w:r w:rsidR="00BB51DB">
          <w:rPr>
            <w:noProof/>
            <w:webHidden/>
          </w:rPr>
          <w:t>25</w:t>
        </w:r>
        <w:r>
          <w:rPr>
            <w:noProof/>
            <w:webHidden/>
          </w:rPr>
          <w:fldChar w:fldCharType="end"/>
        </w:r>
      </w:hyperlink>
    </w:p>
    <w:p w:rsidR="001C208B" w:rsidRDefault="0055651D">
      <w:pPr>
        <w:pStyle w:val="T3"/>
        <w:tabs>
          <w:tab w:val="left" w:pos="1100"/>
          <w:tab w:val="right" w:pos="8493"/>
        </w:tabs>
        <w:rPr>
          <w:rFonts w:asciiTheme="minorHAnsi" w:eastAsiaTheme="minorEastAsia" w:hAnsiTheme="minorHAnsi" w:cstheme="minorBidi"/>
          <w:noProof/>
          <w:sz w:val="22"/>
          <w:szCs w:val="22"/>
          <w:lang w:eastAsia="tr-TR"/>
        </w:rPr>
      </w:pPr>
      <w:hyperlink w:anchor="_Toc356566702" w:history="1">
        <w:r w:rsidR="001C208B" w:rsidRPr="00D14561">
          <w:rPr>
            <w:rStyle w:val="Kpr"/>
            <w:rFonts w:cs="Calibri"/>
            <w:noProof/>
          </w:rPr>
          <w:t>4.1.3.</w:t>
        </w:r>
        <w:r w:rsidR="001C208B">
          <w:rPr>
            <w:rFonts w:asciiTheme="minorHAnsi" w:eastAsiaTheme="minorEastAsia" w:hAnsiTheme="minorHAnsi" w:cstheme="minorBidi"/>
            <w:noProof/>
            <w:sz w:val="22"/>
            <w:szCs w:val="22"/>
            <w:lang w:eastAsia="tr-TR"/>
          </w:rPr>
          <w:tab/>
        </w:r>
        <w:r w:rsidR="001C208B" w:rsidRPr="00D14561">
          <w:rPr>
            <w:rStyle w:val="Kpr"/>
            <w:rFonts w:cs="Calibri"/>
            <w:noProof/>
          </w:rPr>
          <w:t>Olgu tartışması</w:t>
        </w:r>
        <w:r w:rsidR="001C208B">
          <w:rPr>
            <w:noProof/>
            <w:webHidden/>
          </w:rPr>
          <w:tab/>
        </w:r>
        <w:r>
          <w:rPr>
            <w:noProof/>
            <w:webHidden/>
          </w:rPr>
          <w:fldChar w:fldCharType="begin"/>
        </w:r>
        <w:r w:rsidR="001C208B">
          <w:rPr>
            <w:noProof/>
            <w:webHidden/>
          </w:rPr>
          <w:instrText xml:space="preserve"> PAGEREF _Toc356566702 \h </w:instrText>
        </w:r>
        <w:r>
          <w:rPr>
            <w:noProof/>
            <w:webHidden/>
          </w:rPr>
        </w:r>
        <w:r>
          <w:rPr>
            <w:noProof/>
            <w:webHidden/>
          </w:rPr>
          <w:fldChar w:fldCharType="separate"/>
        </w:r>
        <w:r w:rsidR="00BB51DB">
          <w:rPr>
            <w:noProof/>
            <w:webHidden/>
          </w:rPr>
          <w:t>25</w:t>
        </w:r>
        <w:r>
          <w:rPr>
            <w:noProof/>
            <w:webHidden/>
          </w:rPr>
          <w:fldChar w:fldCharType="end"/>
        </w:r>
      </w:hyperlink>
    </w:p>
    <w:p w:rsidR="001C208B" w:rsidRDefault="0055651D">
      <w:pPr>
        <w:pStyle w:val="T3"/>
        <w:tabs>
          <w:tab w:val="left" w:pos="1100"/>
          <w:tab w:val="right" w:pos="8493"/>
        </w:tabs>
        <w:rPr>
          <w:rFonts w:asciiTheme="minorHAnsi" w:eastAsiaTheme="minorEastAsia" w:hAnsiTheme="minorHAnsi" w:cstheme="minorBidi"/>
          <w:noProof/>
          <w:sz w:val="22"/>
          <w:szCs w:val="22"/>
          <w:lang w:eastAsia="tr-TR"/>
        </w:rPr>
      </w:pPr>
      <w:hyperlink w:anchor="_Toc356566703" w:history="1">
        <w:r w:rsidR="001C208B" w:rsidRPr="00D14561">
          <w:rPr>
            <w:rStyle w:val="Kpr"/>
            <w:rFonts w:cs="Calibri"/>
            <w:noProof/>
          </w:rPr>
          <w:t>4.1.4.</w:t>
        </w:r>
        <w:r w:rsidR="001C208B">
          <w:rPr>
            <w:rFonts w:asciiTheme="minorHAnsi" w:eastAsiaTheme="minorEastAsia" w:hAnsiTheme="minorHAnsi" w:cstheme="minorBidi"/>
            <w:noProof/>
            <w:sz w:val="22"/>
            <w:szCs w:val="22"/>
            <w:lang w:eastAsia="tr-TR"/>
          </w:rPr>
          <w:tab/>
        </w:r>
        <w:r w:rsidR="001C208B" w:rsidRPr="00D14561">
          <w:rPr>
            <w:rStyle w:val="Kpr"/>
            <w:rFonts w:cs="Calibri"/>
            <w:noProof/>
          </w:rPr>
          <w:t>Makale tartışması</w:t>
        </w:r>
        <w:r w:rsidR="001C208B">
          <w:rPr>
            <w:noProof/>
            <w:webHidden/>
          </w:rPr>
          <w:tab/>
        </w:r>
        <w:r>
          <w:rPr>
            <w:noProof/>
            <w:webHidden/>
          </w:rPr>
          <w:fldChar w:fldCharType="begin"/>
        </w:r>
        <w:r w:rsidR="001C208B">
          <w:rPr>
            <w:noProof/>
            <w:webHidden/>
          </w:rPr>
          <w:instrText xml:space="preserve"> PAGEREF _Toc356566703 \h </w:instrText>
        </w:r>
        <w:r>
          <w:rPr>
            <w:noProof/>
            <w:webHidden/>
          </w:rPr>
        </w:r>
        <w:r>
          <w:rPr>
            <w:noProof/>
            <w:webHidden/>
          </w:rPr>
          <w:fldChar w:fldCharType="separate"/>
        </w:r>
        <w:r w:rsidR="00BB51DB">
          <w:rPr>
            <w:noProof/>
            <w:webHidden/>
          </w:rPr>
          <w:t>25</w:t>
        </w:r>
        <w:r>
          <w:rPr>
            <w:noProof/>
            <w:webHidden/>
          </w:rPr>
          <w:fldChar w:fldCharType="end"/>
        </w:r>
      </w:hyperlink>
    </w:p>
    <w:p w:rsidR="001C208B" w:rsidRDefault="0055651D">
      <w:pPr>
        <w:pStyle w:val="T3"/>
        <w:tabs>
          <w:tab w:val="left" w:pos="1100"/>
          <w:tab w:val="right" w:pos="8493"/>
        </w:tabs>
        <w:rPr>
          <w:rFonts w:asciiTheme="minorHAnsi" w:eastAsiaTheme="minorEastAsia" w:hAnsiTheme="minorHAnsi" w:cstheme="minorBidi"/>
          <w:noProof/>
          <w:sz w:val="22"/>
          <w:szCs w:val="22"/>
          <w:lang w:eastAsia="tr-TR"/>
        </w:rPr>
      </w:pPr>
      <w:hyperlink w:anchor="_Toc356566704" w:history="1">
        <w:r w:rsidR="001C208B" w:rsidRPr="00D14561">
          <w:rPr>
            <w:rStyle w:val="Kpr"/>
            <w:rFonts w:cs="Calibri"/>
            <w:noProof/>
          </w:rPr>
          <w:t>4.1.5.</w:t>
        </w:r>
        <w:r w:rsidR="001C208B">
          <w:rPr>
            <w:rFonts w:asciiTheme="minorHAnsi" w:eastAsiaTheme="minorEastAsia" w:hAnsiTheme="minorHAnsi" w:cstheme="minorBidi"/>
            <w:noProof/>
            <w:sz w:val="22"/>
            <w:szCs w:val="22"/>
            <w:lang w:eastAsia="tr-TR"/>
          </w:rPr>
          <w:tab/>
        </w:r>
        <w:r w:rsidR="001C208B" w:rsidRPr="00D14561">
          <w:rPr>
            <w:rStyle w:val="Kpr"/>
            <w:rFonts w:cs="Calibri"/>
            <w:noProof/>
          </w:rPr>
          <w:t>Dosya tartışması</w:t>
        </w:r>
        <w:r w:rsidR="001C208B">
          <w:rPr>
            <w:noProof/>
            <w:webHidden/>
          </w:rPr>
          <w:tab/>
        </w:r>
        <w:r>
          <w:rPr>
            <w:noProof/>
            <w:webHidden/>
          </w:rPr>
          <w:fldChar w:fldCharType="begin"/>
        </w:r>
        <w:r w:rsidR="001C208B">
          <w:rPr>
            <w:noProof/>
            <w:webHidden/>
          </w:rPr>
          <w:instrText xml:space="preserve"> PAGEREF _Toc356566704 \h </w:instrText>
        </w:r>
        <w:r>
          <w:rPr>
            <w:noProof/>
            <w:webHidden/>
          </w:rPr>
        </w:r>
        <w:r>
          <w:rPr>
            <w:noProof/>
            <w:webHidden/>
          </w:rPr>
          <w:fldChar w:fldCharType="separate"/>
        </w:r>
        <w:r w:rsidR="00BB51DB">
          <w:rPr>
            <w:noProof/>
            <w:webHidden/>
          </w:rPr>
          <w:t>26</w:t>
        </w:r>
        <w:r>
          <w:rPr>
            <w:noProof/>
            <w:webHidden/>
          </w:rPr>
          <w:fldChar w:fldCharType="end"/>
        </w:r>
      </w:hyperlink>
    </w:p>
    <w:p w:rsidR="001C208B" w:rsidRDefault="0055651D">
      <w:pPr>
        <w:pStyle w:val="T3"/>
        <w:tabs>
          <w:tab w:val="left" w:pos="1100"/>
          <w:tab w:val="right" w:pos="8493"/>
        </w:tabs>
        <w:rPr>
          <w:rFonts w:asciiTheme="minorHAnsi" w:eastAsiaTheme="minorEastAsia" w:hAnsiTheme="minorHAnsi" w:cstheme="minorBidi"/>
          <w:noProof/>
          <w:sz w:val="22"/>
          <w:szCs w:val="22"/>
          <w:lang w:eastAsia="tr-TR"/>
        </w:rPr>
      </w:pPr>
      <w:hyperlink w:anchor="_Toc356566705" w:history="1">
        <w:r w:rsidR="001C208B" w:rsidRPr="00D14561">
          <w:rPr>
            <w:rStyle w:val="Kpr"/>
            <w:rFonts w:cs="Calibri"/>
            <w:noProof/>
          </w:rPr>
          <w:t>4.1.6.</w:t>
        </w:r>
        <w:r w:rsidR="001C208B">
          <w:rPr>
            <w:rFonts w:asciiTheme="minorHAnsi" w:eastAsiaTheme="minorEastAsia" w:hAnsiTheme="minorHAnsi" w:cstheme="minorBidi"/>
            <w:noProof/>
            <w:sz w:val="22"/>
            <w:szCs w:val="22"/>
            <w:lang w:eastAsia="tr-TR"/>
          </w:rPr>
          <w:tab/>
        </w:r>
        <w:r w:rsidR="001C208B" w:rsidRPr="00D14561">
          <w:rPr>
            <w:rStyle w:val="Kpr"/>
            <w:rFonts w:cs="Calibri"/>
            <w:noProof/>
          </w:rPr>
          <w:t>Konsey</w:t>
        </w:r>
        <w:r w:rsidR="001C208B">
          <w:rPr>
            <w:noProof/>
            <w:webHidden/>
          </w:rPr>
          <w:tab/>
        </w:r>
        <w:r>
          <w:rPr>
            <w:noProof/>
            <w:webHidden/>
          </w:rPr>
          <w:fldChar w:fldCharType="begin"/>
        </w:r>
        <w:r w:rsidR="001C208B">
          <w:rPr>
            <w:noProof/>
            <w:webHidden/>
          </w:rPr>
          <w:instrText xml:space="preserve"> PAGEREF _Toc356566705 \h </w:instrText>
        </w:r>
        <w:r>
          <w:rPr>
            <w:noProof/>
            <w:webHidden/>
          </w:rPr>
        </w:r>
        <w:r>
          <w:rPr>
            <w:noProof/>
            <w:webHidden/>
          </w:rPr>
          <w:fldChar w:fldCharType="separate"/>
        </w:r>
        <w:r w:rsidR="00BB51DB">
          <w:rPr>
            <w:noProof/>
            <w:webHidden/>
          </w:rPr>
          <w:t>26</w:t>
        </w:r>
        <w:r>
          <w:rPr>
            <w:noProof/>
            <w:webHidden/>
          </w:rPr>
          <w:fldChar w:fldCharType="end"/>
        </w:r>
      </w:hyperlink>
    </w:p>
    <w:p w:rsidR="001C208B" w:rsidRDefault="0055651D">
      <w:pPr>
        <w:pStyle w:val="T3"/>
        <w:tabs>
          <w:tab w:val="left" w:pos="1100"/>
          <w:tab w:val="right" w:pos="8493"/>
        </w:tabs>
        <w:rPr>
          <w:rFonts w:asciiTheme="minorHAnsi" w:eastAsiaTheme="minorEastAsia" w:hAnsiTheme="minorHAnsi" w:cstheme="minorBidi"/>
          <w:noProof/>
          <w:sz w:val="22"/>
          <w:szCs w:val="22"/>
          <w:lang w:eastAsia="tr-TR"/>
        </w:rPr>
      </w:pPr>
      <w:hyperlink w:anchor="_Toc356566706" w:history="1">
        <w:r w:rsidR="001C208B" w:rsidRPr="00D14561">
          <w:rPr>
            <w:rStyle w:val="Kpr"/>
            <w:rFonts w:cs="Calibri"/>
            <w:noProof/>
          </w:rPr>
          <w:t>4.1.7.</w:t>
        </w:r>
        <w:r w:rsidR="001C208B">
          <w:rPr>
            <w:rFonts w:asciiTheme="minorHAnsi" w:eastAsiaTheme="minorEastAsia" w:hAnsiTheme="minorHAnsi" w:cstheme="minorBidi"/>
            <w:noProof/>
            <w:sz w:val="22"/>
            <w:szCs w:val="22"/>
            <w:lang w:eastAsia="tr-TR"/>
          </w:rPr>
          <w:tab/>
        </w:r>
        <w:r w:rsidR="001C208B" w:rsidRPr="00D14561">
          <w:rPr>
            <w:rStyle w:val="Kpr"/>
            <w:rFonts w:cs="Calibri"/>
            <w:noProof/>
          </w:rPr>
          <w:t>Kurs</w:t>
        </w:r>
        <w:r w:rsidR="001C208B">
          <w:rPr>
            <w:noProof/>
            <w:webHidden/>
          </w:rPr>
          <w:tab/>
        </w:r>
        <w:r>
          <w:rPr>
            <w:noProof/>
            <w:webHidden/>
          </w:rPr>
          <w:fldChar w:fldCharType="begin"/>
        </w:r>
        <w:r w:rsidR="001C208B">
          <w:rPr>
            <w:noProof/>
            <w:webHidden/>
          </w:rPr>
          <w:instrText xml:space="preserve"> PAGEREF _Toc356566706 \h </w:instrText>
        </w:r>
        <w:r>
          <w:rPr>
            <w:noProof/>
            <w:webHidden/>
          </w:rPr>
        </w:r>
        <w:r>
          <w:rPr>
            <w:noProof/>
            <w:webHidden/>
          </w:rPr>
          <w:fldChar w:fldCharType="separate"/>
        </w:r>
        <w:r w:rsidR="00BB51DB">
          <w:rPr>
            <w:noProof/>
            <w:webHidden/>
          </w:rPr>
          <w:t>26</w:t>
        </w:r>
        <w:r>
          <w:rPr>
            <w:noProof/>
            <w:webHidden/>
          </w:rPr>
          <w:fldChar w:fldCharType="end"/>
        </w:r>
      </w:hyperlink>
    </w:p>
    <w:p w:rsidR="001C208B" w:rsidRDefault="0055651D">
      <w:pPr>
        <w:pStyle w:val="T3"/>
        <w:tabs>
          <w:tab w:val="left" w:pos="1100"/>
          <w:tab w:val="right" w:pos="8493"/>
        </w:tabs>
        <w:rPr>
          <w:rFonts w:asciiTheme="minorHAnsi" w:eastAsiaTheme="minorEastAsia" w:hAnsiTheme="minorHAnsi" w:cstheme="minorBidi"/>
          <w:noProof/>
          <w:sz w:val="22"/>
          <w:szCs w:val="22"/>
          <w:lang w:eastAsia="tr-TR"/>
        </w:rPr>
      </w:pPr>
      <w:hyperlink w:anchor="_Toc356566707" w:history="1">
        <w:r w:rsidR="001C208B" w:rsidRPr="00D14561">
          <w:rPr>
            <w:rStyle w:val="Kpr"/>
            <w:rFonts w:cs="Calibri"/>
            <w:noProof/>
          </w:rPr>
          <w:t>4.1.8.</w:t>
        </w:r>
        <w:r w:rsidR="001C208B">
          <w:rPr>
            <w:rFonts w:asciiTheme="minorHAnsi" w:eastAsiaTheme="minorEastAsia" w:hAnsiTheme="minorHAnsi" w:cstheme="minorBidi"/>
            <w:noProof/>
            <w:sz w:val="22"/>
            <w:szCs w:val="22"/>
            <w:lang w:eastAsia="tr-TR"/>
          </w:rPr>
          <w:tab/>
        </w:r>
        <w:r w:rsidR="001C208B" w:rsidRPr="00D14561">
          <w:rPr>
            <w:rStyle w:val="Kpr"/>
            <w:rFonts w:cs="Calibri"/>
            <w:noProof/>
          </w:rPr>
          <w:t>Diğer</w:t>
        </w:r>
        <w:r w:rsidR="001C208B">
          <w:rPr>
            <w:noProof/>
            <w:webHidden/>
          </w:rPr>
          <w:tab/>
        </w:r>
        <w:r>
          <w:rPr>
            <w:noProof/>
            <w:webHidden/>
          </w:rPr>
          <w:fldChar w:fldCharType="begin"/>
        </w:r>
        <w:r w:rsidR="001C208B">
          <w:rPr>
            <w:noProof/>
            <w:webHidden/>
          </w:rPr>
          <w:instrText xml:space="preserve"> PAGEREF _Toc356566707 \h </w:instrText>
        </w:r>
        <w:r>
          <w:rPr>
            <w:noProof/>
            <w:webHidden/>
          </w:rPr>
        </w:r>
        <w:r>
          <w:rPr>
            <w:noProof/>
            <w:webHidden/>
          </w:rPr>
          <w:fldChar w:fldCharType="separate"/>
        </w:r>
        <w:r w:rsidR="00BB51DB">
          <w:rPr>
            <w:noProof/>
            <w:webHidden/>
          </w:rPr>
          <w:t>26</w:t>
        </w:r>
        <w:r>
          <w:rPr>
            <w:noProof/>
            <w:webHidden/>
          </w:rPr>
          <w:fldChar w:fldCharType="end"/>
        </w:r>
      </w:hyperlink>
    </w:p>
    <w:p w:rsidR="001C208B" w:rsidRDefault="0055651D">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66708" w:history="1">
        <w:r w:rsidR="001C208B" w:rsidRPr="00D14561">
          <w:rPr>
            <w:rStyle w:val="Kpr"/>
            <w:rFonts w:cs="Calibri"/>
            <w:noProof/>
          </w:rPr>
          <w:t>4.2.</w:t>
        </w:r>
        <w:r w:rsidR="001C208B">
          <w:rPr>
            <w:rFonts w:asciiTheme="minorHAnsi" w:eastAsiaTheme="minorEastAsia" w:hAnsiTheme="minorHAnsi" w:cstheme="minorBidi"/>
            <w:b w:val="0"/>
            <w:bCs w:val="0"/>
            <w:noProof/>
            <w:sz w:val="22"/>
            <w:szCs w:val="22"/>
            <w:lang w:eastAsia="tr-TR"/>
          </w:rPr>
          <w:tab/>
        </w:r>
        <w:r w:rsidR="001C208B" w:rsidRPr="00D14561">
          <w:rPr>
            <w:rStyle w:val="Kpr"/>
            <w:rFonts w:cs="Calibri"/>
            <w:noProof/>
          </w:rPr>
          <w:t>Uygulamalı Eğitim Etkinlikleri (UE)</w:t>
        </w:r>
        <w:r w:rsidR="001C208B">
          <w:rPr>
            <w:noProof/>
            <w:webHidden/>
          </w:rPr>
          <w:tab/>
        </w:r>
        <w:r>
          <w:rPr>
            <w:noProof/>
            <w:webHidden/>
          </w:rPr>
          <w:fldChar w:fldCharType="begin"/>
        </w:r>
        <w:r w:rsidR="001C208B">
          <w:rPr>
            <w:noProof/>
            <w:webHidden/>
          </w:rPr>
          <w:instrText xml:space="preserve"> PAGEREF _Toc356566708 \h </w:instrText>
        </w:r>
        <w:r>
          <w:rPr>
            <w:noProof/>
            <w:webHidden/>
          </w:rPr>
        </w:r>
        <w:r>
          <w:rPr>
            <w:noProof/>
            <w:webHidden/>
          </w:rPr>
          <w:fldChar w:fldCharType="separate"/>
        </w:r>
        <w:r w:rsidR="00BB51DB">
          <w:rPr>
            <w:noProof/>
            <w:webHidden/>
          </w:rPr>
          <w:t>26</w:t>
        </w:r>
        <w:r>
          <w:rPr>
            <w:noProof/>
            <w:webHidden/>
          </w:rPr>
          <w:fldChar w:fldCharType="end"/>
        </w:r>
      </w:hyperlink>
    </w:p>
    <w:p w:rsidR="001C208B" w:rsidRDefault="0055651D">
      <w:pPr>
        <w:pStyle w:val="T3"/>
        <w:tabs>
          <w:tab w:val="left" w:pos="1100"/>
          <w:tab w:val="right" w:pos="8493"/>
        </w:tabs>
        <w:rPr>
          <w:rFonts w:asciiTheme="minorHAnsi" w:eastAsiaTheme="minorEastAsia" w:hAnsiTheme="minorHAnsi" w:cstheme="minorBidi"/>
          <w:noProof/>
          <w:sz w:val="22"/>
          <w:szCs w:val="22"/>
          <w:lang w:eastAsia="tr-TR"/>
        </w:rPr>
      </w:pPr>
      <w:hyperlink w:anchor="_Toc356566709" w:history="1">
        <w:r w:rsidR="001C208B" w:rsidRPr="00D14561">
          <w:rPr>
            <w:rStyle w:val="Kpr"/>
            <w:rFonts w:cs="Calibri"/>
            <w:noProof/>
          </w:rPr>
          <w:t>4.2.1.</w:t>
        </w:r>
        <w:r w:rsidR="001C208B">
          <w:rPr>
            <w:rFonts w:asciiTheme="minorHAnsi" w:eastAsiaTheme="minorEastAsia" w:hAnsiTheme="minorHAnsi" w:cstheme="minorBidi"/>
            <w:noProof/>
            <w:sz w:val="22"/>
            <w:szCs w:val="22"/>
            <w:lang w:eastAsia="tr-TR"/>
          </w:rPr>
          <w:tab/>
        </w:r>
        <w:r w:rsidR="001C208B" w:rsidRPr="00D14561">
          <w:rPr>
            <w:rStyle w:val="Kpr"/>
            <w:rFonts w:cs="Calibri"/>
            <w:noProof/>
          </w:rPr>
          <w:t>Yatan hasta bakımı</w:t>
        </w:r>
        <w:r w:rsidR="001C208B">
          <w:rPr>
            <w:noProof/>
            <w:webHidden/>
          </w:rPr>
          <w:tab/>
        </w:r>
        <w:r>
          <w:rPr>
            <w:noProof/>
            <w:webHidden/>
          </w:rPr>
          <w:fldChar w:fldCharType="begin"/>
        </w:r>
        <w:r w:rsidR="001C208B">
          <w:rPr>
            <w:noProof/>
            <w:webHidden/>
          </w:rPr>
          <w:instrText xml:space="preserve"> PAGEREF _Toc356566709 \h </w:instrText>
        </w:r>
        <w:r>
          <w:rPr>
            <w:noProof/>
            <w:webHidden/>
          </w:rPr>
        </w:r>
        <w:r>
          <w:rPr>
            <w:noProof/>
            <w:webHidden/>
          </w:rPr>
          <w:fldChar w:fldCharType="separate"/>
        </w:r>
        <w:r w:rsidR="00BB51DB">
          <w:rPr>
            <w:noProof/>
            <w:webHidden/>
          </w:rPr>
          <w:t>26</w:t>
        </w:r>
        <w:r>
          <w:rPr>
            <w:noProof/>
            <w:webHidden/>
          </w:rPr>
          <w:fldChar w:fldCharType="end"/>
        </w:r>
      </w:hyperlink>
    </w:p>
    <w:p w:rsidR="001C208B" w:rsidRDefault="0055651D">
      <w:pPr>
        <w:pStyle w:val="T3"/>
        <w:tabs>
          <w:tab w:val="left" w:pos="1100"/>
          <w:tab w:val="right" w:pos="8493"/>
        </w:tabs>
        <w:rPr>
          <w:rFonts w:asciiTheme="minorHAnsi" w:eastAsiaTheme="minorEastAsia" w:hAnsiTheme="minorHAnsi" w:cstheme="minorBidi"/>
          <w:noProof/>
          <w:sz w:val="22"/>
          <w:szCs w:val="22"/>
          <w:lang w:eastAsia="tr-TR"/>
        </w:rPr>
      </w:pPr>
      <w:hyperlink w:anchor="_Toc356566710" w:history="1">
        <w:r w:rsidR="001C208B" w:rsidRPr="00D14561">
          <w:rPr>
            <w:rStyle w:val="Kpr"/>
            <w:rFonts w:cs="Calibri"/>
            <w:noProof/>
          </w:rPr>
          <w:t>4.2.2.</w:t>
        </w:r>
        <w:r w:rsidR="001C208B">
          <w:rPr>
            <w:rFonts w:asciiTheme="minorHAnsi" w:eastAsiaTheme="minorEastAsia" w:hAnsiTheme="minorHAnsi" w:cstheme="minorBidi"/>
            <w:noProof/>
            <w:sz w:val="22"/>
            <w:szCs w:val="22"/>
            <w:lang w:eastAsia="tr-TR"/>
          </w:rPr>
          <w:tab/>
        </w:r>
        <w:r w:rsidR="001C208B" w:rsidRPr="00D14561">
          <w:rPr>
            <w:rStyle w:val="Kpr"/>
            <w:rFonts w:cs="Calibri"/>
            <w:noProof/>
          </w:rPr>
          <w:t>Ayaktan hasta bakımı</w:t>
        </w:r>
        <w:r w:rsidR="001C208B">
          <w:rPr>
            <w:noProof/>
            <w:webHidden/>
          </w:rPr>
          <w:tab/>
        </w:r>
        <w:r>
          <w:rPr>
            <w:noProof/>
            <w:webHidden/>
          </w:rPr>
          <w:fldChar w:fldCharType="begin"/>
        </w:r>
        <w:r w:rsidR="001C208B">
          <w:rPr>
            <w:noProof/>
            <w:webHidden/>
          </w:rPr>
          <w:instrText xml:space="preserve"> PAGEREF _Toc356566710 \h </w:instrText>
        </w:r>
        <w:r>
          <w:rPr>
            <w:noProof/>
            <w:webHidden/>
          </w:rPr>
        </w:r>
        <w:r>
          <w:rPr>
            <w:noProof/>
            <w:webHidden/>
          </w:rPr>
          <w:fldChar w:fldCharType="separate"/>
        </w:r>
        <w:r w:rsidR="00BB51DB">
          <w:rPr>
            <w:noProof/>
            <w:webHidden/>
          </w:rPr>
          <w:t>28</w:t>
        </w:r>
        <w:r>
          <w:rPr>
            <w:noProof/>
            <w:webHidden/>
          </w:rPr>
          <w:fldChar w:fldCharType="end"/>
        </w:r>
      </w:hyperlink>
    </w:p>
    <w:p w:rsidR="001C208B" w:rsidRDefault="0055651D">
      <w:pPr>
        <w:pStyle w:val="T3"/>
        <w:tabs>
          <w:tab w:val="left" w:pos="1100"/>
          <w:tab w:val="right" w:pos="8493"/>
        </w:tabs>
        <w:rPr>
          <w:rFonts w:asciiTheme="minorHAnsi" w:eastAsiaTheme="minorEastAsia" w:hAnsiTheme="minorHAnsi" w:cstheme="minorBidi"/>
          <w:noProof/>
          <w:sz w:val="22"/>
          <w:szCs w:val="22"/>
          <w:lang w:eastAsia="tr-TR"/>
        </w:rPr>
      </w:pPr>
      <w:hyperlink w:anchor="_Toc356566711" w:history="1">
        <w:r w:rsidR="001C208B" w:rsidRPr="00D14561">
          <w:rPr>
            <w:rStyle w:val="Kpr"/>
            <w:rFonts w:cs="Calibri"/>
            <w:noProof/>
          </w:rPr>
          <w:t>4.2.3.</w:t>
        </w:r>
        <w:r w:rsidR="001C208B">
          <w:rPr>
            <w:rFonts w:asciiTheme="minorHAnsi" w:eastAsiaTheme="minorEastAsia" w:hAnsiTheme="minorHAnsi" w:cstheme="minorBidi"/>
            <w:noProof/>
            <w:sz w:val="22"/>
            <w:szCs w:val="22"/>
            <w:lang w:eastAsia="tr-TR"/>
          </w:rPr>
          <w:tab/>
        </w:r>
        <w:r w:rsidR="001C208B" w:rsidRPr="00D14561">
          <w:rPr>
            <w:rStyle w:val="Kpr"/>
            <w:rFonts w:cs="Calibri"/>
            <w:noProof/>
          </w:rPr>
          <w:t>Diğer</w:t>
        </w:r>
        <w:r w:rsidR="001C208B">
          <w:rPr>
            <w:noProof/>
            <w:webHidden/>
          </w:rPr>
          <w:tab/>
        </w:r>
        <w:r>
          <w:rPr>
            <w:noProof/>
            <w:webHidden/>
          </w:rPr>
          <w:fldChar w:fldCharType="begin"/>
        </w:r>
        <w:r w:rsidR="001C208B">
          <w:rPr>
            <w:noProof/>
            <w:webHidden/>
          </w:rPr>
          <w:instrText xml:space="preserve"> PAGEREF _Toc356566711 \h </w:instrText>
        </w:r>
        <w:r>
          <w:rPr>
            <w:noProof/>
            <w:webHidden/>
          </w:rPr>
        </w:r>
        <w:r>
          <w:rPr>
            <w:noProof/>
            <w:webHidden/>
          </w:rPr>
          <w:fldChar w:fldCharType="separate"/>
        </w:r>
        <w:r w:rsidR="00BB51DB">
          <w:rPr>
            <w:noProof/>
            <w:webHidden/>
          </w:rPr>
          <w:t>28</w:t>
        </w:r>
        <w:r>
          <w:rPr>
            <w:noProof/>
            <w:webHidden/>
          </w:rPr>
          <w:fldChar w:fldCharType="end"/>
        </w:r>
      </w:hyperlink>
    </w:p>
    <w:p w:rsidR="001C208B" w:rsidRDefault="0055651D">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66712" w:history="1">
        <w:r w:rsidR="001C208B" w:rsidRPr="00D14561">
          <w:rPr>
            <w:rStyle w:val="Kpr"/>
            <w:rFonts w:cs="Calibri"/>
            <w:noProof/>
          </w:rPr>
          <w:t>4.3.</w:t>
        </w:r>
        <w:r w:rsidR="001C208B">
          <w:rPr>
            <w:rFonts w:asciiTheme="minorHAnsi" w:eastAsiaTheme="minorEastAsia" w:hAnsiTheme="minorHAnsi" w:cstheme="minorBidi"/>
            <w:b w:val="0"/>
            <w:bCs w:val="0"/>
            <w:noProof/>
            <w:sz w:val="22"/>
            <w:szCs w:val="22"/>
            <w:lang w:eastAsia="tr-TR"/>
          </w:rPr>
          <w:tab/>
        </w:r>
        <w:r w:rsidR="001C208B" w:rsidRPr="00D14561">
          <w:rPr>
            <w:rStyle w:val="Kpr"/>
            <w:rFonts w:cs="Calibri"/>
            <w:noProof/>
          </w:rPr>
          <w:t>Bağımsız ve Keşfederek Öğrenme Etkinlikleri (BE)</w:t>
        </w:r>
        <w:r w:rsidR="001C208B">
          <w:rPr>
            <w:noProof/>
            <w:webHidden/>
          </w:rPr>
          <w:tab/>
        </w:r>
        <w:r>
          <w:rPr>
            <w:noProof/>
            <w:webHidden/>
          </w:rPr>
          <w:fldChar w:fldCharType="begin"/>
        </w:r>
        <w:r w:rsidR="001C208B">
          <w:rPr>
            <w:noProof/>
            <w:webHidden/>
          </w:rPr>
          <w:instrText xml:space="preserve"> PAGEREF _Toc356566712 \h </w:instrText>
        </w:r>
        <w:r>
          <w:rPr>
            <w:noProof/>
            <w:webHidden/>
          </w:rPr>
        </w:r>
        <w:r>
          <w:rPr>
            <w:noProof/>
            <w:webHidden/>
          </w:rPr>
          <w:fldChar w:fldCharType="separate"/>
        </w:r>
        <w:r w:rsidR="00BB51DB">
          <w:rPr>
            <w:noProof/>
            <w:webHidden/>
          </w:rPr>
          <w:t>28</w:t>
        </w:r>
        <w:r>
          <w:rPr>
            <w:noProof/>
            <w:webHidden/>
          </w:rPr>
          <w:fldChar w:fldCharType="end"/>
        </w:r>
      </w:hyperlink>
    </w:p>
    <w:p w:rsidR="001C208B" w:rsidRDefault="0055651D">
      <w:pPr>
        <w:pStyle w:val="T3"/>
        <w:tabs>
          <w:tab w:val="left" w:pos="1100"/>
          <w:tab w:val="right" w:pos="8493"/>
        </w:tabs>
        <w:rPr>
          <w:rFonts w:asciiTheme="minorHAnsi" w:eastAsiaTheme="minorEastAsia" w:hAnsiTheme="minorHAnsi" w:cstheme="minorBidi"/>
          <w:noProof/>
          <w:sz w:val="22"/>
          <w:szCs w:val="22"/>
          <w:lang w:eastAsia="tr-TR"/>
        </w:rPr>
      </w:pPr>
      <w:hyperlink w:anchor="_Toc356566713" w:history="1">
        <w:r w:rsidR="001C208B" w:rsidRPr="00D14561">
          <w:rPr>
            <w:rStyle w:val="Kpr"/>
            <w:rFonts w:cs="Calibri"/>
            <w:noProof/>
          </w:rPr>
          <w:t>4.3.1.</w:t>
        </w:r>
        <w:r w:rsidR="001C208B">
          <w:rPr>
            <w:rFonts w:asciiTheme="minorHAnsi" w:eastAsiaTheme="minorEastAsia" w:hAnsiTheme="minorHAnsi" w:cstheme="minorBidi"/>
            <w:noProof/>
            <w:sz w:val="22"/>
            <w:szCs w:val="22"/>
            <w:lang w:eastAsia="tr-TR"/>
          </w:rPr>
          <w:tab/>
        </w:r>
        <w:r w:rsidR="001C208B" w:rsidRPr="00D14561">
          <w:rPr>
            <w:rStyle w:val="Kpr"/>
            <w:rFonts w:cs="Calibri"/>
            <w:noProof/>
          </w:rPr>
          <w:t>Yatan hasta takibi</w:t>
        </w:r>
        <w:r w:rsidR="001C208B">
          <w:rPr>
            <w:noProof/>
            <w:webHidden/>
          </w:rPr>
          <w:tab/>
        </w:r>
        <w:r>
          <w:rPr>
            <w:noProof/>
            <w:webHidden/>
          </w:rPr>
          <w:fldChar w:fldCharType="begin"/>
        </w:r>
        <w:r w:rsidR="001C208B">
          <w:rPr>
            <w:noProof/>
            <w:webHidden/>
          </w:rPr>
          <w:instrText xml:space="preserve"> PAGEREF _Toc356566713 \h </w:instrText>
        </w:r>
        <w:r>
          <w:rPr>
            <w:noProof/>
            <w:webHidden/>
          </w:rPr>
        </w:r>
        <w:r>
          <w:rPr>
            <w:noProof/>
            <w:webHidden/>
          </w:rPr>
          <w:fldChar w:fldCharType="separate"/>
        </w:r>
        <w:r w:rsidR="00BB51DB">
          <w:rPr>
            <w:noProof/>
            <w:webHidden/>
          </w:rPr>
          <w:t>28</w:t>
        </w:r>
        <w:r>
          <w:rPr>
            <w:noProof/>
            <w:webHidden/>
          </w:rPr>
          <w:fldChar w:fldCharType="end"/>
        </w:r>
      </w:hyperlink>
    </w:p>
    <w:p w:rsidR="001C208B" w:rsidRDefault="0055651D">
      <w:pPr>
        <w:pStyle w:val="T3"/>
        <w:tabs>
          <w:tab w:val="left" w:pos="1100"/>
          <w:tab w:val="right" w:pos="8493"/>
        </w:tabs>
        <w:rPr>
          <w:rFonts w:asciiTheme="minorHAnsi" w:eastAsiaTheme="minorEastAsia" w:hAnsiTheme="minorHAnsi" w:cstheme="minorBidi"/>
          <w:noProof/>
          <w:sz w:val="22"/>
          <w:szCs w:val="22"/>
          <w:lang w:eastAsia="tr-TR"/>
        </w:rPr>
      </w:pPr>
      <w:hyperlink w:anchor="_Toc356566714" w:history="1">
        <w:r w:rsidR="001C208B" w:rsidRPr="00D14561">
          <w:rPr>
            <w:rStyle w:val="Kpr"/>
            <w:rFonts w:cs="Calibri"/>
            <w:noProof/>
          </w:rPr>
          <w:t>4.3.2.</w:t>
        </w:r>
        <w:r w:rsidR="001C208B">
          <w:rPr>
            <w:rFonts w:asciiTheme="minorHAnsi" w:eastAsiaTheme="minorEastAsia" w:hAnsiTheme="minorHAnsi" w:cstheme="minorBidi"/>
            <w:noProof/>
            <w:sz w:val="22"/>
            <w:szCs w:val="22"/>
            <w:lang w:eastAsia="tr-TR"/>
          </w:rPr>
          <w:tab/>
        </w:r>
        <w:r w:rsidR="001C208B" w:rsidRPr="00D14561">
          <w:rPr>
            <w:rStyle w:val="Kpr"/>
            <w:rFonts w:cs="Calibri"/>
            <w:noProof/>
          </w:rPr>
          <w:t>Ayaktan hasta/materyal takibi</w:t>
        </w:r>
        <w:r w:rsidR="001C208B">
          <w:rPr>
            <w:noProof/>
            <w:webHidden/>
          </w:rPr>
          <w:tab/>
        </w:r>
        <w:r>
          <w:rPr>
            <w:noProof/>
            <w:webHidden/>
          </w:rPr>
          <w:fldChar w:fldCharType="begin"/>
        </w:r>
        <w:r w:rsidR="001C208B">
          <w:rPr>
            <w:noProof/>
            <w:webHidden/>
          </w:rPr>
          <w:instrText xml:space="preserve"> PAGEREF _Toc356566714 \h </w:instrText>
        </w:r>
        <w:r>
          <w:rPr>
            <w:noProof/>
            <w:webHidden/>
          </w:rPr>
        </w:r>
        <w:r>
          <w:rPr>
            <w:noProof/>
            <w:webHidden/>
          </w:rPr>
          <w:fldChar w:fldCharType="separate"/>
        </w:r>
        <w:r w:rsidR="00BB51DB">
          <w:rPr>
            <w:noProof/>
            <w:webHidden/>
          </w:rPr>
          <w:t>28</w:t>
        </w:r>
        <w:r>
          <w:rPr>
            <w:noProof/>
            <w:webHidden/>
          </w:rPr>
          <w:fldChar w:fldCharType="end"/>
        </w:r>
      </w:hyperlink>
    </w:p>
    <w:p w:rsidR="001C208B" w:rsidRDefault="0055651D">
      <w:pPr>
        <w:pStyle w:val="T3"/>
        <w:tabs>
          <w:tab w:val="left" w:pos="1100"/>
          <w:tab w:val="right" w:pos="8493"/>
        </w:tabs>
        <w:rPr>
          <w:rFonts w:asciiTheme="minorHAnsi" w:eastAsiaTheme="minorEastAsia" w:hAnsiTheme="minorHAnsi" w:cstheme="minorBidi"/>
          <w:noProof/>
          <w:sz w:val="22"/>
          <w:szCs w:val="22"/>
          <w:lang w:eastAsia="tr-TR"/>
        </w:rPr>
      </w:pPr>
      <w:hyperlink w:anchor="_Toc356566715" w:history="1">
        <w:r w:rsidR="001C208B" w:rsidRPr="00D14561">
          <w:rPr>
            <w:rStyle w:val="Kpr"/>
            <w:rFonts w:cs="Calibri"/>
            <w:noProof/>
          </w:rPr>
          <w:t>4.3.3.</w:t>
        </w:r>
        <w:r w:rsidR="001C208B">
          <w:rPr>
            <w:rFonts w:asciiTheme="minorHAnsi" w:eastAsiaTheme="minorEastAsia" w:hAnsiTheme="minorHAnsi" w:cstheme="minorBidi"/>
            <w:noProof/>
            <w:sz w:val="22"/>
            <w:szCs w:val="22"/>
            <w:lang w:eastAsia="tr-TR"/>
          </w:rPr>
          <w:tab/>
        </w:r>
        <w:r w:rsidR="001C208B" w:rsidRPr="00D14561">
          <w:rPr>
            <w:rStyle w:val="Kpr"/>
            <w:rFonts w:cs="Calibri"/>
            <w:noProof/>
          </w:rPr>
          <w:t>Akran öğrenmesi</w:t>
        </w:r>
        <w:r w:rsidR="001C208B">
          <w:rPr>
            <w:noProof/>
            <w:webHidden/>
          </w:rPr>
          <w:tab/>
        </w:r>
        <w:r>
          <w:rPr>
            <w:noProof/>
            <w:webHidden/>
          </w:rPr>
          <w:fldChar w:fldCharType="begin"/>
        </w:r>
        <w:r w:rsidR="001C208B">
          <w:rPr>
            <w:noProof/>
            <w:webHidden/>
          </w:rPr>
          <w:instrText xml:space="preserve"> PAGEREF _Toc356566715 \h </w:instrText>
        </w:r>
        <w:r>
          <w:rPr>
            <w:noProof/>
            <w:webHidden/>
          </w:rPr>
        </w:r>
        <w:r>
          <w:rPr>
            <w:noProof/>
            <w:webHidden/>
          </w:rPr>
          <w:fldChar w:fldCharType="separate"/>
        </w:r>
        <w:r w:rsidR="00BB51DB">
          <w:rPr>
            <w:noProof/>
            <w:webHidden/>
          </w:rPr>
          <w:t>28</w:t>
        </w:r>
        <w:r>
          <w:rPr>
            <w:noProof/>
            <w:webHidden/>
          </w:rPr>
          <w:fldChar w:fldCharType="end"/>
        </w:r>
      </w:hyperlink>
    </w:p>
    <w:p w:rsidR="001C208B" w:rsidRDefault="0055651D">
      <w:pPr>
        <w:pStyle w:val="T3"/>
        <w:tabs>
          <w:tab w:val="left" w:pos="1100"/>
          <w:tab w:val="right" w:pos="8493"/>
        </w:tabs>
        <w:rPr>
          <w:rFonts w:asciiTheme="minorHAnsi" w:eastAsiaTheme="minorEastAsia" w:hAnsiTheme="minorHAnsi" w:cstheme="minorBidi"/>
          <w:noProof/>
          <w:sz w:val="22"/>
          <w:szCs w:val="22"/>
          <w:lang w:eastAsia="tr-TR"/>
        </w:rPr>
      </w:pPr>
      <w:hyperlink w:anchor="_Toc356566716" w:history="1">
        <w:r w:rsidR="001C208B" w:rsidRPr="00D14561">
          <w:rPr>
            <w:rStyle w:val="Kpr"/>
            <w:rFonts w:cs="Calibri"/>
            <w:noProof/>
          </w:rPr>
          <w:t>4.3.4.</w:t>
        </w:r>
        <w:r w:rsidR="001C208B">
          <w:rPr>
            <w:rFonts w:asciiTheme="minorHAnsi" w:eastAsiaTheme="minorEastAsia" w:hAnsiTheme="minorHAnsi" w:cstheme="minorBidi"/>
            <w:noProof/>
            <w:sz w:val="22"/>
            <w:szCs w:val="22"/>
            <w:lang w:eastAsia="tr-TR"/>
          </w:rPr>
          <w:tab/>
        </w:r>
        <w:r w:rsidR="001C208B" w:rsidRPr="00D14561">
          <w:rPr>
            <w:rStyle w:val="Kpr"/>
            <w:rFonts w:cs="Calibri"/>
            <w:noProof/>
          </w:rPr>
          <w:t>Literatür okuma</w:t>
        </w:r>
        <w:r w:rsidR="001C208B">
          <w:rPr>
            <w:noProof/>
            <w:webHidden/>
          </w:rPr>
          <w:tab/>
        </w:r>
        <w:r>
          <w:rPr>
            <w:noProof/>
            <w:webHidden/>
          </w:rPr>
          <w:fldChar w:fldCharType="begin"/>
        </w:r>
        <w:r w:rsidR="001C208B">
          <w:rPr>
            <w:noProof/>
            <w:webHidden/>
          </w:rPr>
          <w:instrText xml:space="preserve"> PAGEREF _Toc356566716 \h </w:instrText>
        </w:r>
        <w:r>
          <w:rPr>
            <w:noProof/>
            <w:webHidden/>
          </w:rPr>
        </w:r>
        <w:r>
          <w:rPr>
            <w:noProof/>
            <w:webHidden/>
          </w:rPr>
          <w:fldChar w:fldCharType="separate"/>
        </w:r>
        <w:r w:rsidR="00BB51DB">
          <w:rPr>
            <w:noProof/>
            <w:webHidden/>
          </w:rPr>
          <w:t>28</w:t>
        </w:r>
        <w:r>
          <w:rPr>
            <w:noProof/>
            <w:webHidden/>
          </w:rPr>
          <w:fldChar w:fldCharType="end"/>
        </w:r>
      </w:hyperlink>
    </w:p>
    <w:p w:rsidR="001C208B" w:rsidRDefault="0055651D">
      <w:pPr>
        <w:pStyle w:val="T3"/>
        <w:tabs>
          <w:tab w:val="left" w:pos="1100"/>
          <w:tab w:val="right" w:pos="8493"/>
        </w:tabs>
        <w:rPr>
          <w:rFonts w:asciiTheme="minorHAnsi" w:eastAsiaTheme="minorEastAsia" w:hAnsiTheme="minorHAnsi" w:cstheme="minorBidi"/>
          <w:noProof/>
          <w:sz w:val="22"/>
          <w:szCs w:val="22"/>
          <w:lang w:eastAsia="tr-TR"/>
        </w:rPr>
      </w:pPr>
      <w:hyperlink w:anchor="_Toc356566717" w:history="1">
        <w:r w:rsidR="001C208B" w:rsidRPr="00D14561">
          <w:rPr>
            <w:rStyle w:val="Kpr"/>
            <w:rFonts w:cs="Calibri"/>
            <w:noProof/>
          </w:rPr>
          <w:t>4.3.5.</w:t>
        </w:r>
        <w:r w:rsidR="001C208B">
          <w:rPr>
            <w:rFonts w:asciiTheme="minorHAnsi" w:eastAsiaTheme="minorEastAsia" w:hAnsiTheme="minorHAnsi" w:cstheme="minorBidi"/>
            <w:noProof/>
            <w:sz w:val="22"/>
            <w:szCs w:val="22"/>
            <w:lang w:eastAsia="tr-TR"/>
          </w:rPr>
          <w:tab/>
        </w:r>
        <w:r w:rsidR="001C208B" w:rsidRPr="00D14561">
          <w:rPr>
            <w:rStyle w:val="Kpr"/>
            <w:rFonts w:cs="Calibri"/>
            <w:noProof/>
          </w:rPr>
          <w:t>Araştırma</w:t>
        </w:r>
        <w:r w:rsidR="001C208B">
          <w:rPr>
            <w:noProof/>
            <w:webHidden/>
          </w:rPr>
          <w:tab/>
        </w:r>
        <w:r>
          <w:rPr>
            <w:noProof/>
            <w:webHidden/>
          </w:rPr>
          <w:fldChar w:fldCharType="begin"/>
        </w:r>
        <w:r w:rsidR="001C208B">
          <w:rPr>
            <w:noProof/>
            <w:webHidden/>
          </w:rPr>
          <w:instrText xml:space="preserve"> PAGEREF _Toc356566717 \h </w:instrText>
        </w:r>
        <w:r>
          <w:rPr>
            <w:noProof/>
            <w:webHidden/>
          </w:rPr>
        </w:r>
        <w:r>
          <w:rPr>
            <w:noProof/>
            <w:webHidden/>
          </w:rPr>
          <w:fldChar w:fldCharType="separate"/>
        </w:r>
        <w:r w:rsidR="00BB51DB">
          <w:rPr>
            <w:noProof/>
            <w:webHidden/>
          </w:rPr>
          <w:t>29</w:t>
        </w:r>
        <w:r>
          <w:rPr>
            <w:noProof/>
            <w:webHidden/>
          </w:rPr>
          <w:fldChar w:fldCharType="end"/>
        </w:r>
      </w:hyperlink>
    </w:p>
    <w:p w:rsidR="001C208B" w:rsidRDefault="0055651D">
      <w:pPr>
        <w:pStyle w:val="T3"/>
        <w:tabs>
          <w:tab w:val="left" w:pos="1100"/>
          <w:tab w:val="right" w:pos="8493"/>
        </w:tabs>
        <w:rPr>
          <w:rFonts w:asciiTheme="minorHAnsi" w:eastAsiaTheme="minorEastAsia" w:hAnsiTheme="minorHAnsi" w:cstheme="minorBidi"/>
          <w:noProof/>
          <w:sz w:val="22"/>
          <w:szCs w:val="22"/>
          <w:lang w:eastAsia="tr-TR"/>
        </w:rPr>
      </w:pPr>
      <w:hyperlink w:anchor="_Toc356566718" w:history="1">
        <w:r w:rsidR="001C208B" w:rsidRPr="00D14561">
          <w:rPr>
            <w:rStyle w:val="Kpr"/>
            <w:rFonts w:cs="Calibri"/>
            <w:noProof/>
          </w:rPr>
          <w:t>4.3.6.</w:t>
        </w:r>
        <w:r w:rsidR="001C208B">
          <w:rPr>
            <w:rFonts w:asciiTheme="minorHAnsi" w:eastAsiaTheme="minorEastAsia" w:hAnsiTheme="minorHAnsi" w:cstheme="minorBidi"/>
            <w:noProof/>
            <w:sz w:val="22"/>
            <w:szCs w:val="22"/>
            <w:lang w:eastAsia="tr-TR"/>
          </w:rPr>
          <w:tab/>
        </w:r>
        <w:r w:rsidR="001C208B" w:rsidRPr="00D14561">
          <w:rPr>
            <w:rStyle w:val="Kpr"/>
            <w:rFonts w:cs="Calibri"/>
            <w:noProof/>
          </w:rPr>
          <w:t>Öğretme</w:t>
        </w:r>
        <w:r w:rsidR="001C208B">
          <w:rPr>
            <w:noProof/>
            <w:webHidden/>
          </w:rPr>
          <w:tab/>
        </w:r>
        <w:r>
          <w:rPr>
            <w:noProof/>
            <w:webHidden/>
          </w:rPr>
          <w:fldChar w:fldCharType="begin"/>
        </w:r>
        <w:r w:rsidR="001C208B">
          <w:rPr>
            <w:noProof/>
            <w:webHidden/>
          </w:rPr>
          <w:instrText xml:space="preserve"> PAGEREF _Toc356566718 \h </w:instrText>
        </w:r>
        <w:r>
          <w:rPr>
            <w:noProof/>
            <w:webHidden/>
          </w:rPr>
        </w:r>
        <w:r>
          <w:rPr>
            <w:noProof/>
            <w:webHidden/>
          </w:rPr>
          <w:fldChar w:fldCharType="separate"/>
        </w:r>
        <w:r w:rsidR="00BB51DB">
          <w:rPr>
            <w:noProof/>
            <w:webHidden/>
          </w:rPr>
          <w:t>29</w:t>
        </w:r>
        <w:r>
          <w:rPr>
            <w:noProof/>
            <w:webHidden/>
          </w:rPr>
          <w:fldChar w:fldCharType="end"/>
        </w:r>
      </w:hyperlink>
    </w:p>
    <w:p w:rsidR="001C208B" w:rsidRDefault="0055651D">
      <w:pPr>
        <w:pStyle w:val="T3"/>
        <w:tabs>
          <w:tab w:val="left" w:pos="1100"/>
          <w:tab w:val="right" w:pos="8493"/>
        </w:tabs>
        <w:rPr>
          <w:rFonts w:asciiTheme="minorHAnsi" w:eastAsiaTheme="minorEastAsia" w:hAnsiTheme="minorHAnsi" w:cstheme="minorBidi"/>
          <w:noProof/>
          <w:sz w:val="22"/>
          <w:szCs w:val="22"/>
          <w:lang w:eastAsia="tr-TR"/>
        </w:rPr>
      </w:pPr>
      <w:hyperlink w:anchor="_Toc356566719" w:history="1">
        <w:r w:rsidR="001C208B" w:rsidRPr="00D14561">
          <w:rPr>
            <w:rStyle w:val="Kpr"/>
            <w:rFonts w:cs="Calibri"/>
            <w:noProof/>
          </w:rPr>
          <w:t>4.3.7.</w:t>
        </w:r>
        <w:r w:rsidR="001C208B">
          <w:rPr>
            <w:rFonts w:asciiTheme="minorHAnsi" w:eastAsiaTheme="minorEastAsia" w:hAnsiTheme="minorHAnsi" w:cstheme="minorBidi"/>
            <w:noProof/>
            <w:sz w:val="22"/>
            <w:szCs w:val="22"/>
            <w:lang w:eastAsia="tr-TR"/>
          </w:rPr>
          <w:tab/>
        </w:r>
        <w:r w:rsidR="001C208B" w:rsidRPr="00D14561">
          <w:rPr>
            <w:rStyle w:val="Kpr"/>
            <w:rFonts w:cs="Calibri"/>
            <w:noProof/>
          </w:rPr>
          <w:t>Diğer</w:t>
        </w:r>
        <w:r w:rsidR="001C208B">
          <w:rPr>
            <w:noProof/>
            <w:webHidden/>
          </w:rPr>
          <w:tab/>
        </w:r>
        <w:r>
          <w:rPr>
            <w:noProof/>
            <w:webHidden/>
          </w:rPr>
          <w:fldChar w:fldCharType="begin"/>
        </w:r>
        <w:r w:rsidR="001C208B">
          <w:rPr>
            <w:noProof/>
            <w:webHidden/>
          </w:rPr>
          <w:instrText xml:space="preserve"> PAGEREF _Toc356566719 \h </w:instrText>
        </w:r>
        <w:r>
          <w:rPr>
            <w:noProof/>
            <w:webHidden/>
          </w:rPr>
        </w:r>
        <w:r>
          <w:rPr>
            <w:noProof/>
            <w:webHidden/>
          </w:rPr>
          <w:fldChar w:fldCharType="separate"/>
        </w:r>
        <w:r w:rsidR="00BB51DB">
          <w:rPr>
            <w:noProof/>
            <w:webHidden/>
          </w:rPr>
          <w:t>29</w:t>
        </w:r>
        <w:r>
          <w:rPr>
            <w:noProof/>
            <w:webHidden/>
          </w:rPr>
          <w:fldChar w:fldCharType="end"/>
        </w:r>
      </w:hyperlink>
    </w:p>
    <w:p w:rsidR="001C208B" w:rsidRDefault="0055651D">
      <w:pPr>
        <w:pStyle w:val="T1"/>
        <w:rPr>
          <w:rFonts w:asciiTheme="minorHAnsi" w:eastAsiaTheme="minorEastAsia" w:hAnsiTheme="minorHAnsi" w:cstheme="minorBidi"/>
          <w:b w:val="0"/>
          <w:bCs w:val="0"/>
          <w:caps w:val="0"/>
          <w:noProof/>
          <w:sz w:val="22"/>
          <w:szCs w:val="22"/>
          <w:lang w:eastAsia="tr-TR"/>
        </w:rPr>
      </w:pPr>
      <w:hyperlink w:anchor="_Toc356566720" w:history="1">
        <w:r w:rsidR="001C208B" w:rsidRPr="00D14561">
          <w:rPr>
            <w:rStyle w:val="Kpr"/>
            <w:rFonts w:cs="Calibri"/>
            <w:noProof/>
          </w:rPr>
          <w:t>5.</w:t>
        </w:r>
        <w:r w:rsidR="001C208B">
          <w:rPr>
            <w:rFonts w:asciiTheme="minorHAnsi" w:eastAsiaTheme="minorEastAsia" w:hAnsiTheme="minorHAnsi" w:cstheme="minorBidi"/>
            <w:b w:val="0"/>
            <w:bCs w:val="0"/>
            <w:caps w:val="0"/>
            <w:noProof/>
            <w:sz w:val="22"/>
            <w:szCs w:val="22"/>
            <w:lang w:eastAsia="tr-TR"/>
          </w:rPr>
          <w:tab/>
        </w:r>
        <w:r w:rsidR="001C208B" w:rsidRPr="00D14561">
          <w:rPr>
            <w:rStyle w:val="Kpr"/>
            <w:rFonts w:cs="Calibri"/>
            <w:noProof/>
          </w:rPr>
          <w:t>EĞİTİM KAYNAKLARI</w:t>
        </w:r>
        <w:r w:rsidR="001C208B">
          <w:rPr>
            <w:noProof/>
            <w:webHidden/>
          </w:rPr>
          <w:tab/>
        </w:r>
        <w:r>
          <w:rPr>
            <w:noProof/>
            <w:webHidden/>
          </w:rPr>
          <w:fldChar w:fldCharType="begin"/>
        </w:r>
        <w:r w:rsidR="001C208B">
          <w:rPr>
            <w:noProof/>
            <w:webHidden/>
          </w:rPr>
          <w:instrText xml:space="preserve"> PAGEREF _Toc356566720 \h </w:instrText>
        </w:r>
        <w:r>
          <w:rPr>
            <w:noProof/>
            <w:webHidden/>
          </w:rPr>
        </w:r>
        <w:r>
          <w:rPr>
            <w:noProof/>
            <w:webHidden/>
          </w:rPr>
          <w:fldChar w:fldCharType="separate"/>
        </w:r>
        <w:r w:rsidR="00BB51DB">
          <w:rPr>
            <w:noProof/>
            <w:webHidden/>
          </w:rPr>
          <w:t>29</w:t>
        </w:r>
        <w:r>
          <w:rPr>
            <w:noProof/>
            <w:webHidden/>
          </w:rPr>
          <w:fldChar w:fldCharType="end"/>
        </w:r>
      </w:hyperlink>
    </w:p>
    <w:p w:rsidR="001C208B" w:rsidRDefault="0055651D">
      <w:pPr>
        <w:pStyle w:val="T1"/>
        <w:rPr>
          <w:rFonts w:asciiTheme="minorHAnsi" w:eastAsiaTheme="minorEastAsia" w:hAnsiTheme="minorHAnsi" w:cstheme="minorBidi"/>
          <w:b w:val="0"/>
          <w:bCs w:val="0"/>
          <w:caps w:val="0"/>
          <w:noProof/>
          <w:sz w:val="22"/>
          <w:szCs w:val="22"/>
          <w:lang w:eastAsia="tr-TR"/>
        </w:rPr>
      </w:pPr>
      <w:hyperlink w:anchor="_Toc356566721" w:history="1">
        <w:r w:rsidR="001C208B" w:rsidRPr="00D14561">
          <w:rPr>
            <w:rStyle w:val="Kpr"/>
            <w:rFonts w:cs="Calibri"/>
            <w:noProof/>
          </w:rPr>
          <w:t>6.</w:t>
        </w:r>
        <w:r w:rsidR="001C208B">
          <w:rPr>
            <w:rFonts w:asciiTheme="minorHAnsi" w:eastAsiaTheme="minorEastAsia" w:hAnsiTheme="minorHAnsi" w:cstheme="minorBidi"/>
            <w:b w:val="0"/>
            <w:bCs w:val="0"/>
            <w:caps w:val="0"/>
            <w:noProof/>
            <w:sz w:val="22"/>
            <w:szCs w:val="22"/>
            <w:lang w:eastAsia="tr-TR"/>
          </w:rPr>
          <w:tab/>
        </w:r>
        <w:r w:rsidR="001C208B" w:rsidRPr="00D14561">
          <w:rPr>
            <w:rStyle w:val="Kpr"/>
            <w:rFonts w:cs="Calibri"/>
            <w:noProof/>
          </w:rPr>
          <w:t>ÖLÇME VE DEĞERLENDİRME</w:t>
        </w:r>
        <w:r w:rsidR="001C208B">
          <w:rPr>
            <w:noProof/>
            <w:webHidden/>
          </w:rPr>
          <w:tab/>
        </w:r>
        <w:r>
          <w:rPr>
            <w:noProof/>
            <w:webHidden/>
          </w:rPr>
          <w:fldChar w:fldCharType="begin"/>
        </w:r>
        <w:r w:rsidR="001C208B">
          <w:rPr>
            <w:noProof/>
            <w:webHidden/>
          </w:rPr>
          <w:instrText xml:space="preserve"> PAGEREF _Toc356566721 \h </w:instrText>
        </w:r>
        <w:r>
          <w:rPr>
            <w:noProof/>
            <w:webHidden/>
          </w:rPr>
        </w:r>
        <w:r>
          <w:rPr>
            <w:noProof/>
            <w:webHidden/>
          </w:rPr>
          <w:fldChar w:fldCharType="separate"/>
        </w:r>
        <w:r w:rsidR="00BB51DB">
          <w:rPr>
            <w:noProof/>
            <w:webHidden/>
          </w:rPr>
          <w:t>30</w:t>
        </w:r>
        <w:r>
          <w:rPr>
            <w:noProof/>
            <w:webHidden/>
          </w:rPr>
          <w:fldChar w:fldCharType="end"/>
        </w:r>
      </w:hyperlink>
    </w:p>
    <w:p w:rsidR="001C208B" w:rsidRDefault="0055651D">
      <w:pPr>
        <w:pStyle w:val="T1"/>
        <w:rPr>
          <w:rFonts w:asciiTheme="minorHAnsi" w:eastAsiaTheme="minorEastAsia" w:hAnsiTheme="minorHAnsi" w:cstheme="minorBidi"/>
          <w:b w:val="0"/>
          <w:bCs w:val="0"/>
          <w:caps w:val="0"/>
          <w:noProof/>
          <w:sz w:val="22"/>
          <w:szCs w:val="22"/>
          <w:lang w:eastAsia="tr-TR"/>
        </w:rPr>
      </w:pPr>
      <w:hyperlink w:anchor="_Toc356566722" w:history="1">
        <w:r w:rsidR="001C208B" w:rsidRPr="00D14561">
          <w:rPr>
            <w:rStyle w:val="Kpr"/>
            <w:rFonts w:cs="Calibri"/>
            <w:noProof/>
          </w:rPr>
          <w:t>7.</w:t>
        </w:r>
        <w:r w:rsidR="001C208B">
          <w:rPr>
            <w:rFonts w:asciiTheme="minorHAnsi" w:eastAsiaTheme="minorEastAsia" w:hAnsiTheme="minorHAnsi" w:cstheme="minorBidi"/>
            <w:b w:val="0"/>
            <w:bCs w:val="0"/>
            <w:caps w:val="0"/>
            <w:noProof/>
            <w:sz w:val="22"/>
            <w:szCs w:val="22"/>
            <w:lang w:eastAsia="tr-TR"/>
          </w:rPr>
          <w:tab/>
        </w:r>
        <w:r w:rsidR="001C208B" w:rsidRPr="00D14561">
          <w:rPr>
            <w:rStyle w:val="Kpr"/>
            <w:rFonts w:cs="Calibri"/>
            <w:noProof/>
          </w:rPr>
          <w:t>KAYNAKÇA</w:t>
        </w:r>
        <w:r w:rsidR="001C208B">
          <w:rPr>
            <w:noProof/>
            <w:webHidden/>
          </w:rPr>
          <w:tab/>
        </w:r>
        <w:r>
          <w:rPr>
            <w:noProof/>
            <w:webHidden/>
          </w:rPr>
          <w:fldChar w:fldCharType="begin"/>
        </w:r>
        <w:r w:rsidR="001C208B">
          <w:rPr>
            <w:noProof/>
            <w:webHidden/>
          </w:rPr>
          <w:instrText xml:space="preserve"> PAGEREF _Toc356566722 \h </w:instrText>
        </w:r>
        <w:r>
          <w:rPr>
            <w:noProof/>
            <w:webHidden/>
          </w:rPr>
        </w:r>
        <w:r>
          <w:rPr>
            <w:noProof/>
            <w:webHidden/>
          </w:rPr>
          <w:fldChar w:fldCharType="separate"/>
        </w:r>
        <w:r w:rsidR="00BB51DB">
          <w:rPr>
            <w:noProof/>
            <w:webHidden/>
          </w:rPr>
          <w:t>30</w:t>
        </w:r>
        <w:r>
          <w:rPr>
            <w:noProof/>
            <w:webHidden/>
          </w:rPr>
          <w:fldChar w:fldCharType="end"/>
        </w:r>
      </w:hyperlink>
    </w:p>
    <w:p w:rsidR="00DB7C7D" w:rsidRPr="004C1F74" w:rsidRDefault="0055651D" w:rsidP="00AE5F19">
      <w:pPr>
        <w:tabs>
          <w:tab w:val="right" w:leader="dot" w:pos="8505"/>
          <w:tab w:val="right" w:leader="dot" w:pos="8647"/>
        </w:tabs>
        <w:spacing w:after="0" w:line="360" w:lineRule="auto"/>
        <w:jc w:val="both"/>
        <w:rPr>
          <w:rFonts w:eastAsia="Times New Roman" w:cs="Calibri"/>
        </w:rPr>
      </w:pPr>
      <w:r w:rsidRPr="004C1F74">
        <w:rPr>
          <w:rFonts w:eastAsia="Times New Roman" w:cs="Calibri"/>
        </w:rPr>
        <w:fldChar w:fldCharType="end"/>
      </w: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Default="0047067C"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9014DB">
      <w:pPr>
        <w:tabs>
          <w:tab w:val="right" w:leader="dot" w:pos="8505"/>
          <w:tab w:val="right" w:leader="dot" w:pos="8647"/>
        </w:tabs>
        <w:spacing w:after="0" w:line="360" w:lineRule="auto"/>
        <w:jc w:val="both"/>
        <w:rPr>
          <w:rFonts w:eastAsia="Times New Roman" w:cs="Calibri"/>
        </w:rPr>
      </w:pPr>
    </w:p>
    <w:p w:rsidR="007110D5" w:rsidRPr="0039203C" w:rsidRDefault="009A295F" w:rsidP="0039203C">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356566686"/>
      <w:r w:rsidRPr="004C1F74">
        <w:rPr>
          <w:rFonts w:cs="Calibri"/>
          <w:b/>
          <w:color w:val="FFFFFF"/>
        </w:rPr>
        <w:t>GİRİŞ</w:t>
      </w:r>
      <w:bookmarkEnd w:id="0"/>
    </w:p>
    <w:p w:rsidR="007110D5" w:rsidRDefault="007110D5" w:rsidP="0070507C">
      <w:pPr>
        <w:pStyle w:val="ColorfulList-Accent11"/>
        <w:pBdr>
          <w:top w:val="single" w:sz="4" w:space="0" w:color="auto"/>
          <w:left w:val="single" w:sz="4" w:space="4" w:color="auto"/>
          <w:bottom w:val="single" w:sz="4" w:space="1" w:color="auto"/>
          <w:right w:val="single" w:sz="4" w:space="4" w:color="auto"/>
        </w:pBdr>
        <w:spacing w:line="240" w:lineRule="auto"/>
        <w:ind w:left="426"/>
        <w:jc w:val="both"/>
        <w:rPr>
          <w:rFonts w:cs="Calibri"/>
        </w:rPr>
      </w:pPr>
      <w:r w:rsidRPr="007110D5">
        <w:rPr>
          <w:rFonts w:cs="Calibri"/>
        </w:rPr>
        <w:t>Ruh sağlığı ve hastalıkları uzmanlık eğitimi çekirdek müfredatı, ruh sağlığı ve hastalıkları uzmanlık eğitiminin asgari standartlarını belirlemek üzere hazırlanmıştır.</w:t>
      </w:r>
      <w:r w:rsidR="0070507C">
        <w:rPr>
          <w:rFonts w:cs="Calibri"/>
        </w:rPr>
        <w:t xml:space="preserve"> Bu müfredatın aynı zamanda </w:t>
      </w:r>
      <w:r w:rsidRPr="007110D5">
        <w:rPr>
          <w:rFonts w:cs="Calibri"/>
        </w:rPr>
        <w:t>kurumların belirlenmiş olan asgari standartlara ulaşmaları ve bu doğrultuda insan gücü planlamaları için uygun bir rehber işlevi görmesi amaçlanmıştır.</w:t>
      </w:r>
    </w:p>
    <w:p w:rsidR="007110D5" w:rsidRDefault="007110D5" w:rsidP="007110D5">
      <w:pPr>
        <w:pStyle w:val="ColorfulList-Accent11"/>
        <w:pBdr>
          <w:top w:val="single" w:sz="4" w:space="0" w:color="auto"/>
          <w:left w:val="single" w:sz="4" w:space="4" w:color="auto"/>
          <w:bottom w:val="single" w:sz="4" w:space="1" w:color="auto"/>
          <w:right w:val="single" w:sz="4" w:space="4" w:color="auto"/>
        </w:pBdr>
        <w:spacing w:line="240" w:lineRule="auto"/>
        <w:ind w:left="426"/>
        <w:jc w:val="both"/>
        <w:rPr>
          <w:rFonts w:cs="Calibri"/>
        </w:rPr>
      </w:pPr>
    </w:p>
    <w:p w:rsidR="0070507C" w:rsidRDefault="007110D5" w:rsidP="00A9069B">
      <w:pPr>
        <w:pStyle w:val="ColorfulList-Accent11"/>
        <w:pBdr>
          <w:top w:val="single" w:sz="4" w:space="0" w:color="auto"/>
          <w:left w:val="single" w:sz="4" w:space="4" w:color="auto"/>
          <w:bottom w:val="single" w:sz="4" w:space="1" w:color="auto"/>
          <w:right w:val="single" w:sz="4" w:space="4" w:color="auto"/>
        </w:pBdr>
        <w:spacing w:line="240" w:lineRule="auto"/>
        <w:ind w:left="426"/>
        <w:jc w:val="both"/>
        <w:rPr>
          <w:rFonts w:cs="Calibri"/>
        </w:rPr>
      </w:pPr>
      <w:r w:rsidRPr="007110D5">
        <w:rPr>
          <w:rFonts w:cs="Calibri"/>
        </w:rPr>
        <w:t>Ruh sağlığı ve hastalıkları</w:t>
      </w:r>
      <w:r w:rsidR="009E1B5A">
        <w:rPr>
          <w:rFonts w:cs="Calibri"/>
        </w:rPr>
        <w:t xml:space="preserve"> uzmanlık eğitim müfredatı</w:t>
      </w:r>
      <w:r>
        <w:rPr>
          <w:rFonts w:cs="Calibri"/>
        </w:rPr>
        <w:t>,</w:t>
      </w:r>
      <w:r w:rsidR="009E1B5A">
        <w:rPr>
          <w:rFonts w:cs="Calibri"/>
        </w:rPr>
        <w:t xml:space="preserve"> uzmanlık öğrencisinin</w:t>
      </w:r>
      <w:r>
        <w:rPr>
          <w:rFonts w:cs="Calibri"/>
        </w:rPr>
        <w:t xml:space="preserve"> psikiyatrik hastalıkların</w:t>
      </w:r>
      <w:r w:rsidR="004E788A">
        <w:rPr>
          <w:rFonts w:cs="Calibri"/>
        </w:rPr>
        <w:t xml:space="preserve"> etiyoloji</w:t>
      </w:r>
      <w:r w:rsidR="009E1B5A">
        <w:rPr>
          <w:rFonts w:cs="Calibri"/>
        </w:rPr>
        <w:t xml:space="preserve">, </w:t>
      </w:r>
      <w:r>
        <w:rPr>
          <w:rFonts w:cs="Calibri"/>
        </w:rPr>
        <w:t>tanı ve tedavisi ile hastalıklardan korunmaya yönelik</w:t>
      </w:r>
      <w:r w:rsidR="009E1B5A">
        <w:rPr>
          <w:rFonts w:cs="Calibri"/>
        </w:rPr>
        <w:t xml:space="preserve"> </w:t>
      </w:r>
      <w:r w:rsidR="000E2EEF">
        <w:rPr>
          <w:rFonts w:cs="Calibri"/>
        </w:rPr>
        <w:t>bilgi, beceri ve</w:t>
      </w:r>
      <w:r w:rsidR="009E1B5A">
        <w:rPr>
          <w:rFonts w:cs="Calibri"/>
        </w:rPr>
        <w:t xml:space="preserve"> </w:t>
      </w:r>
      <w:r w:rsidR="000E2EEF">
        <w:rPr>
          <w:rFonts w:cs="Calibri"/>
        </w:rPr>
        <w:t>bunu</w:t>
      </w:r>
      <w:r w:rsidR="00A975E1">
        <w:rPr>
          <w:rFonts w:cs="Calibri"/>
        </w:rPr>
        <w:t xml:space="preserve"> </w:t>
      </w:r>
      <w:r w:rsidR="000E2EEF">
        <w:rPr>
          <w:rFonts w:cs="Calibri"/>
        </w:rPr>
        <w:t>tamamlayan</w:t>
      </w:r>
      <w:r w:rsidR="009E1B5A">
        <w:rPr>
          <w:rFonts w:cs="Calibri"/>
        </w:rPr>
        <w:t xml:space="preserve"> tutum</w:t>
      </w:r>
      <w:r w:rsidR="000E2EEF">
        <w:rPr>
          <w:rFonts w:cs="Calibri"/>
        </w:rPr>
        <w:t>ları</w:t>
      </w:r>
      <w:r w:rsidR="00DB2FC3">
        <w:rPr>
          <w:rFonts w:cs="Calibri"/>
        </w:rPr>
        <w:t xml:space="preserve"> edinerek</w:t>
      </w:r>
      <w:r w:rsidR="004E788A">
        <w:rPr>
          <w:rFonts w:cs="Calibri"/>
        </w:rPr>
        <w:t xml:space="preserve"> yetkinliğinin</w:t>
      </w:r>
      <w:r w:rsidR="009E1B5A">
        <w:rPr>
          <w:rFonts w:cs="Calibri"/>
        </w:rPr>
        <w:t xml:space="preserve"> gelişt</w:t>
      </w:r>
      <w:r>
        <w:rPr>
          <w:rFonts w:cs="Calibri"/>
        </w:rPr>
        <w:t>ir</w:t>
      </w:r>
      <w:r w:rsidR="004E788A">
        <w:rPr>
          <w:rFonts w:cs="Calibri"/>
        </w:rPr>
        <w:t>il</w:t>
      </w:r>
      <w:r>
        <w:rPr>
          <w:rFonts w:cs="Calibri"/>
        </w:rPr>
        <w:t>mesini hedeflemektedir.</w:t>
      </w:r>
      <w:r w:rsidR="00A9069B">
        <w:rPr>
          <w:rFonts w:cs="Calibri"/>
        </w:rPr>
        <w:t xml:space="preserve"> </w:t>
      </w:r>
      <w:r w:rsidR="0070507C">
        <w:rPr>
          <w:rFonts w:cs="Calibri"/>
        </w:rPr>
        <w:t xml:space="preserve">Uzmanlık eğitimini tamamlayanların, sağlık hizmeti sunucusu, eğitici, yönetici ve sağlık koruyucusu olarak yetkin birer uzman hekim olmaları beklenir. </w:t>
      </w:r>
    </w:p>
    <w:p w:rsidR="0070507C" w:rsidRDefault="0070507C" w:rsidP="000046BC">
      <w:pPr>
        <w:pStyle w:val="ColorfulList-Accent11"/>
        <w:pBdr>
          <w:top w:val="single" w:sz="4" w:space="0" w:color="auto"/>
          <w:left w:val="single" w:sz="4" w:space="4" w:color="auto"/>
          <w:bottom w:val="single" w:sz="4" w:space="1" w:color="auto"/>
          <w:right w:val="single" w:sz="4" w:space="4" w:color="auto"/>
        </w:pBdr>
        <w:spacing w:line="240" w:lineRule="auto"/>
        <w:ind w:left="426"/>
        <w:jc w:val="both"/>
        <w:rPr>
          <w:rFonts w:cs="Calibri"/>
        </w:rPr>
      </w:pPr>
    </w:p>
    <w:p w:rsidR="00A9069B" w:rsidRDefault="00A9069B" w:rsidP="000046BC">
      <w:pPr>
        <w:pStyle w:val="ColorfulList-Accent11"/>
        <w:pBdr>
          <w:top w:val="single" w:sz="4" w:space="0" w:color="auto"/>
          <w:left w:val="single" w:sz="4" w:space="4" w:color="auto"/>
          <w:bottom w:val="single" w:sz="4" w:space="1" w:color="auto"/>
          <w:right w:val="single" w:sz="4" w:space="4" w:color="auto"/>
        </w:pBdr>
        <w:spacing w:line="240" w:lineRule="auto"/>
        <w:ind w:left="426"/>
        <w:jc w:val="both"/>
        <w:rPr>
          <w:rFonts w:cs="Calibri"/>
        </w:rPr>
      </w:pPr>
      <w:r>
        <w:rPr>
          <w:rFonts w:cs="Calibri"/>
        </w:rPr>
        <w:t xml:space="preserve">Müfredatta uygun eğitim ortamı ve </w:t>
      </w:r>
      <w:r w:rsidR="00937D3C">
        <w:rPr>
          <w:rFonts w:cs="Calibri"/>
        </w:rPr>
        <w:t xml:space="preserve">öğrenim </w:t>
      </w:r>
      <w:r>
        <w:rPr>
          <w:rFonts w:cs="Calibri"/>
        </w:rPr>
        <w:t>yöntemleri tanımlanmıştır.</w:t>
      </w:r>
      <w:r w:rsidR="00266BB2">
        <w:rPr>
          <w:rFonts w:cs="Calibri"/>
        </w:rPr>
        <w:t xml:space="preserve"> </w:t>
      </w:r>
    </w:p>
    <w:p w:rsidR="00A9069B" w:rsidRDefault="00A9069B" w:rsidP="000046BC">
      <w:pPr>
        <w:pStyle w:val="ColorfulList-Accent11"/>
        <w:pBdr>
          <w:top w:val="single" w:sz="4" w:space="0" w:color="auto"/>
          <w:left w:val="single" w:sz="4" w:space="4" w:color="auto"/>
          <w:bottom w:val="single" w:sz="4" w:space="1" w:color="auto"/>
          <w:right w:val="single" w:sz="4" w:space="4" w:color="auto"/>
        </w:pBdr>
        <w:spacing w:line="240" w:lineRule="auto"/>
        <w:ind w:left="426"/>
        <w:jc w:val="both"/>
        <w:rPr>
          <w:rFonts w:cs="Calibri"/>
        </w:rPr>
      </w:pPr>
    </w:p>
    <w:p w:rsidR="00266BB2" w:rsidRDefault="00266BB2" w:rsidP="0039203C">
      <w:pPr>
        <w:pStyle w:val="ColorfulList-Accent11"/>
        <w:pBdr>
          <w:top w:val="single" w:sz="4" w:space="0" w:color="auto"/>
          <w:left w:val="single" w:sz="4" w:space="4" w:color="auto"/>
          <w:bottom w:val="single" w:sz="4" w:space="1" w:color="auto"/>
          <w:right w:val="single" w:sz="4" w:space="4" w:color="auto"/>
        </w:pBdr>
        <w:spacing w:line="240" w:lineRule="auto"/>
        <w:ind w:left="426"/>
        <w:jc w:val="both"/>
        <w:rPr>
          <w:rFonts w:cs="Calibri"/>
        </w:rPr>
      </w:pPr>
      <w:r>
        <w:rPr>
          <w:rFonts w:cs="Calibri"/>
        </w:rPr>
        <w:t xml:space="preserve">Bir ruh sağlığı ve hastalıkları uzmanının ulaşacağı bilgi ve beceri düzeyinin 4 yıllık eğitim sürecinde tamamlanması beklenmemekle birlikte, bu müfredat etkili ruh sağlığı hizmeti sunulmasının asgari koşullarını </w:t>
      </w:r>
      <w:r w:rsidR="0039203C">
        <w:rPr>
          <w:rFonts w:cs="Calibri"/>
        </w:rPr>
        <w:t>sağlamak üzere hazırlanmıştır.</w:t>
      </w:r>
    </w:p>
    <w:p w:rsidR="00DB7C7D" w:rsidRPr="004C1F74" w:rsidRDefault="00DB7C7D" w:rsidP="009014DB">
      <w:pPr>
        <w:pStyle w:val="ColorfulList-Accent11"/>
        <w:spacing w:after="0" w:line="360" w:lineRule="auto"/>
        <w:jc w:val="both"/>
        <w:outlineLvl w:val="2"/>
        <w:rPr>
          <w:rFonts w:cs="Calibri"/>
          <w:b/>
        </w:rPr>
      </w:pPr>
    </w:p>
    <w:p w:rsidR="009014DB" w:rsidRPr="0039203C" w:rsidRDefault="009A295F" w:rsidP="0039203C">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356566687"/>
      <w:r w:rsidRPr="004C1F74">
        <w:rPr>
          <w:rFonts w:cs="Calibri"/>
          <w:b/>
          <w:color w:val="FFFFFF"/>
        </w:rPr>
        <w:t>MÜFREDAT TANITIMI</w:t>
      </w:r>
      <w:bookmarkEnd w:id="1"/>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Müfredatın Amacı ve Hedefleri</w:t>
      </w:r>
    </w:p>
    <w:p w:rsidR="007F7D43" w:rsidRPr="009F5991" w:rsidRDefault="004F0F63" w:rsidP="007F7D43">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9F5991">
        <w:rPr>
          <w:rFonts w:cs="Calibri"/>
        </w:rPr>
        <w:t>Ruh sağlığı ve h</w:t>
      </w:r>
      <w:r w:rsidR="00A122C6" w:rsidRPr="009F5991">
        <w:rPr>
          <w:rFonts w:cs="Calibri"/>
        </w:rPr>
        <w:t>astalıkları</w:t>
      </w:r>
      <w:r w:rsidR="007F7D43" w:rsidRPr="009F5991">
        <w:rPr>
          <w:rFonts w:cs="Calibri"/>
        </w:rPr>
        <w:t xml:space="preserve"> uzmanlık eğitiminin amacı, psikiyatri alanında yüksek düzeyde bir klinik yeterliğin geliştirilmesidir. </w:t>
      </w:r>
      <w:r w:rsidRPr="009F5991">
        <w:rPr>
          <w:rFonts w:cs="Calibri"/>
        </w:rPr>
        <w:t>Ruh sağlığı ve h</w:t>
      </w:r>
      <w:r w:rsidR="00A122C6" w:rsidRPr="009F5991">
        <w:rPr>
          <w:rFonts w:cs="Calibri"/>
        </w:rPr>
        <w:t>astalıkları</w:t>
      </w:r>
      <w:r w:rsidR="007F7D43" w:rsidRPr="009F5991">
        <w:rPr>
          <w:rFonts w:cs="Calibri"/>
        </w:rPr>
        <w:t xml:space="preserve"> uzmanlık eğitimi programını tamamlamış olanların, psikiyatrik bozukluklar ve ilişkili tıbbi bozuklukların etiyolojisi, </w:t>
      </w:r>
      <w:proofErr w:type="spellStart"/>
      <w:r w:rsidR="007F7D43" w:rsidRPr="009F5991">
        <w:rPr>
          <w:rFonts w:cs="Calibri"/>
        </w:rPr>
        <w:t>patogenezi</w:t>
      </w:r>
      <w:proofErr w:type="spellEnd"/>
      <w:r w:rsidR="007F7D43" w:rsidRPr="009F5991">
        <w:rPr>
          <w:rFonts w:cs="Calibri"/>
        </w:rPr>
        <w:t xml:space="preserve">, tanısı, tedavisi, bakımı ve önlenmesi hakkında yeterli bir kuramsal temel ve klinik deneyime sahip olmaları hedeflenir. Program, </w:t>
      </w:r>
      <w:r w:rsidRPr="009F5991">
        <w:rPr>
          <w:rFonts w:cs="Calibri"/>
        </w:rPr>
        <w:t>ruh sağlığı ve hastalıkları</w:t>
      </w:r>
      <w:r w:rsidR="007F7D43" w:rsidRPr="009F5991">
        <w:rPr>
          <w:rFonts w:cs="Calibri"/>
        </w:rPr>
        <w:t xml:space="preserve"> uzmanlık öğrencisine hekimlik rolü ile ilişkili alanlarda da (sağlık alanında danışman, hukuk sorunlarında bilirkişi, halk </w:t>
      </w:r>
      <w:r w:rsidRPr="009F5991">
        <w:rPr>
          <w:rFonts w:cs="Calibri"/>
        </w:rPr>
        <w:t>eğitimcis</w:t>
      </w:r>
      <w:r w:rsidR="007F7D43" w:rsidRPr="009F5991">
        <w:rPr>
          <w:rFonts w:cs="Calibri"/>
        </w:rPr>
        <w:t>i, klinik ya da hastane yöneticisi vb.) yeterlik sağlamalıdır. Bir yandan da, kişi, uzmanlık eğitimini gücünü, sınırlarını ve mesleki gelişimini sürdürmenin gerekliliğini</w:t>
      </w:r>
      <w:r w:rsidRPr="009F5991">
        <w:rPr>
          <w:rFonts w:cs="Calibri"/>
        </w:rPr>
        <w:t>n</w:t>
      </w:r>
      <w:r w:rsidR="007F7D43" w:rsidRPr="009F5991">
        <w:rPr>
          <w:rFonts w:cs="Calibri"/>
        </w:rPr>
        <w:t xml:space="preserve"> farkında olarak tamamlamalıdır.</w:t>
      </w:r>
    </w:p>
    <w:p w:rsidR="00D41686" w:rsidRPr="009F5991" w:rsidRDefault="00D41686" w:rsidP="007F7D43">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p>
    <w:p w:rsidR="007F7D43" w:rsidRPr="009F5991" w:rsidRDefault="007F7D43" w:rsidP="007F7D43">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9F5991">
        <w:rPr>
          <w:rFonts w:cs="Calibri"/>
        </w:rPr>
        <w:t>Program, açık bir biçimde tanımlanmalı, özgül ve geçerli öğrenme hedefleri içermelidir. Bu öğrenme hedefleri kuramsal içerik, beceri ve tutumlar olarak tanımlanmalıdır. Eğitim programının niteliği, kendini, uzmanlık öğrencisinin psikiyatrik bozuklukları biyolojik, psikolojik ve sosyokültürel yaklaşımlar çerçevesinde kavramsallaştırması ve öykü alma, tanı koyma, tedavi planlama ve hasta takibini gerçekleştirmesinde göste</w:t>
      </w:r>
      <w:r w:rsidR="004F0F63" w:rsidRPr="009F5991">
        <w:rPr>
          <w:rFonts w:cs="Calibri"/>
        </w:rPr>
        <w:t>rir. Bu alanlarda “tam yeterli</w:t>
      </w:r>
      <w:r w:rsidRPr="009F5991">
        <w:rPr>
          <w:rFonts w:cs="Calibri"/>
        </w:rPr>
        <w:t>ğe dayalı” bir uzmanlık eğitiminin verilmesi programın temel hedefi olmalıdır.</w:t>
      </w:r>
    </w:p>
    <w:p w:rsidR="00D41686" w:rsidRPr="009F5991" w:rsidRDefault="00D41686" w:rsidP="007F7D43">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p>
    <w:p w:rsidR="007F7D43" w:rsidRPr="009F5991" w:rsidRDefault="007F7D43" w:rsidP="007F7D43">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9F5991">
        <w:rPr>
          <w:rFonts w:cs="Calibri"/>
        </w:rPr>
        <w:t xml:space="preserve">Uzmanlık eğitiminin niteliğinin değerlendirilmesinde klinik kayıtlar önemli bir yer tutar. Klinik kayıtlar, uzmanlık öğrencileri tarafından kaydedilen yeterli bir öykü, ruhsal durum muayenesi, fizik ve nörolojik muayeneler, yeterli bir tedavi planı, düzgün tutulan hastalık gelişim notları, gerçekleştirilen tanı ve tedavi işlemleri ve </w:t>
      </w:r>
      <w:r w:rsidR="004F0F63" w:rsidRPr="009F5991">
        <w:rPr>
          <w:rFonts w:cs="Calibri"/>
        </w:rPr>
        <w:t>çıkış özetini (epikriz)</w:t>
      </w:r>
      <w:r w:rsidRPr="009F5991">
        <w:rPr>
          <w:rFonts w:cs="Calibri"/>
        </w:rPr>
        <w:t xml:space="preserve"> içermelidir. Her kurumun, kayıtların </w:t>
      </w:r>
      <w:r w:rsidR="004F0F63" w:rsidRPr="009F5991">
        <w:rPr>
          <w:rFonts w:cs="Calibri"/>
        </w:rPr>
        <w:t>gözetim-denetimi (</w:t>
      </w:r>
      <w:proofErr w:type="spellStart"/>
      <w:r w:rsidR="004F0F63" w:rsidRPr="009F5991">
        <w:rPr>
          <w:rFonts w:cs="Calibri"/>
        </w:rPr>
        <w:t>supervision</w:t>
      </w:r>
      <w:proofErr w:type="spellEnd"/>
      <w:r w:rsidR="004F0F63" w:rsidRPr="009F5991">
        <w:rPr>
          <w:rFonts w:cs="Calibri"/>
        </w:rPr>
        <w:t>)</w:t>
      </w:r>
      <w:r w:rsidRPr="009F5991">
        <w:rPr>
          <w:rFonts w:cs="Calibri"/>
        </w:rPr>
        <w:t xml:space="preserve"> ve eğitimsel amaçlar için düzenli olarak gözden geçirildiğini temin eden bir işleyişi ve buna uygun bir altyapısı olmalıdır.</w:t>
      </w:r>
    </w:p>
    <w:p w:rsidR="00D41686" w:rsidRPr="009F5991" w:rsidRDefault="00D41686" w:rsidP="007F7D43">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p>
    <w:p w:rsidR="007F7D43" w:rsidRPr="009F5991" w:rsidRDefault="004F0F63" w:rsidP="007F7D43">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9F5991">
        <w:rPr>
          <w:rFonts w:cs="Calibri"/>
        </w:rPr>
        <w:t xml:space="preserve">Ruh sağlığı ve hastalıkları </w:t>
      </w:r>
      <w:r w:rsidR="007F7D43" w:rsidRPr="009F5991">
        <w:rPr>
          <w:rFonts w:cs="Calibri"/>
        </w:rPr>
        <w:t xml:space="preserve">uzmanlık eğitimi programının özünü, (1) dersler, düzenli olarak programlanmış seminer, konferans, panel gibi "kuramsal eğitim"; (2) uzmanlık öğrencisine, eğitim süresi boyunca, </w:t>
      </w:r>
      <w:r w:rsidRPr="009F5991">
        <w:rPr>
          <w:rFonts w:cs="Calibri"/>
        </w:rPr>
        <w:t xml:space="preserve">gözetim-denetim </w:t>
      </w:r>
      <w:r w:rsidR="007F7D43" w:rsidRPr="009F5991">
        <w:rPr>
          <w:rFonts w:cs="Calibri"/>
        </w:rPr>
        <w:t>altında, hasta takibiyle ilgili klinik deneyim, beceri ve tutum kazandırmaya yönelik "uygulamalı eğitim" oluşturur. Eğitimin bu iki bileşeniyle, bilgi edinmenin yanı</w:t>
      </w:r>
      <w:r w:rsidR="00A85FD1" w:rsidRPr="009F5991">
        <w:rPr>
          <w:rFonts w:cs="Calibri"/>
        </w:rPr>
        <w:t xml:space="preserve"> </w:t>
      </w:r>
      <w:r w:rsidR="007F7D43" w:rsidRPr="009F5991">
        <w:rPr>
          <w:rFonts w:cs="Calibri"/>
        </w:rPr>
        <w:t>sıra, uygulama becerileri kazandırılmalı ve tutum değişiklikleri sağlanmalıdır.</w:t>
      </w:r>
    </w:p>
    <w:p w:rsidR="00A85FD1" w:rsidRPr="009F5991" w:rsidRDefault="00A85FD1" w:rsidP="007F7D43">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p>
    <w:p w:rsidR="004548CA" w:rsidRPr="009F5991" w:rsidRDefault="007F7D43" w:rsidP="00A85FD1">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9F5991">
        <w:rPr>
          <w:rFonts w:cs="Calibri"/>
        </w:rPr>
        <w:t>Eğitim etkinlikleri uzmanlık öğrencisinin zaman ve enerjisini kullanımında önceliğe sahip olmalı; uzmanlık öğrencisinin klinik sorumlulukları, eğitim amaçlarını engelleyecek düzeyde olmamalıdır.</w:t>
      </w:r>
    </w:p>
    <w:p w:rsidR="004548CA" w:rsidRPr="004C1F74" w:rsidRDefault="004548CA" w:rsidP="004548CA">
      <w:pPr>
        <w:pStyle w:val="ColorfulList-Accent11"/>
        <w:spacing w:line="240" w:lineRule="auto"/>
        <w:ind w:left="1440"/>
        <w:jc w:val="both"/>
        <w:rPr>
          <w:rFonts w:cs="Calibri"/>
          <w:sz w:val="24"/>
        </w:rPr>
      </w:pPr>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 Çalışmasının Tarihsel Süreci</w:t>
      </w:r>
    </w:p>
    <w:p w:rsidR="00D63AC7" w:rsidRPr="00AE1717" w:rsidRDefault="00A85FD1" w:rsidP="009F5991">
      <w:pPr>
        <w:pBdr>
          <w:top w:val="single" w:sz="4" w:space="1" w:color="auto"/>
          <w:left w:val="single" w:sz="4" w:space="4" w:color="auto"/>
          <w:bottom w:val="single" w:sz="4" w:space="1" w:color="auto"/>
          <w:right w:val="single" w:sz="4" w:space="4" w:color="auto"/>
        </w:pBdr>
        <w:spacing w:line="360" w:lineRule="auto"/>
        <w:ind w:left="426"/>
        <w:rPr>
          <w:rFonts w:asciiTheme="minorHAnsi" w:hAnsiTheme="minorHAnsi"/>
        </w:rPr>
      </w:pPr>
      <w:r>
        <w:rPr>
          <w:rFonts w:asciiTheme="minorHAnsi" w:hAnsiTheme="minorHAnsi"/>
        </w:rPr>
        <w:t>Türkiye’</w:t>
      </w:r>
      <w:r w:rsidR="00D63AC7" w:rsidRPr="00AE1717">
        <w:rPr>
          <w:rFonts w:asciiTheme="minorHAnsi" w:hAnsiTheme="minorHAnsi"/>
        </w:rPr>
        <w:t xml:space="preserve">de </w:t>
      </w:r>
      <w:r>
        <w:rPr>
          <w:rFonts w:cs="Calibri"/>
          <w:sz w:val="24"/>
          <w:szCs w:val="24"/>
        </w:rPr>
        <w:t>ruh sağlığı ve hastalıkları</w:t>
      </w:r>
      <w:r w:rsidR="00D63AC7" w:rsidRPr="00AE1717">
        <w:rPr>
          <w:rFonts w:asciiTheme="minorHAnsi" w:hAnsiTheme="minorHAnsi"/>
        </w:rPr>
        <w:t xml:space="preserve"> uzmanlık eğitiminin asgari standartlarının belirlenmesi ve uzmanlık eğitimi çekirdek müfredatının geliştirilmesine yönelik ilk sistemli çalışmalar, Türkiye Psikiyatri Derneği (TPD) bünyesinde 2004 yılında başlamıştır. TPD Psikiyatri Yeterlik Kurulu, Yeterlik Eğitim Kurumları ve Programları Değerlendirme Altkurulu’nda, </w:t>
      </w:r>
      <w:r>
        <w:rPr>
          <w:rFonts w:cs="Calibri"/>
          <w:sz w:val="24"/>
          <w:szCs w:val="24"/>
        </w:rPr>
        <w:t>ruh sağlığı ve hastalıkları</w:t>
      </w:r>
      <w:r w:rsidR="00D63AC7" w:rsidRPr="00AE1717">
        <w:rPr>
          <w:rFonts w:asciiTheme="minorHAnsi" w:hAnsiTheme="minorHAnsi"/>
        </w:rPr>
        <w:t xml:space="preserve"> uzmanlık eğitiminin asgari standartlarını oluşturma çalışmalarına başlama kararı alındıktan sonra, Altkurul tarafından bu amaç doğrultusunda biri </w:t>
      </w:r>
      <w:r>
        <w:rPr>
          <w:rFonts w:cs="Calibri"/>
          <w:sz w:val="24"/>
          <w:szCs w:val="24"/>
        </w:rPr>
        <w:t>ruh sağlığı ve hastalıkları</w:t>
      </w:r>
      <w:r w:rsidRPr="00AE1717">
        <w:rPr>
          <w:rFonts w:asciiTheme="minorHAnsi" w:hAnsiTheme="minorHAnsi"/>
        </w:rPr>
        <w:t xml:space="preserve"> </w:t>
      </w:r>
      <w:r w:rsidR="00D63AC7" w:rsidRPr="00AE1717">
        <w:rPr>
          <w:rFonts w:asciiTheme="minorHAnsi" w:hAnsiTheme="minorHAnsi"/>
        </w:rPr>
        <w:t xml:space="preserve">uzmanları, diğeri uzmanlık eğitimi veren kurum yetkilileri tarafından yanıtlanmak üzere iki farklı anket hazırlanmıştır. </w:t>
      </w:r>
    </w:p>
    <w:p w:rsidR="00D63AC7" w:rsidRPr="00AE1717" w:rsidRDefault="00D63AC7" w:rsidP="009F5991">
      <w:pPr>
        <w:pBdr>
          <w:top w:val="single" w:sz="4" w:space="1" w:color="auto"/>
          <w:left w:val="single" w:sz="4" w:space="4" w:color="auto"/>
          <w:bottom w:val="single" w:sz="4" w:space="1" w:color="auto"/>
          <w:right w:val="single" w:sz="4" w:space="4" w:color="auto"/>
        </w:pBdr>
        <w:spacing w:line="360" w:lineRule="auto"/>
        <w:ind w:left="426"/>
        <w:rPr>
          <w:rFonts w:asciiTheme="minorHAnsi" w:hAnsiTheme="minorHAnsi"/>
        </w:rPr>
      </w:pPr>
      <w:r w:rsidRPr="00AE1717">
        <w:rPr>
          <w:rFonts w:asciiTheme="minorHAnsi" w:hAnsiTheme="minorHAnsi"/>
        </w:rPr>
        <w:t xml:space="preserve">Kurumlar için hazırlanan anket aracılığıyla; </w:t>
      </w:r>
      <w:r w:rsidRPr="00AE1717">
        <w:rPr>
          <w:rFonts w:asciiTheme="minorHAnsi" w:hAnsiTheme="minorHAnsi"/>
          <w:i/>
        </w:rPr>
        <w:t>(1)</w:t>
      </w:r>
      <w:r w:rsidR="00A85FD1" w:rsidRPr="00A85FD1">
        <w:rPr>
          <w:rFonts w:cs="Calibri"/>
          <w:sz w:val="24"/>
          <w:szCs w:val="24"/>
        </w:rPr>
        <w:t xml:space="preserve"> </w:t>
      </w:r>
      <w:r w:rsidR="00A85FD1">
        <w:rPr>
          <w:rFonts w:cs="Calibri"/>
          <w:sz w:val="24"/>
          <w:szCs w:val="24"/>
        </w:rPr>
        <w:t>ruh sağlığı ve hastalıkları</w:t>
      </w:r>
      <w:r w:rsidR="00A85FD1" w:rsidRPr="00AE1717">
        <w:rPr>
          <w:rFonts w:asciiTheme="minorHAnsi" w:hAnsiTheme="minorHAnsi"/>
        </w:rPr>
        <w:t xml:space="preserve"> </w:t>
      </w:r>
      <w:r w:rsidRPr="00AE1717">
        <w:rPr>
          <w:rFonts w:asciiTheme="minorHAnsi" w:hAnsiTheme="minorHAnsi"/>
        </w:rPr>
        <w:t xml:space="preserve">uzmanlık eğitimi veren kurumlardaki eğitim programlarına ilişkin güncel durumun saptanması, mevcut eğitim programlarının değerlendirilmesi ve eğitimle ilgili gereksinimlerin belirlenmesi, </w:t>
      </w:r>
      <w:r w:rsidRPr="00AE1717">
        <w:rPr>
          <w:rFonts w:asciiTheme="minorHAnsi" w:hAnsiTheme="minorHAnsi"/>
          <w:i/>
        </w:rPr>
        <w:t>(2)</w:t>
      </w:r>
      <w:r w:rsidRPr="00AE1717">
        <w:rPr>
          <w:rFonts w:asciiTheme="minorHAnsi" w:hAnsiTheme="minorHAnsi"/>
        </w:rPr>
        <w:t xml:space="preserve"> Tıpta Uzmanlık Tüzüğü uyarınca Sağlık Bakanlığı tarafından oluşturulan </w:t>
      </w:r>
      <w:r w:rsidR="00A85FD1">
        <w:rPr>
          <w:rFonts w:cs="Calibri"/>
          <w:sz w:val="24"/>
          <w:szCs w:val="24"/>
        </w:rPr>
        <w:t>Ruh Sağlığı ve Hastalıkları</w:t>
      </w:r>
      <w:r w:rsidRPr="00AE1717">
        <w:rPr>
          <w:rFonts w:asciiTheme="minorHAnsi" w:hAnsiTheme="minorHAnsi"/>
        </w:rPr>
        <w:t xml:space="preserve"> Anabilim Dalı Uzmanlık Eğitim ve Müfredat Komisyonu’nca hazırlanan </w:t>
      </w:r>
      <w:r w:rsidR="00A85FD1">
        <w:rPr>
          <w:rFonts w:asciiTheme="minorHAnsi" w:hAnsiTheme="minorHAnsi"/>
        </w:rPr>
        <w:t>‘’</w:t>
      </w:r>
      <w:r w:rsidRPr="00AE1717">
        <w:rPr>
          <w:rFonts w:asciiTheme="minorHAnsi" w:hAnsiTheme="minorHAnsi"/>
        </w:rPr>
        <w:t>Psikiyatri Uzmanlık Eğitiminde Gereklilikler ve Asgari Standartlar</w:t>
      </w:r>
      <w:r w:rsidR="00A85FD1">
        <w:rPr>
          <w:rFonts w:asciiTheme="minorHAnsi" w:hAnsiTheme="minorHAnsi"/>
        </w:rPr>
        <w:t>’’</w:t>
      </w:r>
      <w:r w:rsidRPr="00AE1717">
        <w:rPr>
          <w:rFonts w:asciiTheme="minorHAnsi" w:hAnsiTheme="minorHAnsi"/>
        </w:rPr>
        <w:t xml:space="preserve"> başlıklı metnin, </w:t>
      </w:r>
      <w:r w:rsidR="00A85FD1">
        <w:rPr>
          <w:rFonts w:cs="Calibri"/>
          <w:sz w:val="24"/>
          <w:szCs w:val="24"/>
        </w:rPr>
        <w:t>ruh sağlığı ve hastalıkları</w:t>
      </w:r>
      <w:r w:rsidRPr="00AE1717">
        <w:rPr>
          <w:rFonts w:asciiTheme="minorHAnsi" w:hAnsiTheme="minorHAnsi"/>
        </w:rPr>
        <w:t xml:space="preserve"> uzmanlık eğitimi veren kurumların görüş ve önerilerinin alınarak geliştirilmesi planlanmıştır. Psikiyatri uzmanlık eğitim programı anketi, tıp fakülteleri </w:t>
      </w:r>
      <w:r w:rsidR="00A85FD1">
        <w:rPr>
          <w:rFonts w:cs="Calibri"/>
          <w:sz w:val="24"/>
          <w:szCs w:val="24"/>
        </w:rPr>
        <w:t>ruh sağlığı ve hastalıkları</w:t>
      </w:r>
      <w:r w:rsidRPr="00AE1717">
        <w:rPr>
          <w:rFonts w:asciiTheme="minorHAnsi" w:hAnsiTheme="minorHAnsi"/>
        </w:rPr>
        <w:t xml:space="preserve"> anabilim dalı başkanlıkları ve eğitim hastaneleri klinik şefliklerine gönderilmiştir. </w:t>
      </w:r>
    </w:p>
    <w:p w:rsidR="00D63AC7" w:rsidRPr="00AE1717" w:rsidRDefault="00A85FD1" w:rsidP="009F5991">
      <w:pPr>
        <w:pBdr>
          <w:top w:val="single" w:sz="4" w:space="1" w:color="auto"/>
          <w:left w:val="single" w:sz="4" w:space="4" w:color="auto"/>
          <w:bottom w:val="single" w:sz="4" w:space="1" w:color="auto"/>
          <w:right w:val="single" w:sz="4" w:space="4" w:color="auto"/>
        </w:pBdr>
        <w:spacing w:line="360" w:lineRule="auto"/>
        <w:ind w:left="426"/>
        <w:rPr>
          <w:rFonts w:asciiTheme="minorHAnsi" w:hAnsiTheme="minorHAnsi"/>
        </w:rPr>
      </w:pPr>
      <w:r>
        <w:rPr>
          <w:rFonts w:cs="Calibri"/>
          <w:sz w:val="24"/>
          <w:szCs w:val="24"/>
        </w:rPr>
        <w:t>Ruh sağlığı ve hastalıkları</w:t>
      </w:r>
      <w:r w:rsidR="00D63AC7" w:rsidRPr="00AE1717">
        <w:rPr>
          <w:rFonts w:asciiTheme="minorHAnsi" w:hAnsiTheme="minorHAnsi"/>
        </w:rPr>
        <w:t xml:space="preserve"> uzmanlarının yanıtlaması için hazırlanan anket ise, TPD tarafından internet aracılığıyla dernek üyelerine ulaştırılmış; ayrıca 2005 yılı Nisan ayında gerçekleştirilen 9. Bahar Sempozyumu / Türkiye Psikiyatri Derneği Yıllık Toplantısı sırasında dağıtılmıştır. Bu anketle amaçlanan </w:t>
      </w:r>
      <w:r>
        <w:rPr>
          <w:rFonts w:cs="Calibri"/>
          <w:sz w:val="24"/>
          <w:szCs w:val="24"/>
        </w:rPr>
        <w:t>ruh sağlığı ve hastalıkları</w:t>
      </w:r>
      <w:r w:rsidR="00D63AC7" w:rsidRPr="00AE1717">
        <w:rPr>
          <w:rFonts w:asciiTheme="minorHAnsi" w:hAnsiTheme="minorHAnsi"/>
        </w:rPr>
        <w:t xml:space="preserve"> uzmanlarının hekimlik uygulamalarında karşılaştığı sorunlardan yola çıkarak, </w:t>
      </w:r>
      <w:r>
        <w:rPr>
          <w:rFonts w:cs="Calibri"/>
          <w:sz w:val="24"/>
          <w:szCs w:val="24"/>
        </w:rPr>
        <w:t>ruh sağlığı ve hastalıkları</w:t>
      </w:r>
      <w:r w:rsidR="00D63AC7" w:rsidRPr="00AE1717">
        <w:rPr>
          <w:rFonts w:asciiTheme="minorHAnsi" w:hAnsiTheme="minorHAnsi"/>
        </w:rPr>
        <w:t xml:space="preserve"> </w:t>
      </w:r>
      <w:r w:rsidR="00D63AC7" w:rsidRPr="00AE1717">
        <w:rPr>
          <w:rFonts w:asciiTheme="minorHAnsi" w:hAnsiTheme="minorHAnsi"/>
        </w:rPr>
        <w:lastRenderedPageBreak/>
        <w:t xml:space="preserve">uzmanlık eğitiminde edinilmesi gerekli bilgi ve beceriler konusunda görüş oluşturmaktır. Anketlere ait sonuçlar 15 Kasım 2005 tarihinde 41. Ulusal Psikiyatri Kongresinde ve 28 Mart 2006 tarihinde 10. Bahar Sempozyumu / TPD Yıllık Toplantısı’nda sunulmuştur. Altkurul, bu çalışmalarla kurumlarda uzmanlık eğitimi açısından gereksinimleri, eğitim desteğinin gerektiği alanları ve bu desteğin verilme yollarını belirlemeyi ve uygulanabilir bir Psikiyatri Uzmanlık Eğitimi Programı oluşturmayı hedeflemiştir. </w:t>
      </w:r>
    </w:p>
    <w:p w:rsidR="00D63AC7" w:rsidRPr="00AE1717" w:rsidRDefault="00D63AC7" w:rsidP="009F5991">
      <w:pPr>
        <w:pBdr>
          <w:top w:val="single" w:sz="4" w:space="1" w:color="auto"/>
          <w:left w:val="single" w:sz="4" w:space="4" w:color="auto"/>
          <w:bottom w:val="single" w:sz="4" w:space="1" w:color="auto"/>
          <w:right w:val="single" w:sz="4" w:space="4" w:color="auto"/>
        </w:pBdr>
        <w:spacing w:line="360" w:lineRule="auto"/>
        <w:ind w:left="426"/>
        <w:rPr>
          <w:rFonts w:asciiTheme="minorHAnsi" w:hAnsiTheme="minorHAnsi"/>
        </w:rPr>
      </w:pPr>
      <w:r w:rsidRPr="00AE1717">
        <w:rPr>
          <w:rFonts w:asciiTheme="minorHAnsi" w:hAnsiTheme="minorHAnsi"/>
        </w:rPr>
        <w:t xml:space="preserve">Altkurul bu konudaki çalışmalarını 2007 yılı Ocak ayı içinde tamamlayarak “Psikiyatri Uzmanlık Eğitiminde Gereklilikler ve Asgari Standartlar” metnine son şeklini vermiştir. Bu metin, “Psikiyatri Uzmanlık Eğitimi Programı” ve “Psikiyatri Uzmanlık Eğitimi Programının Uygulanması” bölümlerini içermekte; metnin ekinde; </w:t>
      </w:r>
      <w:r w:rsidRPr="00AE1717">
        <w:rPr>
          <w:rFonts w:asciiTheme="minorHAnsi" w:hAnsiTheme="minorHAnsi"/>
          <w:i/>
        </w:rPr>
        <w:t>1)</w:t>
      </w:r>
      <w:r w:rsidRPr="00AE1717">
        <w:rPr>
          <w:rFonts w:asciiTheme="minorHAnsi" w:hAnsiTheme="minorHAnsi"/>
        </w:rPr>
        <w:t xml:space="preserve"> Çekirdek Kuramsal Eğitim Programının konuları, saatleri ve yıllara göre dağılımı, </w:t>
      </w:r>
      <w:r w:rsidRPr="00AE1717">
        <w:rPr>
          <w:rFonts w:asciiTheme="minorHAnsi" w:hAnsiTheme="minorHAnsi"/>
          <w:i/>
        </w:rPr>
        <w:t>2)</w:t>
      </w:r>
      <w:r w:rsidRPr="00AE1717">
        <w:rPr>
          <w:rFonts w:asciiTheme="minorHAnsi" w:hAnsiTheme="minorHAnsi"/>
        </w:rPr>
        <w:t xml:space="preserve"> Tam yeterlik düzeyinde edinilmesi gereken “çekirdek beceriler” listesi, </w:t>
      </w:r>
      <w:r w:rsidRPr="00AE1717">
        <w:rPr>
          <w:rFonts w:asciiTheme="minorHAnsi" w:hAnsiTheme="minorHAnsi"/>
          <w:i/>
        </w:rPr>
        <w:t>3)</w:t>
      </w:r>
      <w:r w:rsidRPr="00AE1717">
        <w:rPr>
          <w:rFonts w:asciiTheme="minorHAnsi" w:hAnsiTheme="minorHAnsi"/>
        </w:rPr>
        <w:t xml:space="preserve"> Çekirdek becerileri edinmek için yapılması gerekenlerin sayısı ve yıllara göre dağılımı, </w:t>
      </w:r>
      <w:r w:rsidRPr="00AE1717">
        <w:rPr>
          <w:rFonts w:asciiTheme="minorHAnsi" w:hAnsiTheme="minorHAnsi"/>
          <w:i/>
        </w:rPr>
        <w:t>4)</w:t>
      </w:r>
      <w:r w:rsidRPr="00AE1717">
        <w:rPr>
          <w:rFonts w:asciiTheme="minorHAnsi" w:hAnsiTheme="minorHAnsi"/>
        </w:rPr>
        <w:t xml:space="preserve"> Uzmanlık süresince edinilmesi gereken tutumlar listesi yer almaktadır.</w:t>
      </w:r>
    </w:p>
    <w:p w:rsidR="00D63AC7" w:rsidRPr="00AE1717" w:rsidRDefault="00D63AC7" w:rsidP="009F5991">
      <w:pPr>
        <w:pBdr>
          <w:top w:val="single" w:sz="4" w:space="1" w:color="auto"/>
          <w:left w:val="single" w:sz="4" w:space="4" w:color="auto"/>
          <w:bottom w:val="single" w:sz="4" w:space="1" w:color="auto"/>
          <w:right w:val="single" w:sz="4" w:space="4" w:color="auto"/>
        </w:pBdr>
        <w:spacing w:line="360" w:lineRule="auto"/>
        <w:ind w:left="426"/>
        <w:rPr>
          <w:rFonts w:asciiTheme="minorHAnsi" w:hAnsiTheme="minorHAnsi"/>
        </w:rPr>
      </w:pPr>
      <w:r w:rsidRPr="00AE1717">
        <w:rPr>
          <w:rFonts w:asciiTheme="minorHAnsi" w:hAnsiTheme="minorHAnsi"/>
        </w:rPr>
        <w:t xml:space="preserve">Altkurulun </w:t>
      </w:r>
      <w:r w:rsidR="00A85FD1">
        <w:rPr>
          <w:rFonts w:cs="Calibri"/>
          <w:sz w:val="24"/>
          <w:szCs w:val="24"/>
        </w:rPr>
        <w:t>ruh sağlığı ve hastalıkları</w:t>
      </w:r>
      <w:r w:rsidRPr="00AE1717">
        <w:rPr>
          <w:rFonts w:asciiTheme="minorHAnsi" w:hAnsiTheme="minorHAnsi"/>
        </w:rPr>
        <w:t xml:space="preserve"> uzmanlık eğitiminde kullanılmak üzere Uzmanlık Eğitimi Kayıt Belgesi (Asistan Karnesi) oluşturulması çalışmaları 2007 yılı Ocak ayında tamamlanmıştır.  </w:t>
      </w:r>
    </w:p>
    <w:p w:rsidR="00D63AC7" w:rsidRDefault="00D63AC7" w:rsidP="009F5991">
      <w:pPr>
        <w:pBdr>
          <w:top w:val="single" w:sz="4" w:space="1" w:color="auto"/>
          <w:left w:val="single" w:sz="4" w:space="4" w:color="auto"/>
          <w:bottom w:val="single" w:sz="4" w:space="1" w:color="auto"/>
          <w:right w:val="single" w:sz="4" w:space="4" w:color="auto"/>
        </w:pBdr>
        <w:spacing w:line="360" w:lineRule="auto"/>
        <w:ind w:left="426"/>
        <w:rPr>
          <w:rFonts w:asciiTheme="minorHAnsi" w:hAnsiTheme="minorHAnsi"/>
        </w:rPr>
      </w:pPr>
      <w:r w:rsidRPr="00AE1717">
        <w:rPr>
          <w:rFonts w:asciiTheme="minorHAnsi" w:hAnsiTheme="minorHAnsi"/>
        </w:rPr>
        <w:t>“Psikiyatri Uzmanlık Eğitiminde Gereklilikler ve Asgari Standartlar” metni Sağlık Bakanlığı Sağlık Eğitimi Genel Müdürlüğü’nün talebi üzerine, 2007 yılı Ocak a</w:t>
      </w:r>
      <w:r>
        <w:rPr>
          <w:rFonts w:asciiTheme="minorHAnsi" w:hAnsiTheme="minorHAnsi"/>
        </w:rPr>
        <w:t>yında Bakanlığa gönderilmiştir.</w:t>
      </w:r>
    </w:p>
    <w:p w:rsidR="002E7C4B" w:rsidRDefault="00D63AC7" w:rsidP="009F5991">
      <w:pPr>
        <w:pBdr>
          <w:top w:val="single" w:sz="4" w:space="1" w:color="auto"/>
          <w:left w:val="single" w:sz="4" w:space="4" w:color="auto"/>
          <w:bottom w:val="single" w:sz="4" w:space="1" w:color="auto"/>
          <w:right w:val="single" w:sz="4" w:space="4" w:color="auto"/>
        </w:pBdr>
        <w:spacing w:line="360" w:lineRule="auto"/>
        <w:ind w:left="426"/>
        <w:rPr>
          <w:rFonts w:asciiTheme="minorHAnsi" w:hAnsiTheme="minorHAnsi"/>
        </w:rPr>
      </w:pPr>
      <w:r>
        <w:rPr>
          <w:rFonts w:asciiTheme="minorHAnsi" w:hAnsiTheme="minorHAnsi"/>
        </w:rPr>
        <w:t>2010 yılı Ocak ayında Sağlık Bakanlığı Tıpta Uzmanlık Kurulu Müfredat Oluşturma ve Standart Belirleme Sistemi ( TUKMOS) çalışma</w:t>
      </w:r>
      <w:r w:rsidR="002E7C4B">
        <w:rPr>
          <w:rFonts w:asciiTheme="minorHAnsi" w:hAnsiTheme="minorHAnsi"/>
        </w:rPr>
        <w:t>larına başlamıştır. Bu çalışmalar kapsamında, her bir uzmanlık dalı için müfredat oluşturmak ve standartları belirlemek üzere TUKMOS altında bir komisyon oluşturulmuştur.</w:t>
      </w:r>
    </w:p>
    <w:p w:rsidR="002E7C4B" w:rsidRDefault="002E7C4B" w:rsidP="009F5991">
      <w:pPr>
        <w:pBdr>
          <w:top w:val="single" w:sz="4" w:space="1" w:color="auto"/>
          <w:left w:val="single" w:sz="4" w:space="4" w:color="auto"/>
          <w:bottom w:val="single" w:sz="4" w:space="1" w:color="auto"/>
          <w:right w:val="single" w:sz="4" w:space="4" w:color="auto"/>
        </w:pBdr>
        <w:spacing w:line="360" w:lineRule="auto"/>
        <w:ind w:left="426"/>
        <w:rPr>
          <w:rFonts w:asciiTheme="minorHAnsi" w:hAnsiTheme="minorHAnsi"/>
        </w:rPr>
      </w:pPr>
      <w:r>
        <w:rPr>
          <w:rFonts w:asciiTheme="minorHAnsi" w:hAnsiTheme="minorHAnsi"/>
        </w:rPr>
        <w:t xml:space="preserve">Ruh Sağlığı ve Hastalıkları alanında kurulan ve </w:t>
      </w:r>
      <w:r w:rsidRPr="002E7C4B">
        <w:rPr>
          <w:rFonts w:asciiTheme="minorHAnsi" w:hAnsiTheme="minorHAnsi"/>
        </w:rPr>
        <w:t>Doç. Dr. Mustafa Bilici</w:t>
      </w:r>
      <w:r>
        <w:rPr>
          <w:rFonts w:asciiTheme="minorHAnsi" w:hAnsiTheme="minorHAnsi"/>
        </w:rPr>
        <w:t xml:space="preserve">, </w:t>
      </w:r>
      <w:r w:rsidRPr="002E7C4B">
        <w:rPr>
          <w:rFonts w:asciiTheme="minorHAnsi" w:hAnsiTheme="minorHAnsi"/>
        </w:rPr>
        <w:t xml:space="preserve">Prof. Dr. Erol </w:t>
      </w:r>
      <w:proofErr w:type="spellStart"/>
      <w:r w:rsidRPr="002E7C4B">
        <w:rPr>
          <w:rFonts w:asciiTheme="minorHAnsi" w:hAnsiTheme="minorHAnsi"/>
        </w:rPr>
        <w:t>Göka</w:t>
      </w:r>
      <w:proofErr w:type="spellEnd"/>
      <w:r>
        <w:rPr>
          <w:rFonts w:asciiTheme="minorHAnsi" w:hAnsiTheme="minorHAnsi"/>
        </w:rPr>
        <w:t xml:space="preserve">, </w:t>
      </w:r>
      <w:r w:rsidRPr="002E7C4B">
        <w:rPr>
          <w:rFonts w:asciiTheme="minorHAnsi" w:hAnsiTheme="minorHAnsi"/>
        </w:rPr>
        <w:t>Prof. Dr. Hasan Herken</w:t>
      </w:r>
      <w:r>
        <w:rPr>
          <w:rFonts w:asciiTheme="minorHAnsi" w:hAnsiTheme="minorHAnsi"/>
        </w:rPr>
        <w:t xml:space="preserve">, </w:t>
      </w:r>
      <w:r w:rsidRPr="002E7C4B">
        <w:rPr>
          <w:rFonts w:asciiTheme="minorHAnsi" w:hAnsiTheme="minorHAnsi"/>
        </w:rPr>
        <w:t>Prof. Dr. Hayrettin Kara</w:t>
      </w:r>
      <w:r>
        <w:rPr>
          <w:rFonts w:asciiTheme="minorHAnsi" w:hAnsiTheme="minorHAnsi"/>
        </w:rPr>
        <w:t>, Prof.</w:t>
      </w:r>
      <w:r w:rsidR="00A85FD1">
        <w:rPr>
          <w:rFonts w:asciiTheme="minorHAnsi" w:hAnsiTheme="minorHAnsi"/>
        </w:rPr>
        <w:t xml:space="preserve"> </w:t>
      </w:r>
      <w:r>
        <w:rPr>
          <w:rFonts w:asciiTheme="minorHAnsi" w:hAnsiTheme="minorHAnsi"/>
        </w:rPr>
        <w:t>D</w:t>
      </w:r>
      <w:r w:rsidRPr="002E7C4B">
        <w:rPr>
          <w:rFonts w:asciiTheme="minorHAnsi" w:hAnsiTheme="minorHAnsi"/>
        </w:rPr>
        <w:t>r. Selçuk Kırlı</w:t>
      </w:r>
      <w:r>
        <w:rPr>
          <w:rFonts w:asciiTheme="minorHAnsi" w:hAnsiTheme="minorHAnsi"/>
        </w:rPr>
        <w:t xml:space="preserve">, </w:t>
      </w:r>
      <w:r w:rsidRPr="002E7C4B">
        <w:rPr>
          <w:rFonts w:asciiTheme="minorHAnsi" w:hAnsiTheme="minorHAnsi"/>
        </w:rPr>
        <w:t>Prof. Dr. Raşit Tükel</w:t>
      </w:r>
      <w:r>
        <w:rPr>
          <w:rFonts w:asciiTheme="minorHAnsi" w:hAnsiTheme="minorHAnsi"/>
        </w:rPr>
        <w:t xml:space="preserve">, </w:t>
      </w:r>
      <w:r w:rsidRPr="002E7C4B">
        <w:rPr>
          <w:rFonts w:asciiTheme="minorHAnsi" w:hAnsiTheme="minorHAnsi"/>
        </w:rPr>
        <w:t xml:space="preserve">Doç. Dr. M. Hakan </w:t>
      </w:r>
      <w:proofErr w:type="spellStart"/>
      <w:r w:rsidRPr="002E7C4B">
        <w:rPr>
          <w:rFonts w:asciiTheme="minorHAnsi" w:hAnsiTheme="minorHAnsi"/>
        </w:rPr>
        <w:t>Türkçapar</w:t>
      </w:r>
      <w:proofErr w:type="spellEnd"/>
      <w:r>
        <w:rPr>
          <w:rFonts w:asciiTheme="minorHAnsi" w:hAnsiTheme="minorHAnsi"/>
        </w:rPr>
        <w:t xml:space="preserve">, </w:t>
      </w:r>
      <w:r w:rsidRPr="002E7C4B">
        <w:rPr>
          <w:rFonts w:asciiTheme="minorHAnsi" w:hAnsiTheme="minorHAnsi"/>
        </w:rPr>
        <w:t>Prof. Dr. Berna Uluğ</w:t>
      </w:r>
      <w:r>
        <w:rPr>
          <w:rFonts w:asciiTheme="minorHAnsi" w:hAnsiTheme="minorHAnsi"/>
        </w:rPr>
        <w:t xml:space="preserve">, </w:t>
      </w:r>
      <w:r w:rsidRPr="002E7C4B">
        <w:rPr>
          <w:rFonts w:asciiTheme="minorHAnsi" w:hAnsiTheme="minorHAnsi"/>
        </w:rPr>
        <w:t>Prof. Dr. İlhan Yargıcı</w:t>
      </w:r>
      <w:r>
        <w:rPr>
          <w:rFonts w:asciiTheme="minorHAnsi" w:hAnsiTheme="minorHAnsi"/>
        </w:rPr>
        <w:t xml:space="preserve">, </w:t>
      </w:r>
      <w:r w:rsidR="00A85FD1">
        <w:rPr>
          <w:rFonts w:asciiTheme="minorHAnsi" w:hAnsiTheme="minorHAnsi"/>
        </w:rPr>
        <w:t>Prof. Dr. M. Kâ</w:t>
      </w:r>
      <w:r w:rsidRPr="002E7C4B">
        <w:rPr>
          <w:rFonts w:asciiTheme="minorHAnsi" w:hAnsiTheme="minorHAnsi"/>
        </w:rPr>
        <w:t>zım Yazıcı</w:t>
      </w:r>
      <w:r>
        <w:rPr>
          <w:rFonts w:asciiTheme="minorHAnsi" w:hAnsiTheme="minorHAnsi"/>
        </w:rPr>
        <w:t xml:space="preserve">’ </w:t>
      </w:r>
      <w:proofErr w:type="spellStart"/>
      <w:r>
        <w:rPr>
          <w:rFonts w:asciiTheme="minorHAnsi" w:hAnsiTheme="minorHAnsi"/>
        </w:rPr>
        <w:t>nın</w:t>
      </w:r>
      <w:proofErr w:type="spellEnd"/>
      <w:r>
        <w:rPr>
          <w:rFonts w:asciiTheme="minorHAnsi" w:hAnsiTheme="minorHAnsi"/>
        </w:rPr>
        <w:t xml:space="preserve"> üye olarak yer aldığı ilk komisyon Ruh Sağlığı ve Hastalıkları Çekirdek Müfredatı  v .1.0’ı hazırlamıştır.</w:t>
      </w:r>
    </w:p>
    <w:p w:rsidR="00D63AC7" w:rsidRPr="00D63AC7" w:rsidRDefault="0096705A" w:rsidP="009F5991">
      <w:pPr>
        <w:pBdr>
          <w:top w:val="single" w:sz="4" w:space="1" w:color="auto"/>
          <w:left w:val="single" w:sz="4" w:space="4" w:color="auto"/>
          <w:bottom w:val="single" w:sz="4" w:space="1" w:color="auto"/>
          <w:right w:val="single" w:sz="4" w:space="4" w:color="auto"/>
        </w:pBdr>
        <w:spacing w:line="360" w:lineRule="auto"/>
        <w:ind w:left="426"/>
        <w:rPr>
          <w:rFonts w:asciiTheme="minorHAnsi" w:hAnsiTheme="minorHAnsi"/>
        </w:rPr>
      </w:pPr>
      <w:r>
        <w:rPr>
          <w:rFonts w:asciiTheme="minorHAnsi" w:hAnsiTheme="minorHAnsi"/>
        </w:rPr>
        <w:lastRenderedPageBreak/>
        <w:t>2011 Aralık ayında</w:t>
      </w:r>
      <w:r w:rsidR="00A85FD1" w:rsidRPr="00A85FD1">
        <w:rPr>
          <w:rFonts w:asciiTheme="minorHAnsi" w:hAnsiTheme="minorHAnsi"/>
        </w:rPr>
        <w:t xml:space="preserve"> </w:t>
      </w:r>
      <w:r w:rsidR="00A85FD1">
        <w:rPr>
          <w:rFonts w:asciiTheme="minorHAnsi" w:hAnsiTheme="minorHAnsi"/>
        </w:rPr>
        <w:t>Prof. Dr. Ömer Aydemir,</w:t>
      </w:r>
      <w:r w:rsidR="00A85FD1" w:rsidRPr="00A85FD1">
        <w:rPr>
          <w:rFonts w:asciiTheme="minorHAnsi" w:hAnsiTheme="minorHAnsi"/>
        </w:rPr>
        <w:t xml:space="preserve"> </w:t>
      </w:r>
      <w:r w:rsidR="00A85FD1">
        <w:rPr>
          <w:rFonts w:asciiTheme="minorHAnsi" w:hAnsiTheme="minorHAnsi"/>
        </w:rPr>
        <w:t>Doç.</w:t>
      </w:r>
      <w:r w:rsidR="003D28CB">
        <w:rPr>
          <w:rFonts w:asciiTheme="minorHAnsi" w:hAnsiTheme="minorHAnsi"/>
        </w:rPr>
        <w:t xml:space="preserve"> </w:t>
      </w:r>
      <w:r w:rsidR="00A85FD1">
        <w:rPr>
          <w:rFonts w:asciiTheme="minorHAnsi" w:hAnsiTheme="minorHAnsi"/>
        </w:rPr>
        <w:t xml:space="preserve">Dr. Ayşe Devrim </w:t>
      </w:r>
      <w:proofErr w:type="spellStart"/>
      <w:r w:rsidR="00A85FD1">
        <w:rPr>
          <w:rFonts w:asciiTheme="minorHAnsi" w:hAnsiTheme="minorHAnsi"/>
        </w:rPr>
        <w:t>Başterzi</w:t>
      </w:r>
      <w:proofErr w:type="spellEnd"/>
      <w:r w:rsidR="00A85FD1">
        <w:rPr>
          <w:rFonts w:asciiTheme="minorHAnsi" w:hAnsiTheme="minorHAnsi"/>
        </w:rPr>
        <w:t>,</w:t>
      </w:r>
      <w:r>
        <w:rPr>
          <w:rFonts w:asciiTheme="minorHAnsi" w:hAnsiTheme="minorHAnsi"/>
        </w:rPr>
        <w:t xml:space="preserve"> </w:t>
      </w:r>
      <w:r w:rsidR="00A85FD1">
        <w:rPr>
          <w:rFonts w:asciiTheme="minorHAnsi" w:hAnsiTheme="minorHAnsi"/>
        </w:rPr>
        <w:t>Prof.</w:t>
      </w:r>
      <w:r w:rsidR="003D28CB">
        <w:rPr>
          <w:rFonts w:asciiTheme="minorHAnsi" w:hAnsiTheme="minorHAnsi"/>
        </w:rPr>
        <w:t xml:space="preserve"> </w:t>
      </w:r>
      <w:r w:rsidR="00A85FD1">
        <w:rPr>
          <w:rFonts w:asciiTheme="minorHAnsi" w:hAnsiTheme="minorHAnsi"/>
        </w:rPr>
        <w:t>Dr. Atila Erol</w:t>
      </w:r>
      <w:r w:rsidR="003D28CB">
        <w:rPr>
          <w:rFonts w:asciiTheme="minorHAnsi" w:hAnsiTheme="minorHAnsi"/>
        </w:rPr>
        <w:t>,</w:t>
      </w:r>
      <w:r w:rsidR="00A85FD1" w:rsidRPr="002E7C4B">
        <w:rPr>
          <w:rFonts w:asciiTheme="minorHAnsi" w:hAnsiTheme="minorHAnsi"/>
        </w:rPr>
        <w:t xml:space="preserve"> </w:t>
      </w:r>
      <w:r w:rsidRPr="002E7C4B">
        <w:rPr>
          <w:rFonts w:asciiTheme="minorHAnsi" w:hAnsiTheme="minorHAnsi"/>
        </w:rPr>
        <w:t xml:space="preserve">Prof. Dr. Erol </w:t>
      </w:r>
      <w:proofErr w:type="spellStart"/>
      <w:r w:rsidRPr="002E7C4B">
        <w:rPr>
          <w:rFonts w:asciiTheme="minorHAnsi" w:hAnsiTheme="minorHAnsi"/>
        </w:rPr>
        <w:t>Göka</w:t>
      </w:r>
      <w:proofErr w:type="spellEnd"/>
      <w:r>
        <w:rPr>
          <w:rFonts w:asciiTheme="minorHAnsi" w:hAnsiTheme="minorHAnsi"/>
        </w:rPr>
        <w:t>, Prof.</w:t>
      </w:r>
      <w:r w:rsidR="003D28CB">
        <w:rPr>
          <w:rFonts w:asciiTheme="minorHAnsi" w:hAnsiTheme="minorHAnsi"/>
        </w:rPr>
        <w:t xml:space="preserve"> </w:t>
      </w:r>
      <w:r>
        <w:rPr>
          <w:rFonts w:asciiTheme="minorHAnsi" w:hAnsiTheme="minorHAnsi"/>
        </w:rPr>
        <w:t>D</w:t>
      </w:r>
      <w:r w:rsidRPr="002E7C4B">
        <w:rPr>
          <w:rFonts w:asciiTheme="minorHAnsi" w:hAnsiTheme="minorHAnsi"/>
        </w:rPr>
        <w:t>r. Selçuk Kırlı</w:t>
      </w:r>
      <w:r>
        <w:rPr>
          <w:rFonts w:asciiTheme="minorHAnsi" w:hAnsiTheme="minorHAnsi"/>
        </w:rPr>
        <w:t xml:space="preserve">, </w:t>
      </w:r>
      <w:r w:rsidR="00A85FD1">
        <w:rPr>
          <w:rFonts w:asciiTheme="minorHAnsi" w:hAnsiTheme="minorHAnsi"/>
        </w:rPr>
        <w:t xml:space="preserve">Prof. Dr. İsmet </w:t>
      </w:r>
      <w:proofErr w:type="spellStart"/>
      <w:r w:rsidR="00A85FD1">
        <w:rPr>
          <w:rFonts w:asciiTheme="minorHAnsi" w:hAnsiTheme="minorHAnsi"/>
        </w:rPr>
        <w:t>Kırpınar</w:t>
      </w:r>
      <w:proofErr w:type="spellEnd"/>
      <w:r w:rsidR="00A85FD1">
        <w:rPr>
          <w:rFonts w:asciiTheme="minorHAnsi" w:hAnsiTheme="minorHAnsi"/>
        </w:rPr>
        <w:t xml:space="preserve">, </w:t>
      </w:r>
      <w:r w:rsidRPr="002E7C4B">
        <w:rPr>
          <w:rFonts w:asciiTheme="minorHAnsi" w:hAnsiTheme="minorHAnsi"/>
        </w:rPr>
        <w:t>Prof. Dr. Raşit Tükel</w:t>
      </w:r>
      <w:r>
        <w:rPr>
          <w:rFonts w:asciiTheme="minorHAnsi" w:hAnsiTheme="minorHAnsi"/>
        </w:rPr>
        <w:t>, Prof</w:t>
      </w:r>
      <w:r w:rsidRPr="002E7C4B">
        <w:rPr>
          <w:rFonts w:asciiTheme="minorHAnsi" w:hAnsiTheme="minorHAnsi"/>
        </w:rPr>
        <w:t xml:space="preserve">. Dr. M. Hakan </w:t>
      </w:r>
      <w:proofErr w:type="spellStart"/>
      <w:r w:rsidRPr="002E7C4B">
        <w:rPr>
          <w:rFonts w:asciiTheme="minorHAnsi" w:hAnsiTheme="minorHAnsi"/>
        </w:rPr>
        <w:t>Türkçapar</w:t>
      </w:r>
      <w:proofErr w:type="spellEnd"/>
      <w:r>
        <w:rPr>
          <w:rFonts w:asciiTheme="minorHAnsi" w:hAnsiTheme="minorHAnsi"/>
        </w:rPr>
        <w:t xml:space="preserve">, </w:t>
      </w:r>
      <w:r w:rsidRPr="002E7C4B">
        <w:rPr>
          <w:rFonts w:asciiTheme="minorHAnsi" w:hAnsiTheme="minorHAnsi"/>
        </w:rPr>
        <w:t>Prof. Dr. Berna Uluğ</w:t>
      </w:r>
      <w:r>
        <w:rPr>
          <w:rFonts w:asciiTheme="minorHAnsi" w:hAnsiTheme="minorHAnsi"/>
        </w:rPr>
        <w:t>,</w:t>
      </w:r>
      <w:r w:rsidR="00A85FD1" w:rsidRPr="00A85FD1">
        <w:rPr>
          <w:rFonts w:asciiTheme="minorHAnsi" w:hAnsiTheme="minorHAnsi"/>
        </w:rPr>
        <w:t xml:space="preserve"> </w:t>
      </w:r>
      <w:r w:rsidR="00A85FD1">
        <w:rPr>
          <w:rFonts w:asciiTheme="minorHAnsi" w:hAnsiTheme="minorHAnsi"/>
        </w:rPr>
        <w:t>Prof.</w:t>
      </w:r>
      <w:r w:rsidR="003D28CB">
        <w:rPr>
          <w:rFonts w:asciiTheme="minorHAnsi" w:hAnsiTheme="minorHAnsi"/>
        </w:rPr>
        <w:t xml:space="preserve"> Dr. Özcan Uzun ve</w:t>
      </w:r>
      <w:r>
        <w:rPr>
          <w:rFonts w:asciiTheme="minorHAnsi" w:hAnsiTheme="minorHAnsi"/>
        </w:rPr>
        <w:t xml:space="preserve"> </w:t>
      </w:r>
      <w:r w:rsidR="00A85FD1">
        <w:rPr>
          <w:rFonts w:asciiTheme="minorHAnsi" w:hAnsiTheme="minorHAnsi"/>
        </w:rPr>
        <w:t>Prof. Dr. M. Kâ</w:t>
      </w:r>
      <w:r w:rsidR="00A85FD1" w:rsidRPr="002E7C4B">
        <w:rPr>
          <w:rFonts w:asciiTheme="minorHAnsi" w:hAnsiTheme="minorHAnsi"/>
        </w:rPr>
        <w:t>zım Yazıcı</w:t>
      </w:r>
      <w:r w:rsidR="003D28CB">
        <w:rPr>
          <w:rFonts w:asciiTheme="minorHAnsi" w:hAnsiTheme="minorHAnsi"/>
        </w:rPr>
        <w:t>’dan</w:t>
      </w:r>
      <w:r>
        <w:rPr>
          <w:rFonts w:asciiTheme="minorHAnsi" w:hAnsiTheme="minorHAnsi"/>
        </w:rPr>
        <w:t xml:space="preserve"> oluşan ikinci komisyon çalışmalarını sürdürmektedir.</w:t>
      </w:r>
      <w:r w:rsidRPr="0096705A">
        <w:rPr>
          <w:rFonts w:asciiTheme="minorHAnsi" w:hAnsiTheme="minorHAnsi"/>
        </w:rPr>
        <w:t xml:space="preserve"> </w:t>
      </w:r>
      <w:r>
        <w:rPr>
          <w:rFonts w:asciiTheme="minorHAnsi" w:hAnsiTheme="minorHAnsi"/>
        </w:rPr>
        <w:t>Bu çalışmalar kapsamında, ikinci komisyon 8-9 Nisan 2013 tarihlerinde toplanarak Ruh Sağlığı ve Hastalıkları Çekirdek Müfredatı  v .2.0’ı oluşturmuştur.</w:t>
      </w:r>
    </w:p>
    <w:p w:rsidR="000046BC" w:rsidRPr="004C1F74" w:rsidRDefault="000046BC" w:rsidP="0039203C">
      <w:pPr>
        <w:pStyle w:val="ColorfulList-Accent11"/>
        <w:spacing w:line="240" w:lineRule="auto"/>
        <w:ind w:left="0"/>
        <w:jc w:val="both"/>
        <w:rPr>
          <w:rFonts w:cs="Calibri"/>
          <w:sz w:val="24"/>
        </w:rPr>
      </w:pPr>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Uzmanlık Eğitimi Süreci</w:t>
      </w:r>
    </w:p>
    <w:p w:rsidR="004548CA" w:rsidRDefault="00E73895" w:rsidP="00E73895">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Pr>
          <w:rFonts w:cs="Calibri"/>
          <w:sz w:val="24"/>
          <w:szCs w:val="24"/>
        </w:rPr>
        <w:t>Ruh Sağlığı ve Hastalıkları uzmanlık eğitimi ilgili mevzuata göre 4 yıldır.</w:t>
      </w:r>
    </w:p>
    <w:p w:rsidR="00E73895" w:rsidRDefault="00E73895" w:rsidP="00E73895">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Pr>
          <w:rFonts w:cs="Calibri"/>
          <w:sz w:val="24"/>
          <w:szCs w:val="24"/>
        </w:rPr>
        <w:t>Uzmanlık eğitimi sırasında, söz konusu mevzuata göre, 1 ay Acil Tıp, 4 ay Nöroloji ve 4 ay Çocuk ve Ergen Ruh Sağlığı ve Hastalıkları rotasyonları yapılmaktadır.</w:t>
      </w:r>
      <w:r w:rsidR="00C26279">
        <w:rPr>
          <w:rFonts w:cs="Calibri"/>
          <w:sz w:val="24"/>
          <w:szCs w:val="24"/>
        </w:rPr>
        <w:t xml:space="preserve"> Tıpta Uzmanlık Kurulu, Acil Tıp rotasyonunun uzmanlık eğitiminin 1. yılı içerisinde, Nöroloji rotasyonunun 2. yılı içerisinde, Çocuk ve Ergen Ruh Sağlığı ve Hastalıkları rotasyonunun 3. yılı içerisinde yapılmasını önermektedir.</w:t>
      </w:r>
    </w:p>
    <w:p w:rsidR="0044640D" w:rsidRDefault="0044640D" w:rsidP="00E73895">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Pr>
          <w:rFonts w:cs="Calibri"/>
          <w:sz w:val="24"/>
          <w:szCs w:val="24"/>
        </w:rPr>
        <w:t>Uzmanlık eğitimi aşağıdaki başlık ve içerikler dikkate alınarak yapılmalıdır.</w:t>
      </w:r>
    </w:p>
    <w:p w:rsidR="00350BE4" w:rsidRPr="00350BE4" w:rsidRDefault="0044640D"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Pr>
          <w:rFonts w:cs="Calibri"/>
          <w:sz w:val="24"/>
          <w:szCs w:val="24"/>
        </w:rPr>
        <w:t xml:space="preserve">a. </w:t>
      </w:r>
      <w:r w:rsidR="003D28CB">
        <w:rPr>
          <w:rFonts w:cs="Calibri"/>
          <w:sz w:val="24"/>
          <w:szCs w:val="24"/>
        </w:rPr>
        <w:t>Yapılandırılmış Eğitim (</w:t>
      </w:r>
      <w:r w:rsidR="003D28CB" w:rsidRPr="00350BE4">
        <w:rPr>
          <w:rFonts w:cs="Calibri"/>
          <w:sz w:val="24"/>
          <w:szCs w:val="24"/>
        </w:rPr>
        <w:t>Kuramsal Eğitim</w:t>
      </w:r>
      <w:r w:rsidR="003D28CB">
        <w:rPr>
          <w:rFonts w:cs="Calibri"/>
          <w:sz w:val="24"/>
          <w:szCs w:val="24"/>
        </w:rPr>
        <w:t>)</w:t>
      </w:r>
    </w:p>
    <w:p w:rsidR="00350BE4" w:rsidRPr="00350BE4" w:rsidRDefault="00350BE4"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sidRPr="00350BE4">
        <w:rPr>
          <w:rFonts w:cs="Calibri"/>
          <w:sz w:val="24"/>
          <w:szCs w:val="24"/>
        </w:rPr>
        <w:t>Kuramsal eğitim, eğitim ilkeleri üzerinde şekillendirilmiş düzenli bir program temelinde uygulanmalı ve uzmanlık öğrencilerini eğitim sürecinde mesleki gelişim düzeylerine uygun konularla karşı karşıya getirmelidir.</w:t>
      </w:r>
    </w:p>
    <w:p w:rsidR="00350BE4" w:rsidRPr="00350BE4" w:rsidRDefault="00350BE4"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sidRPr="00350BE4">
        <w:rPr>
          <w:rFonts w:cs="Calibri"/>
          <w:sz w:val="24"/>
          <w:szCs w:val="24"/>
        </w:rPr>
        <w:t>Kuramsal eğitim, 4 yıl boyunca, haftada en az 4 saat, sistemli ve yapılandırılmış bir didaktik eğ</w:t>
      </w:r>
      <w:r w:rsidR="003D28CB">
        <w:rPr>
          <w:rFonts w:cs="Calibri"/>
          <w:sz w:val="24"/>
          <w:szCs w:val="24"/>
        </w:rPr>
        <w:t xml:space="preserve">itimi (dersler, seminerler vb.) </w:t>
      </w:r>
      <w:r w:rsidRPr="00350BE4">
        <w:rPr>
          <w:rFonts w:cs="Calibri"/>
          <w:sz w:val="24"/>
          <w:szCs w:val="24"/>
        </w:rPr>
        <w:t>içermelidir. Kuramsal eğitim konuları eğiticiler tarafından güncel bilgilerden derlenerek aktarılmalıdır.</w:t>
      </w:r>
    </w:p>
    <w:p w:rsidR="00350BE4" w:rsidRDefault="00350BE4"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sidRPr="00350BE4">
        <w:rPr>
          <w:rFonts w:cs="Calibri"/>
          <w:sz w:val="24"/>
          <w:szCs w:val="24"/>
        </w:rPr>
        <w:t>Ekip toplantıları, klinik olgu s</w:t>
      </w:r>
      <w:r w:rsidR="00DA7A6D">
        <w:rPr>
          <w:rFonts w:cs="Calibri"/>
          <w:sz w:val="24"/>
          <w:szCs w:val="24"/>
        </w:rPr>
        <w:t>unumları, makale saati</w:t>
      </w:r>
      <w:r w:rsidRPr="00350BE4">
        <w:rPr>
          <w:rFonts w:cs="Calibri"/>
          <w:sz w:val="24"/>
          <w:szCs w:val="24"/>
        </w:rPr>
        <w:t xml:space="preserve"> ve konuk konuşmacılar tarafından verilen seminerler, eğitim programına eklenmesi uygun olan yardımcı unsurlar olarak kabul edilmeli; ancak kuramsal eğitimin yerini almamalıdır.</w:t>
      </w:r>
    </w:p>
    <w:p w:rsidR="00350BE4" w:rsidRDefault="00350BE4"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sidRPr="00350BE4">
        <w:rPr>
          <w:rFonts w:cs="Calibri"/>
          <w:sz w:val="24"/>
          <w:szCs w:val="24"/>
        </w:rPr>
        <w:t>Kuramsal eğitimde, eğiticiler ve uzmanlık öğrencilerinin katıldığı klinik olgu sunumu ve tartışması toplantıları ayrı bir önem taşır. Bu tür uygulamalar, sunulan olgunun tanı ve tedavisinde yer alan kuramsal ve uygulamaya dönük konuların ele alınması ve tartışılması bakımından zengin deneyimler içerecektir.</w:t>
      </w:r>
    </w:p>
    <w:p w:rsidR="003D28CB" w:rsidRPr="00350BE4" w:rsidRDefault="002E0432"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Pr>
          <w:rFonts w:cs="Calibri"/>
          <w:sz w:val="24"/>
          <w:szCs w:val="24"/>
        </w:rPr>
        <w:t xml:space="preserve">Yukarıda tanımlanan eğitim yöntemlerinin yanı sıra, </w:t>
      </w:r>
      <w:r w:rsidR="00C12C24">
        <w:rPr>
          <w:rFonts w:cs="Calibri"/>
          <w:sz w:val="24"/>
          <w:szCs w:val="24"/>
        </w:rPr>
        <w:t xml:space="preserve">programda </w:t>
      </w:r>
      <w:r>
        <w:rPr>
          <w:rFonts w:cs="Calibri"/>
          <w:sz w:val="24"/>
          <w:szCs w:val="24"/>
        </w:rPr>
        <w:t xml:space="preserve">uzmanlık öğrencisinin kendi çabasıyla yönlendirdiği aktif </w:t>
      </w:r>
      <w:r w:rsidR="00C12C24">
        <w:rPr>
          <w:rFonts w:cs="Calibri"/>
          <w:sz w:val="24"/>
          <w:szCs w:val="24"/>
        </w:rPr>
        <w:t>eğitim</w:t>
      </w:r>
      <w:r>
        <w:rPr>
          <w:rFonts w:cs="Calibri"/>
          <w:sz w:val="24"/>
          <w:szCs w:val="24"/>
        </w:rPr>
        <w:t xml:space="preserve"> yöntemlerinin de yer alması önerilir.</w:t>
      </w:r>
    </w:p>
    <w:p w:rsidR="00350BE4" w:rsidRPr="00350BE4" w:rsidRDefault="00350BE4"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sidRPr="00350BE4">
        <w:rPr>
          <w:rFonts w:cs="Calibri"/>
          <w:sz w:val="24"/>
          <w:szCs w:val="24"/>
        </w:rPr>
        <w:t>Kuramsal eğitim içinde psikoterapi eğitimi yer almalı ve en az haftad</w:t>
      </w:r>
      <w:r w:rsidR="003D28CB">
        <w:rPr>
          <w:rFonts w:cs="Calibri"/>
          <w:sz w:val="24"/>
          <w:szCs w:val="24"/>
        </w:rPr>
        <w:t>a bir saat olmak üzere toplam 8</w:t>
      </w:r>
      <w:r w:rsidRPr="00350BE4">
        <w:rPr>
          <w:rFonts w:cs="Calibri"/>
          <w:sz w:val="24"/>
          <w:szCs w:val="24"/>
        </w:rPr>
        <w:t xml:space="preserve">0 saatlik, ağırlıklı olarak </w:t>
      </w:r>
      <w:proofErr w:type="spellStart"/>
      <w:r w:rsidRPr="00350BE4">
        <w:rPr>
          <w:rFonts w:cs="Calibri"/>
          <w:sz w:val="24"/>
          <w:szCs w:val="24"/>
        </w:rPr>
        <w:t>psikodinamik</w:t>
      </w:r>
      <w:proofErr w:type="spellEnd"/>
      <w:r w:rsidRPr="00350BE4">
        <w:rPr>
          <w:rFonts w:cs="Calibri"/>
          <w:sz w:val="24"/>
          <w:szCs w:val="24"/>
        </w:rPr>
        <w:t xml:space="preserve"> ve/veya bilişsel-davranışçı kuramların ele alındığı kuramsal kurslar düzenlenmelidir.</w:t>
      </w:r>
    </w:p>
    <w:p w:rsidR="00350BE4" w:rsidRDefault="00350BE4"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sidRPr="00350BE4">
        <w:rPr>
          <w:rFonts w:cs="Calibri"/>
          <w:sz w:val="24"/>
          <w:szCs w:val="24"/>
        </w:rPr>
        <w:t>Çekirdek kuramsal eğitim progr</w:t>
      </w:r>
      <w:r w:rsidR="00DA7A6D">
        <w:rPr>
          <w:rFonts w:cs="Calibri"/>
          <w:sz w:val="24"/>
          <w:szCs w:val="24"/>
        </w:rPr>
        <w:t xml:space="preserve">amı </w:t>
      </w:r>
      <w:r w:rsidRPr="00350BE4">
        <w:rPr>
          <w:rFonts w:cs="Calibri"/>
          <w:sz w:val="24"/>
          <w:szCs w:val="24"/>
        </w:rPr>
        <w:t>uzma</w:t>
      </w:r>
      <w:r w:rsidR="00DA7A6D">
        <w:rPr>
          <w:rFonts w:cs="Calibri"/>
          <w:sz w:val="24"/>
          <w:szCs w:val="24"/>
        </w:rPr>
        <w:t>nlık eğitiminin ilk üç yılında</w:t>
      </w:r>
      <w:r w:rsidRPr="00350BE4">
        <w:rPr>
          <w:rFonts w:cs="Calibri"/>
          <w:sz w:val="24"/>
          <w:szCs w:val="24"/>
        </w:rPr>
        <w:t xml:space="preserve"> Dünya Psikiyatri Birliği'nin (DPB) önerileri doğrultusunda uygulanmalıdır.</w:t>
      </w:r>
    </w:p>
    <w:p w:rsidR="0039203C" w:rsidRPr="00350BE4" w:rsidRDefault="0039203C"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p>
    <w:p w:rsidR="00350BE4" w:rsidRPr="00350BE4" w:rsidRDefault="0044640D"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Pr>
          <w:rFonts w:cs="Calibri"/>
          <w:sz w:val="24"/>
          <w:szCs w:val="24"/>
        </w:rPr>
        <w:t xml:space="preserve">b. </w:t>
      </w:r>
      <w:r w:rsidR="00350BE4" w:rsidRPr="00350BE4">
        <w:rPr>
          <w:rFonts w:cs="Calibri"/>
          <w:sz w:val="24"/>
          <w:szCs w:val="24"/>
        </w:rPr>
        <w:t>Uygulamalı Eğitim</w:t>
      </w:r>
    </w:p>
    <w:p w:rsidR="00350BE4" w:rsidRPr="00350BE4" w:rsidRDefault="00350BE4"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sidRPr="00350BE4">
        <w:rPr>
          <w:rFonts w:cs="Calibri"/>
          <w:sz w:val="24"/>
          <w:szCs w:val="24"/>
        </w:rPr>
        <w:t>Uygulamalı eğitimde, psikiyatri uzmanlarında olm</w:t>
      </w:r>
      <w:r w:rsidR="0044640D">
        <w:rPr>
          <w:rFonts w:cs="Calibri"/>
          <w:sz w:val="24"/>
          <w:szCs w:val="24"/>
        </w:rPr>
        <w:t xml:space="preserve">ası gereken becerilerde </w:t>
      </w:r>
      <w:r w:rsidRPr="00350BE4">
        <w:rPr>
          <w:rFonts w:cs="Calibri"/>
          <w:sz w:val="24"/>
          <w:szCs w:val="24"/>
        </w:rPr>
        <w:t>tam yete</w:t>
      </w:r>
      <w:r w:rsidR="0044640D">
        <w:rPr>
          <w:rFonts w:cs="Calibri"/>
          <w:sz w:val="24"/>
          <w:szCs w:val="24"/>
        </w:rPr>
        <w:t xml:space="preserve">rliğin kazanılması hedeflenir. </w:t>
      </w:r>
      <w:r w:rsidRPr="00350BE4">
        <w:rPr>
          <w:rFonts w:cs="Calibri"/>
          <w:sz w:val="24"/>
          <w:szCs w:val="24"/>
        </w:rPr>
        <w:t xml:space="preserve">Tam yeterlik, bir becerinin "bütün aşamaları ya da evrelerinde" hatasız-eksiksiz biçimde yapılması amaçlanarak, tekrar </w:t>
      </w:r>
      <w:proofErr w:type="spellStart"/>
      <w:r w:rsidRPr="00350BE4">
        <w:rPr>
          <w:rFonts w:cs="Calibri"/>
          <w:sz w:val="24"/>
          <w:szCs w:val="24"/>
        </w:rPr>
        <w:t>tekrar</w:t>
      </w:r>
      <w:proofErr w:type="spellEnd"/>
      <w:r w:rsidRPr="00350BE4">
        <w:rPr>
          <w:rFonts w:cs="Calibri"/>
          <w:sz w:val="24"/>
          <w:szCs w:val="24"/>
        </w:rPr>
        <w:t xml:space="preserve"> aynı becerinin gösterilmesiyle kazanılır. Başka bir deyişle, tam yeterlik beceri</w:t>
      </w:r>
      <w:r w:rsidR="0044640D">
        <w:rPr>
          <w:rFonts w:cs="Calibri"/>
          <w:sz w:val="24"/>
          <w:szCs w:val="24"/>
        </w:rPr>
        <w:t>lerin tam yerleşmesi anlamına gelir.</w:t>
      </w:r>
      <w:r w:rsidRPr="00350BE4">
        <w:rPr>
          <w:rFonts w:cs="Calibri"/>
          <w:sz w:val="24"/>
          <w:szCs w:val="24"/>
        </w:rPr>
        <w:t xml:space="preserve"> Bu amaçla her beceri için eğitim programında ayrı bir zaman ayrılmalı ve her birinin üzerinde ayrı </w:t>
      </w:r>
      <w:proofErr w:type="spellStart"/>
      <w:r w:rsidRPr="00350BE4">
        <w:rPr>
          <w:rFonts w:cs="Calibri"/>
          <w:sz w:val="24"/>
          <w:szCs w:val="24"/>
        </w:rPr>
        <w:t>ayrı</w:t>
      </w:r>
      <w:proofErr w:type="spellEnd"/>
      <w:r w:rsidRPr="00350BE4">
        <w:rPr>
          <w:rFonts w:cs="Calibri"/>
          <w:sz w:val="24"/>
          <w:szCs w:val="24"/>
        </w:rPr>
        <w:t xml:space="preserve"> durulmalıdır.</w:t>
      </w:r>
    </w:p>
    <w:p w:rsidR="00350BE4" w:rsidRDefault="00350BE4"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sidRPr="00350BE4">
        <w:rPr>
          <w:rFonts w:cs="Calibri"/>
          <w:sz w:val="24"/>
          <w:szCs w:val="24"/>
        </w:rPr>
        <w:t>Bir psikiyatri uzmanlık öğrencisinin meslek etiği ve profesyonellik adına kazanması gereke</w:t>
      </w:r>
      <w:r w:rsidR="0044640D">
        <w:rPr>
          <w:rFonts w:cs="Calibri"/>
          <w:sz w:val="24"/>
          <w:szCs w:val="24"/>
        </w:rPr>
        <w:t>n tutumlar aşağıda yer almaktadır.</w:t>
      </w:r>
      <w:r w:rsidRPr="00350BE4">
        <w:rPr>
          <w:rFonts w:cs="Calibri"/>
          <w:sz w:val="24"/>
          <w:szCs w:val="24"/>
        </w:rPr>
        <w:t xml:space="preserve"> Bu tutumların kazanılmasında kurum kültürünün ve </w:t>
      </w:r>
      <w:r w:rsidR="0044640D">
        <w:rPr>
          <w:rFonts w:cs="Calibri"/>
          <w:sz w:val="24"/>
          <w:szCs w:val="24"/>
        </w:rPr>
        <w:t>eğiticilerin</w:t>
      </w:r>
      <w:r w:rsidRPr="00350BE4">
        <w:rPr>
          <w:rFonts w:cs="Calibri"/>
          <w:sz w:val="24"/>
          <w:szCs w:val="24"/>
        </w:rPr>
        <w:t xml:space="preserve"> model alınması, usta-çırak ilişkisi</w:t>
      </w:r>
      <w:r w:rsidR="008A3928">
        <w:rPr>
          <w:rFonts w:cs="Calibri"/>
          <w:sz w:val="24"/>
          <w:szCs w:val="24"/>
        </w:rPr>
        <w:t xml:space="preserve"> ve gözetim-denetim </w:t>
      </w:r>
      <w:r w:rsidRPr="00350BE4">
        <w:rPr>
          <w:rFonts w:cs="Calibri"/>
          <w:sz w:val="24"/>
          <w:szCs w:val="24"/>
        </w:rPr>
        <w:t>süreçleri anahtar eğitim yöntemleridir. Gerektiğinde bu konulara yönelik kuramsal sunumlarla da desteklenmelidir.</w:t>
      </w:r>
    </w:p>
    <w:p w:rsidR="00350BE4" w:rsidRPr="0044640D" w:rsidRDefault="00350BE4" w:rsidP="00350BE4">
      <w:pPr>
        <w:pBdr>
          <w:top w:val="single" w:sz="4" w:space="1" w:color="auto"/>
          <w:left w:val="single" w:sz="4" w:space="4" w:color="auto"/>
          <w:bottom w:val="single" w:sz="4" w:space="1" w:color="auto"/>
          <w:right w:val="single" w:sz="4" w:space="4" w:color="auto"/>
        </w:pBdr>
        <w:spacing w:line="240" w:lineRule="auto"/>
        <w:ind w:left="426"/>
        <w:jc w:val="both"/>
        <w:rPr>
          <w:bCs/>
          <w:sz w:val="23"/>
          <w:szCs w:val="23"/>
        </w:rPr>
      </w:pPr>
      <w:r w:rsidRPr="0044640D">
        <w:rPr>
          <w:bCs/>
          <w:sz w:val="23"/>
          <w:szCs w:val="23"/>
        </w:rPr>
        <w:t>1. Uygulamalı eğitimde temel özellikler</w:t>
      </w:r>
    </w:p>
    <w:p w:rsidR="00350BE4" w:rsidRPr="00350BE4" w:rsidRDefault="00350BE4"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sidRPr="00350BE4">
        <w:rPr>
          <w:rFonts w:cs="Calibri"/>
          <w:sz w:val="24"/>
          <w:szCs w:val="24"/>
        </w:rPr>
        <w:t>a) Hasta takibinde artan derecelerde klinik sorumluluk</w:t>
      </w:r>
    </w:p>
    <w:p w:rsidR="00350BE4" w:rsidRPr="00350BE4" w:rsidRDefault="00350BE4"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sidRPr="00350BE4">
        <w:rPr>
          <w:rFonts w:cs="Calibri"/>
          <w:sz w:val="24"/>
          <w:szCs w:val="24"/>
        </w:rPr>
        <w:t xml:space="preserve">Klinik servisler, uzmanlık öğrencilerinin belli bir orandaki hastanın takibinden birinci derecede sorumlu olacakları ve yeterli düzeyde </w:t>
      </w:r>
      <w:r w:rsidR="008A3928">
        <w:rPr>
          <w:rFonts w:cs="Calibri"/>
          <w:sz w:val="24"/>
          <w:szCs w:val="24"/>
        </w:rPr>
        <w:t xml:space="preserve">gözetim-denetim </w:t>
      </w:r>
      <w:r w:rsidRPr="00350BE4">
        <w:rPr>
          <w:rFonts w:cs="Calibri"/>
          <w:sz w:val="24"/>
          <w:szCs w:val="24"/>
        </w:rPr>
        <w:t>alacakları şekilde düzenlenmeli; sorumluluğun derecesi ve biçimi uzmanlık öğrencisinin eğitiminde ilerlemesiyle koşut olmalıdır.</w:t>
      </w:r>
    </w:p>
    <w:p w:rsidR="00350BE4" w:rsidRPr="00350BE4" w:rsidRDefault="00350BE4"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sidRPr="00350BE4">
        <w:rPr>
          <w:rFonts w:cs="Calibri"/>
          <w:sz w:val="24"/>
          <w:szCs w:val="24"/>
        </w:rPr>
        <w:t>Uzmanlık öğrencilerine, son yıl içinde, tercihan 2-4 ay süreyle, servis sorumluluğunu üstlenecekleri ve hasta takibinin yanı sıra yöneticilik, danışmanlık vb. beceri ve tutumlarını geliştirme ve uygulama olanağı bulacakları bir dönem sağlanmalıdır.</w:t>
      </w:r>
    </w:p>
    <w:p w:rsidR="00350BE4" w:rsidRPr="00350BE4" w:rsidRDefault="00350BE4"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sidRPr="00350BE4">
        <w:rPr>
          <w:rFonts w:cs="Calibri"/>
          <w:sz w:val="24"/>
          <w:szCs w:val="24"/>
        </w:rPr>
        <w:t>b) Yeterli sayı ve çeşitlilikte hasta</w:t>
      </w:r>
    </w:p>
    <w:p w:rsidR="00350BE4" w:rsidRPr="00350BE4" w:rsidRDefault="00350BE4"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sidRPr="00350BE4">
        <w:rPr>
          <w:rFonts w:cs="Calibri"/>
          <w:sz w:val="24"/>
          <w:szCs w:val="24"/>
        </w:rPr>
        <w:t>a. Uzmanlık öğrencileri, psikiyatrik hastalıkların temel kategorilerinden, akut ve kronik hastalığı olan yeterli sayıda ve çeşitlilikteki hastanın tanısının konulması ve tedavisinden birinci derecede sorumlu olmalıdır.</w:t>
      </w:r>
    </w:p>
    <w:p w:rsidR="00350BE4" w:rsidRPr="00350BE4" w:rsidRDefault="00350BE4"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sidRPr="00350BE4">
        <w:rPr>
          <w:rFonts w:cs="Calibri"/>
          <w:sz w:val="24"/>
          <w:szCs w:val="24"/>
        </w:rPr>
        <w:t>b. Uzmanlık öğrencileri, her iki cinsiyetten, çocukluktan yaşlılığa kadar çeşitli yaş gruplarından ve farklı sosyal ve ekonomik katmanlardan hastaların değerlendir</w:t>
      </w:r>
      <w:r w:rsidR="008A3928">
        <w:rPr>
          <w:rFonts w:cs="Calibri"/>
          <w:sz w:val="24"/>
          <w:szCs w:val="24"/>
        </w:rPr>
        <w:t>il</w:t>
      </w:r>
      <w:r w:rsidRPr="00350BE4">
        <w:rPr>
          <w:rFonts w:cs="Calibri"/>
          <w:sz w:val="24"/>
          <w:szCs w:val="24"/>
        </w:rPr>
        <w:t xml:space="preserve">mesi ve tedavisinde, </w:t>
      </w:r>
      <w:r w:rsidR="008A3928">
        <w:rPr>
          <w:rFonts w:cs="Calibri"/>
          <w:sz w:val="24"/>
          <w:szCs w:val="24"/>
        </w:rPr>
        <w:t xml:space="preserve">gözetim-denetim </w:t>
      </w:r>
      <w:r w:rsidRPr="00350BE4">
        <w:rPr>
          <w:rFonts w:cs="Calibri"/>
          <w:sz w:val="24"/>
          <w:szCs w:val="24"/>
        </w:rPr>
        <w:t>altında beceri eğitimi alarak deneyim kazanmalıdır.</w:t>
      </w:r>
    </w:p>
    <w:p w:rsidR="00350BE4" w:rsidRDefault="00350BE4"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sidRPr="00350BE4">
        <w:rPr>
          <w:rFonts w:cs="Calibri"/>
          <w:sz w:val="24"/>
          <w:szCs w:val="24"/>
        </w:rPr>
        <w:t>c. Uzmanlık öğrencilerinin herhangi bir zamanda birinci derecede sorumlu oldukları hastaların sayısı, her hastanın ayrıntılı olarak incelenmesine izin verecek, her hastaya uygun tedaviyi sağlayacak ve eğitim programının diğer konularında kendine yeterli zaman bırakacak kadar az, aynı zamanda klinik deneyimlerin yeterli derinliği ve çeşitliliğini sağlayacak kadar da çok olmalıdır.</w:t>
      </w:r>
    </w:p>
    <w:p w:rsidR="0039203C" w:rsidRDefault="0039203C"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p>
    <w:p w:rsidR="0039203C" w:rsidRPr="00350BE4" w:rsidRDefault="0039203C"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p>
    <w:p w:rsidR="00350BE4" w:rsidRDefault="00350BE4"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sidRPr="00350BE4">
        <w:rPr>
          <w:rFonts w:cs="Calibri"/>
          <w:sz w:val="24"/>
          <w:szCs w:val="24"/>
        </w:rPr>
        <w:t xml:space="preserve">c) Bireysel </w:t>
      </w:r>
      <w:r w:rsidR="008A3928">
        <w:rPr>
          <w:rFonts w:cs="Calibri"/>
          <w:sz w:val="24"/>
          <w:szCs w:val="24"/>
        </w:rPr>
        <w:t xml:space="preserve">gözetim-denetim  </w:t>
      </w:r>
    </w:p>
    <w:p w:rsidR="00350BE4" w:rsidRPr="00350BE4" w:rsidRDefault="00350BE4"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sidRPr="00350BE4">
        <w:rPr>
          <w:rFonts w:cs="Calibri"/>
          <w:sz w:val="24"/>
          <w:szCs w:val="24"/>
        </w:rPr>
        <w:t xml:space="preserve">Hastaların </w:t>
      </w:r>
      <w:r w:rsidR="008A3928">
        <w:rPr>
          <w:rFonts w:cs="Calibri"/>
          <w:sz w:val="24"/>
          <w:szCs w:val="24"/>
        </w:rPr>
        <w:t xml:space="preserve">gözetim-denetim </w:t>
      </w:r>
      <w:r w:rsidRPr="00350BE4">
        <w:rPr>
          <w:rFonts w:cs="Calibri"/>
          <w:sz w:val="24"/>
          <w:szCs w:val="24"/>
        </w:rPr>
        <w:t xml:space="preserve">altında klinik takibi uygulamalı eğitimin özünü oluşturur. Uygulamalı eğitim, normal klinik çalışmayla birlikte giden bir klinik </w:t>
      </w:r>
      <w:r w:rsidR="008A3928">
        <w:rPr>
          <w:rFonts w:cs="Calibri"/>
          <w:sz w:val="24"/>
          <w:szCs w:val="24"/>
        </w:rPr>
        <w:t xml:space="preserve">gözetim-denetimi </w:t>
      </w:r>
      <w:r w:rsidRPr="00350BE4">
        <w:rPr>
          <w:rFonts w:cs="Calibri"/>
          <w:sz w:val="24"/>
          <w:szCs w:val="24"/>
        </w:rPr>
        <w:t>içermelidir.</w:t>
      </w:r>
    </w:p>
    <w:p w:rsidR="00350BE4" w:rsidRPr="00350BE4" w:rsidRDefault="00350BE4"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sidRPr="00350BE4">
        <w:rPr>
          <w:rFonts w:cs="Calibri"/>
          <w:sz w:val="24"/>
          <w:szCs w:val="24"/>
        </w:rPr>
        <w:t>Her uzmanlık öğrencisi eğit</w:t>
      </w:r>
      <w:r w:rsidR="008A3928">
        <w:rPr>
          <w:rFonts w:cs="Calibri"/>
          <w:sz w:val="24"/>
          <w:szCs w:val="24"/>
        </w:rPr>
        <w:t>im seminerleri ve hasta görüşme</w:t>
      </w:r>
      <w:r w:rsidRPr="00350BE4">
        <w:rPr>
          <w:rFonts w:cs="Calibri"/>
          <w:sz w:val="24"/>
          <w:szCs w:val="24"/>
        </w:rPr>
        <w:t xml:space="preserve">lerine ek olarak, haftada en az bir saat, yılda en az 40 saat olmak üzere </w:t>
      </w:r>
      <w:r w:rsidR="00B36479">
        <w:rPr>
          <w:rFonts w:cs="Calibri"/>
          <w:sz w:val="24"/>
          <w:szCs w:val="24"/>
        </w:rPr>
        <w:t xml:space="preserve">eğitim amaçlı </w:t>
      </w:r>
      <w:r w:rsidRPr="00350BE4">
        <w:rPr>
          <w:rFonts w:cs="Calibri"/>
          <w:sz w:val="24"/>
          <w:szCs w:val="24"/>
        </w:rPr>
        <w:t xml:space="preserve">bireysel </w:t>
      </w:r>
      <w:r w:rsidR="008A3928">
        <w:rPr>
          <w:rFonts w:cs="Calibri"/>
          <w:sz w:val="24"/>
          <w:szCs w:val="24"/>
        </w:rPr>
        <w:t xml:space="preserve">gözetim-denetim </w:t>
      </w:r>
      <w:r w:rsidRPr="00350BE4">
        <w:rPr>
          <w:rFonts w:cs="Calibri"/>
          <w:sz w:val="24"/>
          <w:szCs w:val="24"/>
        </w:rPr>
        <w:t>almalı</w:t>
      </w:r>
      <w:r w:rsidR="008A3928">
        <w:rPr>
          <w:rFonts w:cs="Calibri"/>
          <w:sz w:val="24"/>
          <w:szCs w:val="24"/>
        </w:rPr>
        <w:t>dır.</w:t>
      </w:r>
    </w:p>
    <w:p w:rsidR="00350BE4" w:rsidRPr="00350BE4" w:rsidRDefault="00350BE4"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sidRPr="00350BE4">
        <w:rPr>
          <w:rFonts w:cs="Calibri"/>
          <w:sz w:val="24"/>
          <w:szCs w:val="24"/>
        </w:rPr>
        <w:t>2. Uygulamalı eğitimin temel alanları</w:t>
      </w:r>
    </w:p>
    <w:p w:rsidR="00350BE4" w:rsidRPr="00350BE4" w:rsidRDefault="00350BE4"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sidRPr="00350BE4">
        <w:rPr>
          <w:rFonts w:cs="Calibri"/>
          <w:sz w:val="24"/>
          <w:szCs w:val="24"/>
        </w:rPr>
        <w:t>a. Yatan hastalarda deneyim</w:t>
      </w:r>
    </w:p>
    <w:p w:rsidR="00350BE4" w:rsidRPr="00350BE4" w:rsidRDefault="00A856D3"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Pr>
          <w:rFonts w:cs="Calibri"/>
          <w:sz w:val="24"/>
          <w:szCs w:val="24"/>
        </w:rPr>
        <w:t>Uzmanlık öğrencileri, 4</w:t>
      </w:r>
      <w:r w:rsidR="00350BE4" w:rsidRPr="00350BE4">
        <w:rPr>
          <w:rFonts w:cs="Calibri"/>
          <w:sz w:val="24"/>
          <w:szCs w:val="24"/>
        </w:rPr>
        <w:t xml:space="preserve"> yıllık bir eği</w:t>
      </w:r>
      <w:r>
        <w:rPr>
          <w:rFonts w:cs="Calibri"/>
          <w:sz w:val="24"/>
          <w:szCs w:val="24"/>
        </w:rPr>
        <w:t>tim programında, 12 aydan az, 18</w:t>
      </w:r>
      <w:r w:rsidR="00350BE4" w:rsidRPr="00350BE4">
        <w:rPr>
          <w:rFonts w:cs="Calibri"/>
          <w:sz w:val="24"/>
          <w:szCs w:val="24"/>
        </w:rPr>
        <w:t xml:space="preserve"> aydan fazla olmayacak şekilde, yatan hastaların tanı ve tedavisinden sorumlu olmalıdır.</w:t>
      </w:r>
    </w:p>
    <w:p w:rsidR="00350BE4" w:rsidRPr="00350BE4" w:rsidRDefault="00350BE4"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sidRPr="00350BE4">
        <w:rPr>
          <w:rFonts w:cs="Calibri"/>
          <w:sz w:val="24"/>
          <w:szCs w:val="24"/>
        </w:rPr>
        <w:t>b. Ayaktan hastalarda deneyim</w:t>
      </w:r>
    </w:p>
    <w:p w:rsidR="00350BE4" w:rsidRPr="00350BE4" w:rsidRDefault="00350BE4"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sidRPr="00350BE4">
        <w:rPr>
          <w:rFonts w:cs="Calibri"/>
          <w:sz w:val="24"/>
          <w:szCs w:val="24"/>
        </w:rPr>
        <w:t xml:space="preserve">Uzmanlık öğrencileri, kısa ve uzun süreli hasta takibini içeren ayaktan hasta tedavisi programında, düzenli bir </w:t>
      </w:r>
      <w:r w:rsidR="00A856D3">
        <w:rPr>
          <w:rFonts w:cs="Calibri"/>
          <w:sz w:val="24"/>
          <w:szCs w:val="24"/>
        </w:rPr>
        <w:t xml:space="preserve">gözetim-denetim </w:t>
      </w:r>
      <w:r w:rsidRPr="00350BE4">
        <w:rPr>
          <w:rFonts w:cs="Calibri"/>
          <w:sz w:val="24"/>
          <w:szCs w:val="24"/>
        </w:rPr>
        <w:t xml:space="preserve">altında, </w:t>
      </w:r>
      <w:proofErr w:type="spellStart"/>
      <w:r w:rsidRPr="00350BE4">
        <w:rPr>
          <w:rFonts w:cs="Calibri"/>
          <w:sz w:val="24"/>
          <w:szCs w:val="24"/>
        </w:rPr>
        <w:t>psikodinamik</w:t>
      </w:r>
      <w:proofErr w:type="spellEnd"/>
      <w:r w:rsidRPr="00350BE4">
        <w:rPr>
          <w:rFonts w:cs="Calibri"/>
          <w:sz w:val="24"/>
          <w:szCs w:val="24"/>
        </w:rPr>
        <w:t xml:space="preserve">, bilişsel-davranışsal ve biyolojik </w:t>
      </w:r>
      <w:r w:rsidR="00A856D3">
        <w:rPr>
          <w:rFonts w:cs="Calibri"/>
          <w:sz w:val="24"/>
          <w:szCs w:val="24"/>
        </w:rPr>
        <w:t>yaklaşımları kullanarak en az 12</w:t>
      </w:r>
      <w:r w:rsidRPr="00350BE4">
        <w:rPr>
          <w:rFonts w:cs="Calibri"/>
          <w:sz w:val="24"/>
          <w:szCs w:val="24"/>
        </w:rPr>
        <w:t xml:space="preserve"> ay geçirmelidir. Uzun süreli ayaktan hasta tedavisi deneyimleri, bir yıl ya da daha </w:t>
      </w:r>
      <w:r w:rsidR="00A856D3">
        <w:rPr>
          <w:rFonts w:cs="Calibri"/>
          <w:sz w:val="24"/>
          <w:szCs w:val="24"/>
        </w:rPr>
        <w:t xml:space="preserve">uzun bir süre için, gözetim-denetim </w:t>
      </w:r>
      <w:r w:rsidRPr="00350BE4">
        <w:rPr>
          <w:rFonts w:cs="Calibri"/>
          <w:sz w:val="24"/>
          <w:szCs w:val="24"/>
        </w:rPr>
        <w:t>altında, en az haftada bir görülen, yeterli sayıda hastayı içermelidir.</w:t>
      </w:r>
    </w:p>
    <w:p w:rsidR="00350BE4" w:rsidRPr="00350BE4" w:rsidRDefault="00350BE4"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sidRPr="00350BE4">
        <w:rPr>
          <w:rFonts w:cs="Calibri"/>
          <w:sz w:val="24"/>
          <w:szCs w:val="24"/>
        </w:rPr>
        <w:t>c. Konsültasyon-</w:t>
      </w:r>
      <w:proofErr w:type="spellStart"/>
      <w:r w:rsidRPr="00350BE4">
        <w:rPr>
          <w:rFonts w:cs="Calibri"/>
          <w:sz w:val="24"/>
          <w:szCs w:val="24"/>
        </w:rPr>
        <w:t>liyezon</w:t>
      </w:r>
      <w:proofErr w:type="spellEnd"/>
      <w:r w:rsidRPr="00350BE4">
        <w:rPr>
          <w:rFonts w:cs="Calibri"/>
          <w:sz w:val="24"/>
          <w:szCs w:val="24"/>
        </w:rPr>
        <w:t xml:space="preserve"> psikiyatrisi</w:t>
      </w:r>
    </w:p>
    <w:p w:rsidR="00350BE4" w:rsidRPr="00350BE4" w:rsidRDefault="00350BE4"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sidRPr="00350BE4">
        <w:rPr>
          <w:rFonts w:cs="Calibri"/>
          <w:sz w:val="24"/>
          <w:szCs w:val="24"/>
        </w:rPr>
        <w:t>Uzmanlık öğrencileri, konsültasyon</w:t>
      </w:r>
      <w:r w:rsidR="00B40C7C">
        <w:rPr>
          <w:rFonts w:cs="Calibri"/>
          <w:sz w:val="24"/>
          <w:szCs w:val="24"/>
        </w:rPr>
        <w:t>-</w:t>
      </w:r>
      <w:proofErr w:type="spellStart"/>
      <w:r w:rsidR="00B40C7C">
        <w:rPr>
          <w:rFonts w:cs="Calibri"/>
          <w:sz w:val="24"/>
          <w:szCs w:val="24"/>
        </w:rPr>
        <w:t>liyezon</w:t>
      </w:r>
      <w:proofErr w:type="spellEnd"/>
      <w:r w:rsidR="00B40C7C">
        <w:rPr>
          <w:rFonts w:cs="Calibri"/>
          <w:sz w:val="24"/>
          <w:szCs w:val="24"/>
        </w:rPr>
        <w:t xml:space="preserve"> psikiyatrisinde en az 3</w:t>
      </w:r>
      <w:r w:rsidRPr="00350BE4">
        <w:rPr>
          <w:rFonts w:cs="Calibri"/>
          <w:sz w:val="24"/>
          <w:szCs w:val="24"/>
        </w:rPr>
        <w:t xml:space="preserve"> ay süreyle beceri edinmeli ve deneyim kazanmalıdır. Bu deneyimin belirli bir kısmının ayaktan hasta tedavisi şeklinde olması tercih edilir.</w:t>
      </w:r>
    </w:p>
    <w:p w:rsidR="00350BE4" w:rsidRDefault="00350BE4"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sidRPr="00350BE4">
        <w:rPr>
          <w:rFonts w:cs="Calibri"/>
          <w:sz w:val="24"/>
          <w:szCs w:val="24"/>
        </w:rPr>
        <w:t>d. Acil psikiyatri</w:t>
      </w:r>
    </w:p>
    <w:p w:rsidR="00350BE4" w:rsidRPr="00350BE4" w:rsidRDefault="00350BE4"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sidRPr="00350BE4">
        <w:rPr>
          <w:rFonts w:cs="Calibri"/>
          <w:sz w:val="24"/>
          <w:szCs w:val="24"/>
        </w:rPr>
        <w:t>Uzmanlık öğrencileri, acil psikiyatri alanında deneyimli bir eğiticinin yönetiminde, psikiyatrik acil servislere başvuran hastaların değerlendirme ve tedavi süreçlerine katılmalıdır. Acil psikiyatri deneyimi, intihara eğilimli ve fiziksel şiddet gösterme potansiyeli taşıyan hastalarla ilişki kurmayı ve de bu hastaların tedavisini içermelidir.</w:t>
      </w:r>
    </w:p>
    <w:p w:rsidR="00350BE4" w:rsidRPr="00350BE4" w:rsidRDefault="00350BE4"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sidRPr="00350BE4">
        <w:rPr>
          <w:rFonts w:cs="Calibri"/>
          <w:sz w:val="24"/>
          <w:szCs w:val="24"/>
        </w:rPr>
        <w:t>e. Yaşlılık psikiyatrisi</w:t>
      </w:r>
    </w:p>
    <w:p w:rsidR="00350BE4" w:rsidRPr="00350BE4" w:rsidRDefault="00350BE4"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sidRPr="00350BE4">
        <w:rPr>
          <w:rFonts w:cs="Calibri"/>
          <w:sz w:val="24"/>
          <w:szCs w:val="24"/>
        </w:rPr>
        <w:t>Uzmanlık öğrencileri, tanı ve tedavi konusunda sorumluluğu üstlenerek çeşitli psikiyatrik bozuklukları olan yaşlı hastalarla beceri ve deneyim kazanmalıdır.</w:t>
      </w:r>
    </w:p>
    <w:p w:rsidR="00350BE4" w:rsidRPr="00350BE4" w:rsidRDefault="00350BE4"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sidRPr="00350BE4">
        <w:rPr>
          <w:rFonts w:cs="Calibri"/>
          <w:sz w:val="24"/>
          <w:szCs w:val="24"/>
        </w:rPr>
        <w:t xml:space="preserve">f. Alkol-madde </w:t>
      </w:r>
      <w:r w:rsidR="00B40C7C">
        <w:rPr>
          <w:rFonts w:cs="Calibri"/>
          <w:sz w:val="24"/>
          <w:szCs w:val="24"/>
        </w:rPr>
        <w:t xml:space="preserve">kullanım bozukluğu </w:t>
      </w:r>
      <w:r w:rsidRPr="00350BE4">
        <w:rPr>
          <w:rFonts w:cs="Calibri"/>
          <w:sz w:val="24"/>
          <w:szCs w:val="24"/>
        </w:rPr>
        <w:t>/ bağımlılığı</w:t>
      </w:r>
    </w:p>
    <w:p w:rsidR="00350BE4" w:rsidRDefault="00350BE4"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sidRPr="00350BE4">
        <w:rPr>
          <w:rFonts w:cs="Calibri"/>
          <w:sz w:val="24"/>
          <w:szCs w:val="24"/>
        </w:rPr>
        <w:t xml:space="preserve">Uzmanlık öğrencileri alkol-madde </w:t>
      </w:r>
      <w:r w:rsidR="00B40C7C">
        <w:rPr>
          <w:rFonts w:cs="Calibri"/>
          <w:sz w:val="24"/>
          <w:szCs w:val="24"/>
        </w:rPr>
        <w:t>kullanım bozukluğu</w:t>
      </w:r>
      <w:r w:rsidRPr="00350BE4">
        <w:rPr>
          <w:rFonts w:cs="Calibri"/>
          <w:sz w:val="24"/>
          <w:szCs w:val="24"/>
        </w:rPr>
        <w:t>/bağımlılığı konusunda, arındırma ve uzun süreli tedaviyi içerecek şekilde beceri ve deneyim kazanmalıdır.</w:t>
      </w:r>
    </w:p>
    <w:p w:rsidR="008F09C9" w:rsidRDefault="008C5CCB"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Pr>
          <w:rFonts w:cs="Calibri"/>
          <w:sz w:val="24"/>
          <w:szCs w:val="24"/>
        </w:rPr>
        <w:lastRenderedPageBreak/>
        <w:t>Uzmanlık öğrencileri bu alanda eğitim almak için gerektiğinde bu konuda özelleşmiş eğitim kurumlarına rotasyona gönderilmesi önerilir.</w:t>
      </w:r>
    </w:p>
    <w:p w:rsidR="00350BE4" w:rsidRPr="00350BE4" w:rsidRDefault="00350BE4"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proofErr w:type="gramStart"/>
      <w:r w:rsidRPr="00350BE4">
        <w:rPr>
          <w:rFonts w:cs="Calibri"/>
          <w:sz w:val="24"/>
          <w:szCs w:val="24"/>
        </w:rPr>
        <w:t>g.</w:t>
      </w:r>
      <w:proofErr w:type="gramEnd"/>
      <w:r w:rsidRPr="00350BE4">
        <w:rPr>
          <w:rFonts w:cs="Calibri"/>
          <w:sz w:val="24"/>
          <w:szCs w:val="24"/>
        </w:rPr>
        <w:t xml:space="preserve"> Adli psikiyatri</w:t>
      </w:r>
    </w:p>
    <w:p w:rsidR="00350BE4" w:rsidRDefault="00350BE4"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sidRPr="00350BE4">
        <w:rPr>
          <w:rFonts w:cs="Calibri"/>
          <w:sz w:val="24"/>
          <w:szCs w:val="24"/>
        </w:rPr>
        <w:t>Uzmanlık öğrencileri, adli psikiyatri hastalarının ele alınması konusunda, hukuksal işlemler ve adli rapor yazma konusunda beceri ve deneyim kazanmalıdır.</w:t>
      </w:r>
    </w:p>
    <w:p w:rsidR="00EC14DC" w:rsidRDefault="008C5CCB" w:rsidP="005F2337">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Pr>
          <w:rFonts w:cs="Calibri"/>
          <w:sz w:val="24"/>
          <w:szCs w:val="24"/>
        </w:rPr>
        <w:t>Uzmanlık öğrencileri bu alanda eğitim almak için gerektiğinde bu konuda özelleşmiş eğitim kurumlarına rotasyona gönderilmesi önerilir.</w:t>
      </w:r>
    </w:p>
    <w:p w:rsidR="00350BE4" w:rsidRPr="00350BE4" w:rsidRDefault="00350BE4"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sidRPr="00350BE4">
        <w:rPr>
          <w:rFonts w:cs="Calibri"/>
          <w:sz w:val="24"/>
          <w:szCs w:val="24"/>
        </w:rPr>
        <w:t>3. Psikoterapi</w:t>
      </w:r>
    </w:p>
    <w:p w:rsidR="00350BE4" w:rsidRDefault="00350BE4"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sidRPr="00350BE4">
        <w:rPr>
          <w:rFonts w:cs="Calibri"/>
          <w:sz w:val="24"/>
          <w:szCs w:val="24"/>
        </w:rPr>
        <w:t xml:space="preserve">Psikoterapi eğitiminde gereklilikler; </w:t>
      </w:r>
      <w:proofErr w:type="spellStart"/>
      <w:r w:rsidRPr="00350BE4">
        <w:rPr>
          <w:rFonts w:cs="Calibri"/>
          <w:sz w:val="24"/>
          <w:szCs w:val="24"/>
        </w:rPr>
        <w:t>psikoterapötik</w:t>
      </w:r>
      <w:proofErr w:type="spellEnd"/>
      <w:r w:rsidRPr="00350BE4">
        <w:rPr>
          <w:rFonts w:cs="Calibri"/>
          <w:sz w:val="24"/>
          <w:szCs w:val="24"/>
        </w:rPr>
        <w:t xml:space="preserve"> görüşme becerilerini geliştirme, psikiyatrik bozukluğun </w:t>
      </w:r>
      <w:proofErr w:type="spellStart"/>
      <w:r w:rsidRPr="00350BE4">
        <w:rPr>
          <w:rFonts w:cs="Calibri"/>
          <w:sz w:val="24"/>
          <w:szCs w:val="24"/>
        </w:rPr>
        <w:t>psikoterapötik</w:t>
      </w:r>
      <w:proofErr w:type="spellEnd"/>
      <w:r w:rsidRPr="00350BE4">
        <w:rPr>
          <w:rFonts w:cs="Calibri"/>
          <w:sz w:val="24"/>
          <w:szCs w:val="24"/>
        </w:rPr>
        <w:t xml:space="preserve"> </w:t>
      </w:r>
      <w:proofErr w:type="spellStart"/>
      <w:r w:rsidRPr="00350BE4">
        <w:rPr>
          <w:rFonts w:cs="Calibri"/>
          <w:sz w:val="24"/>
          <w:szCs w:val="24"/>
        </w:rPr>
        <w:t>formül</w:t>
      </w:r>
      <w:r w:rsidR="00DB58DD">
        <w:rPr>
          <w:rFonts w:cs="Calibri"/>
          <w:sz w:val="24"/>
          <w:szCs w:val="24"/>
        </w:rPr>
        <w:t>asyonunu</w:t>
      </w:r>
      <w:proofErr w:type="spellEnd"/>
      <w:r w:rsidR="00DB58DD">
        <w:rPr>
          <w:rFonts w:cs="Calibri"/>
          <w:sz w:val="24"/>
          <w:szCs w:val="24"/>
        </w:rPr>
        <w:t xml:space="preserve"> yapabilme, en az 5 hasta</w:t>
      </w:r>
      <w:r w:rsidRPr="00350BE4">
        <w:rPr>
          <w:rFonts w:cs="Calibri"/>
          <w:sz w:val="24"/>
          <w:szCs w:val="24"/>
        </w:rPr>
        <w:t>ya kısa süreli psikote</w:t>
      </w:r>
      <w:r w:rsidR="00DB58DD">
        <w:rPr>
          <w:rFonts w:cs="Calibri"/>
          <w:sz w:val="24"/>
          <w:szCs w:val="24"/>
        </w:rPr>
        <w:t>rapi (12-16 seans), en az 1 hasta</w:t>
      </w:r>
      <w:r w:rsidRPr="00350BE4">
        <w:rPr>
          <w:rFonts w:cs="Calibri"/>
          <w:sz w:val="24"/>
          <w:szCs w:val="24"/>
        </w:rPr>
        <w:t>ya uzun süreli psikoterapi (en az 40 seans) uygulamayı içerir.</w:t>
      </w:r>
    </w:p>
    <w:p w:rsidR="00350BE4" w:rsidRPr="00350BE4" w:rsidRDefault="00350BE4" w:rsidP="00350BE4">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sidRPr="00350BE4">
        <w:rPr>
          <w:rFonts w:cs="Calibri"/>
          <w:sz w:val="24"/>
          <w:szCs w:val="24"/>
        </w:rPr>
        <w:t xml:space="preserve">Uzmanlık öğrencileri, öncelikle bilişsel-davranışçı ve </w:t>
      </w:r>
      <w:proofErr w:type="spellStart"/>
      <w:r w:rsidRPr="00350BE4">
        <w:rPr>
          <w:rFonts w:cs="Calibri"/>
          <w:sz w:val="24"/>
          <w:szCs w:val="24"/>
        </w:rPr>
        <w:t>psikodinamik</w:t>
      </w:r>
      <w:proofErr w:type="spellEnd"/>
      <w:r w:rsidRPr="00350BE4">
        <w:rPr>
          <w:rFonts w:cs="Calibri"/>
          <w:sz w:val="24"/>
          <w:szCs w:val="24"/>
        </w:rPr>
        <w:t xml:space="preserve"> terapilerde beceri-tutum edinmeli ve deneyim kazanmalıdır. Ayrıca, eğitim programında grup terapisi, aile ya da eş terapisi gibi </w:t>
      </w:r>
      <w:proofErr w:type="spellStart"/>
      <w:r w:rsidRPr="00350BE4">
        <w:rPr>
          <w:rFonts w:cs="Calibri"/>
          <w:sz w:val="24"/>
          <w:szCs w:val="24"/>
        </w:rPr>
        <w:t>psikoterapötik</w:t>
      </w:r>
      <w:proofErr w:type="spellEnd"/>
      <w:r w:rsidRPr="00350BE4">
        <w:rPr>
          <w:rFonts w:cs="Calibri"/>
          <w:sz w:val="24"/>
          <w:szCs w:val="24"/>
        </w:rPr>
        <w:t xml:space="preserve"> yaklaşımlara da yer verilebilir.</w:t>
      </w:r>
    </w:p>
    <w:p w:rsidR="00C26279" w:rsidRPr="004C1F74" w:rsidRDefault="00350BE4" w:rsidP="00EC14DC">
      <w:pPr>
        <w:pBdr>
          <w:top w:val="single" w:sz="4" w:space="1" w:color="auto"/>
          <w:left w:val="single" w:sz="4" w:space="4" w:color="auto"/>
          <w:bottom w:val="single" w:sz="4" w:space="1" w:color="auto"/>
          <w:right w:val="single" w:sz="4" w:space="4" w:color="auto"/>
        </w:pBdr>
        <w:spacing w:line="240" w:lineRule="auto"/>
        <w:ind w:left="426"/>
        <w:jc w:val="both"/>
        <w:rPr>
          <w:rFonts w:cs="Calibri"/>
          <w:sz w:val="24"/>
          <w:szCs w:val="24"/>
        </w:rPr>
      </w:pPr>
      <w:r w:rsidRPr="00350BE4">
        <w:rPr>
          <w:rFonts w:cs="Calibri"/>
          <w:sz w:val="24"/>
          <w:szCs w:val="24"/>
        </w:rPr>
        <w:t xml:space="preserve">Psikoterapi </w:t>
      </w:r>
      <w:r w:rsidR="00EC14DC">
        <w:rPr>
          <w:rFonts w:cs="Calibri"/>
          <w:sz w:val="24"/>
          <w:szCs w:val="24"/>
        </w:rPr>
        <w:t>gözetim-denetimleri</w:t>
      </w:r>
      <w:r w:rsidRPr="00350BE4">
        <w:rPr>
          <w:rFonts w:cs="Calibri"/>
          <w:sz w:val="24"/>
          <w:szCs w:val="24"/>
        </w:rPr>
        <w:t>, en az yarısı bireysel olacak biçimde, en az 100 saat olmalıdır.</w:t>
      </w:r>
    </w:p>
    <w:p w:rsidR="004548CA" w:rsidRPr="004C1F74" w:rsidRDefault="004548CA" w:rsidP="004548CA">
      <w:pPr>
        <w:pStyle w:val="ColorfulList-Accent11"/>
        <w:spacing w:line="240" w:lineRule="auto"/>
        <w:ind w:left="1440"/>
        <w:jc w:val="both"/>
        <w:rPr>
          <w:rFonts w:cs="Calibri"/>
          <w:sz w:val="24"/>
        </w:rPr>
      </w:pPr>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Kariyer Olasılıkları</w:t>
      </w:r>
    </w:p>
    <w:p w:rsidR="004548CA" w:rsidRPr="004C1F74" w:rsidRDefault="00EF0119" w:rsidP="004548CA">
      <w:pPr>
        <w:pBdr>
          <w:top w:val="single" w:sz="4" w:space="1" w:color="auto"/>
          <w:left w:val="single" w:sz="4" w:space="4" w:color="auto"/>
          <w:bottom w:val="single" w:sz="4" w:space="1" w:color="auto"/>
          <w:right w:val="single" w:sz="4" w:space="4" w:color="auto"/>
        </w:pBdr>
        <w:spacing w:after="0" w:line="240" w:lineRule="auto"/>
        <w:ind w:left="360"/>
        <w:jc w:val="both"/>
        <w:rPr>
          <w:rFonts w:cs="Calibri"/>
          <w:sz w:val="24"/>
          <w:szCs w:val="24"/>
        </w:rPr>
      </w:pPr>
      <w:r>
        <w:rPr>
          <w:rFonts w:cs="Calibri"/>
          <w:sz w:val="24"/>
          <w:szCs w:val="24"/>
        </w:rPr>
        <w:t>Ruh Sağlığı ve Hastalıkları uzmanları kamu ve özel sektörde meslekleri ile ilgili alanlarda çalışırlar.</w:t>
      </w:r>
    </w:p>
    <w:p w:rsidR="00646725" w:rsidRPr="004C1F74" w:rsidRDefault="00646725" w:rsidP="009014DB">
      <w:pPr>
        <w:pStyle w:val="ColorfulList-Accent11"/>
        <w:spacing w:after="0" w:line="360" w:lineRule="auto"/>
        <w:ind w:left="1440"/>
        <w:jc w:val="both"/>
        <w:rPr>
          <w:rFonts w:cs="Calibri"/>
        </w:rPr>
      </w:pPr>
    </w:p>
    <w:p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356566688"/>
      <w:r w:rsidRPr="004C1F74">
        <w:rPr>
          <w:rFonts w:cs="Calibri"/>
          <w:b/>
          <w:color w:val="FFFFFF"/>
        </w:rPr>
        <w:t>TEMEL YETKİNLİKLER</w:t>
      </w:r>
      <w:bookmarkEnd w:id="2"/>
    </w:p>
    <w:p w:rsidR="00E60CBF" w:rsidRPr="004C1F74" w:rsidRDefault="00646725" w:rsidP="009014DB">
      <w:pPr>
        <w:spacing w:after="0" w:line="360" w:lineRule="auto"/>
        <w:rPr>
          <w:rFonts w:eastAsia="Times New Roman" w:cs="Calibri"/>
          <w:b/>
          <w:lang w:eastAsia="tr-TR"/>
        </w:rPr>
      </w:pPr>
      <w:r>
        <w:rPr>
          <w:rFonts w:eastAsia="Times New Roman" w:cs="Calibri"/>
          <w:b/>
          <w:noProof/>
          <w:lang w:eastAsia="tr-TR"/>
        </w:rPr>
        <w:drawing>
          <wp:anchor distT="0" distB="0" distL="114300" distR="114300" simplePos="0" relativeHeight="251657728" behindDoc="0" locked="0" layoutInCell="1" allowOverlap="1">
            <wp:simplePos x="0" y="0"/>
            <wp:positionH relativeFrom="column">
              <wp:posOffset>24130</wp:posOffset>
            </wp:positionH>
            <wp:positionV relativeFrom="paragraph">
              <wp:posOffset>60960</wp:posOffset>
            </wp:positionV>
            <wp:extent cx="2606675" cy="1939290"/>
            <wp:effectExtent l="19050" t="0" r="3175" b="0"/>
            <wp:wrapTight wrapText="bothSides">
              <wp:wrapPolygon edited="0">
                <wp:start x="-158" y="0"/>
                <wp:lineTo x="-158" y="21430"/>
                <wp:lineTo x="21626" y="21430"/>
                <wp:lineTo x="21626" y="0"/>
                <wp:lineTo x="-158"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2606675" cy="1939290"/>
                    </a:xfrm>
                    <a:prstGeom prst="rect">
                      <a:avLst/>
                    </a:prstGeom>
                    <a:noFill/>
                    <a:ln w="9525">
                      <a:noFill/>
                      <a:miter lim="800000"/>
                      <a:headEnd/>
                      <a:tailEnd/>
                    </a:ln>
                  </pic:spPr>
                </pic:pic>
              </a:graphicData>
            </a:graphic>
          </wp:anchor>
        </w:drawing>
      </w:r>
    </w:p>
    <w:p w:rsidR="004B22B0" w:rsidRPr="004C1F74" w:rsidRDefault="004B22B0" w:rsidP="00AA2422">
      <w:pPr>
        <w:widowControl w:val="0"/>
        <w:autoSpaceDE w:val="0"/>
        <w:autoSpaceDN w:val="0"/>
        <w:adjustRightInd w:val="0"/>
        <w:spacing w:after="0"/>
        <w:jc w:val="both"/>
        <w:rPr>
          <w:rFonts w:cs="Calibri"/>
        </w:rPr>
      </w:pPr>
      <w:bookmarkStart w:id="3" w:name="_top"/>
      <w:bookmarkEnd w:id="3"/>
    </w:p>
    <w:p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rsidR="004B22B0" w:rsidRPr="004C1F74" w:rsidRDefault="004B22B0" w:rsidP="00AA2422">
      <w:pPr>
        <w:widowControl w:val="0"/>
        <w:autoSpaceDE w:val="0"/>
        <w:autoSpaceDN w:val="0"/>
        <w:adjustRightInd w:val="0"/>
        <w:spacing w:after="0"/>
        <w:jc w:val="both"/>
        <w:rPr>
          <w:rFonts w:cs="Calibri"/>
        </w:rPr>
      </w:pPr>
    </w:p>
    <w:p w:rsidR="00646725" w:rsidRDefault="00646725" w:rsidP="00AA2422">
      <w:pPr>
        <w:widowControl w:val="0"/>
        <w:autoSpaceDE w:val="0"/>
        <w:autoSpaceDN w:val="0"/>
        <w:adjustRightInd w:val="0"/>
        <w:spacing w:after="0"/>
        <w:jc w:val="both"/>
        <w:rPr>
          <w:rFonts w:cs="Calibri"/>
        </w:rPr>
      </w:pPr>
    </w:p>
    <w:p w:rsidR="004B22B0" w:rsidRPr="004C1F74" w:rsidRDefault="0055651D" w:rsidP="00AA2422">
      <w:pPr>
        <w:widowControl w:val="0"/>
        <w:autoSpaceDE w:val="0"/>
        <w:autoSpaceDN w:val="0"/>
        <w:adjustRightInd w:val="0"/>
        <w:spacing w:after="0"/>
        <w:jc w:val="both"/>
        <w:rPr>
          <w:rFonts w:cs="Calibri"/>
        </w:rPr>
      </w:pPr>
      <w:r>
        <w:rPr>
          <w:rFonts w:cs="Calibri"/>
          <w:noProof/>
          <w:lang w:eastAsia="tr-TR"/>
        </w:rPr>
        <w:pict>
          <v:shapetype id="_x0000_t202" coordsize="21600,21600" o:spt="202" path="m,l,21600r21600,l21600,xe">
            <v:stroke joinstyle="miter"/>
            <v:path gradientshapeok="t" o:connecttype="rect"/>
          </v:shapetype>
          <v:shape id="Text Box 13" o:spid="_x0000_s1037" type="#_x0000_t202" style="position:absolute;left:0;text-align:left;margin-left:-41.75pt;margin-top:6.35pt;width:260.25pt;height:12.7pt;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" stroked="f">
            <v:textbox style="mso-next-textbox:#Text Box 13" inset="0,0,0,0">
              <w:txbxContent>
                <w:p w:rsidR="0070507C" w:rsidRPr="00BC02E9" w:rsidRDefault="0070507C" w:rsidP="00E60CBF">
                  <w:pPr>
                    <w:pStyle w:val="ResimYazs"/>
                    <w:rPr>
                      <w:noProof/>
                      <w:color w:val="0070C0"/>
                      <w:sz w:val="20"/>
                      <w:szCs w:val="20"/>
                    </w:rPr>
                  </w:pPr>
                  <w:r w:rsidRPr="00BC02E9">
                    <w:rPr>
                      <w:color w:val="0070C0"/>
                      <w:sz w:val="20"/>
                      <w:szCs w:val="20"/>
                    </w:rPr>
                    <w:t xml:space="preserve">Şekil </w:t>
                  </w:r>
                  <w:r w:rsidR="0055651D" w:rsidRPr="00BC02E9">
                    <w:rPr>
                      <w:color w:val="0070C0"/>
                      <w:sz w:val="20"/>
                      <w:szCs w:val="20"/>
                    </w:rPr>
                    <w:fldChar w:fldCharType="begin"/>
                  </w:r>
                  <w:r w:rsidRPr="00BC02E9">
                    <w:rPr>
                      <w:color w:val="0070C0"/>
                      <w:sz w:val="20"/>
                      <w:szCs w:val="20"/>
                    </w:rPr>
                    <w:instrText xml:space="preserve"> SEQ Figure \* ARABIC </w:instrText>
                  </w:r>
                  <w:r w:rsidR="0055651D" w:rsidRPr="00BC02E9">
                    <w:rPr>
                      <w:color w:val="0070C0"/>
                      <w:sz w:val="20"/>
                      <w:szCs w:val="20"/>
                    </w:rPr>
                    <w:fldChar w:fldCharType="separate"/>
                  </w:r>
                  <w:r>
                    <w:rPr>
                      <w:noProof/>
                      <w:color w:val="0070C0"/>
                      <w:sz w:val="20"/>
                      <w:szCs w:val="20"/>
                    </w:rPr>
                    <w:t>1</w:t>
                  </w:r>
                  <w:r w:rsidR="0055651D"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w:r>
    </w:p>
    <w:p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w:t>
      </w:r>
      <w:r w:rsidRPr="004C1F74">
        <w:rPr>
          <w:rFonts w:cs="Calibri"/>
        </w:rPr>
        <w:lastRenderedPageBreak/>
        <w:t xml:space="preserve">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4" w:name="_Toc356566689"/>
      <w:r w:rsidRPr="004C1F74">
        <w:rPr>
          <w:rFonts w:ascii="Calibri" w:hAnsi="Calibri" w:cs="Calibri"/>
          <w:b w:val="0"/>
          <w:noProof/>
          <w:sz w:val="22"/>
          <w:szCs w:val="22"/>
          <w:lang w:eastAsia="tr-TR"/>
        </w:rPr>
        <w:t>Yönetici</w:t>
      </w:r>
      <w:bookmarkEnd w:id="4"/>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356566690"/>
      <w:r w:rsidRPr="004C1F74">
        <w:rPr>
          <w:rFonts w:ascii="Calibri" w:hAnsi="Calibri" w:cs="Calibri"/>
          <w:b w:val="0"/>
          <w:noProof/>
          <w:sz w:val="22"/>
          <w:szCs w:val="22"/>
          <w:lang w:eastAsia="tr-TR"/>
        </w:rPr>
        <w:t>Ekip Üyesi</w:t>
      </w:r>
      <w:bookmarkEnd w:id="5"/>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356566691"/>
      <w:r w:rsidRPr="004C1F74">
        <w:rPr>
          <w:rFonts w:ascii="Calibri" w:hAnsi="Calibri" w:cs="Calibri"/>
          <w:b w:val="0"/>
          <w:noProof/>
          <w:sz w:val="22"/>
          <w:szCs w:val="22"/>
          <w:lang w:eastAsia="tr-TR"/>
        </w:rPr>
        <w:t>Sağlık Koruyucusu</w:t>
      </w:r>
      <w:bookmarkEnd w:id="6"/>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7" w:name="_Toc356566692"/>
      <w:r w:rsidRPr="004C1F74">
        <w:rPr>
          <w:rFonts w:ascii="Calibri" w:hAnsi="Calibri" w:cs="Calibri"/>
          <w:b w:val="0"/>
          <w:noProof/>
          <w:sz w:val="22"/>
          <w:szCs w:val="22"/>
          <w:lang w:eastAsia="tr-TR"/>
        </w:rPr>
        <w:t>İletişim Kuran</w:t>
      </w:r>
      <w:bookmarkEnd w:id="7"/>
      <w:r w:rsidRPr="004C1F74">
        <w:rPr>
          <w:rFonts w:ascii="Calibri" w:hAnsi="Calibri" w:cs="Calibri"/>
          <w:b w:val="0"/>
          <w:noProof/>
          <w:sz w:val="22"/>
          <w:szCs w:val="22"/>
          <w:lang w:eastAsia="tr-TR"/>
        </w:rPr>
        <w:t xml:space="preserve"> </w:t>
      </w:r>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356566693"/>
      <w:r w:rsidRPr="004C1F74">
        <w:rPr>
          <w:rFonts w:ascii="Calibri" w:hAnsi="Calibri" w:cs="Calibri"/>
          <w:b w:val="0"/>
          <w:noProof/>
          <w:sz w:val="22"/>
          <w:szCs w:val="22"/>
          <w:lang w:eastAsia="tr-TR"/>
        </w:rPr>
        <w:t>Değer ve Sorumluluk Sahibi</w:t>
      </w:r>
      <w:bookmarkEnd w:id="8"/>
    </w:p>
    <w:p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9" w:name="_Toc356566694"/>
      <w:r w:rsidRPr="004C1F74">
        <w:rPr>
          <w:rFonts w:ascii="Calibri" w:hAnsi="Calibri" w:cs="Calibri"/>
          <w:b w:val="0"/>
          <w:noProof/>
          <w:sz w:val="22"/>
          <w:szCs w:val="22"/>
          <w:lang w:eastAsia="tr-TR"/>
        </w:rPr>
        <w:t>Öğrenen ve Öğreten</w:t>
      </w:r>
      <w:bookmarkEnd w:id="9"/>
    </w:p>
    <w:p w:rsidR="00841E89"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356566695"/>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0"/>
    </w:p>
    <w:p w:rsidR="009E2FC7" w:rsidRPr="004C1F74" w:rsidRDefault="009E2FC7" w:rsidP="009E2FC7">
      <w:pPr>
        <w:spacing w:line="360" w:lineRule="auto"/>
        <w:contextualSpacing/>
        <w:jc w:val="both"/>
        <w:outlineLvl w:val="0"/>
        <w:rPr>
          <w:rFonts w:cs="Calibri"/>
          <w:noProof/>
          <w:lang w:eastAsia="tr-TR"/>
        </w:rPr>
      </w:pPr>
    </w:p>
    <w:p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rsidR="00B817F3" w:rsidRPr="004C1F74" w:rsidRDefault="00B817F3" w:rsidP="00151886">
      <w:pPr>
        <w:tabs>
          <w:tab w:val="left" w:pos="4536"/>
        </w:tabs>
        <w:spacing w:line="360" w:lineRule="auto"/>
        <w:contextualSpacing/>
        <w:jc w:val="both"/>
        <w:outlineLvl w:val="0"/>
        <w:rPr>
          <w:rFonts w:cs="Calibri"/>
          <w:noProof/>
          <w:lang w:eastAsia="tr-TR"/>
        </w:rPr>
      </w:pPr>
    </w:p>
    <w:p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rsidR="009E2FC7" w:rsidRPr="004C1F74" w:rsidRDefault="00765141" w:rsidP="009E2FC7">
      <w:pPr>
        <w:pStyle w:val="ListeParagraf"/>
        <w:jc w:val="both"/>
        <w:rPr>
          <w:rFonts w:cs="Calibri"/>
        </w:rPr>
      </w:pPr>
      <w:r>
        <w:rPr>
          <w:rFonts w:cs="Calibri"/>
          <w:noProof/>
          <w:lang w:val="tr-TR" w:eastAsia="tr-TR"/>
        </w:rPr>
        <w:drawing>
          <wp:anchor distT="0" distB="0" distL="114300" distR="114300" simplePos="0" relativeHeight="251658752" behindDoc="1" locked="0" layoutInCell="1" allowOverlap="1">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778760" cy="2347595"/>
                    </a:xfrm>
                    <a:prstGeom prst="rect">
                      <a:avLst/>
                    </a:prstGeom>
                    <a:noFill/>
                    <a:ln w="9525">
                      <a:noFill/>
                      <a:miter lim="800000"/>
                      <a:headEnd/>
                      <a:tailEnd/>
                    </a:ln>
                  </pic:spPr>
                </pic:pic>
              </a:graphicData>
            </a:graphic>
          </wp:anchor>
        </w:drawing>
      </w:r>
    </w:p>
    <w:p w:rsidR="009E2FC7" w:rsidRPr="004C1F74" w:rsidRDefault="009E2FC7" w:rsidP="009E2FC7">
      <w:pPr>
        <w:pStyle w:val="ListeParagraf"/>
        <w:jc w:val="both"/>
        <w:rPr>
          <w:rFonts w:cs="Calibri"/>
        </w:rPr>
      </w:pPr>
    </w:p>
    <w:p w:rsidR="009E2FC7" w:rsidRPr="004C1F74" w:rsidRDefault="009E2FC7" w:rsidP="00343EEC">
      <w:pPr>
        <w:widowControl w:val="0"/>
        <w:autoSpaceDE w:val="0"/>
        <w:autoSpaceDN w:val="0"/>
        <w:adjustRightInd w:val="0"/>
        <w:spacing w:after="0"/>
        <w:ind w:left="426"/>
        <w:jc w:val="both"/>
        <w:rPr>
          <w:rFonts w:cs="Calibri"/>
        </w:rPr>
      </w:pPr>
    </w:p>
    <w:p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rsidR="00B817F3" w:rsidRPr="004C1F74" w:rsidRDefault="00B817F3" w:rsidP="00343EEC">
      <w:pPr>
        <w:widowControl w:val="0"/>
        <w:autoSpaceDE w:val="0"/>
        <w:autoSpaceDN w:val="0"/>
        <w:adjustRightInd w:val="0"/>
        <w:spacing w:after="0"/>
        <w:ind w:left="426"/>
        <w:jc w:val="both"/>
        <w:rPr>
          <w:rFonts w:cs="Calibri"/>
        </w:rPr>
      </w:pPr>
    </w:p>
    <w:p w:rsidR="00B817F3" w:rsidRPr="004C1F74" w:rsidRDefault="00B817F3" w:rsidP="00343EEC">
      <w:pPr>
        <w:widowControl w:val="0"/>
        <w:autoSpaceDE w:val="0"/>
        <w:autoSpaceDN w:val="0"/>
        <w:adjustRightInd w:val="0"/>
        <w:spacing w:after="0"/>
        <w:ind w:left="426"/>
        <w:jc w:val="both"/>
        <w:rPr>
          <w:rFonts w:cs="Calibri"/>
        </w:rPr>
      </w:pPr>
    </w:p>
    <w:p w:rsidR="009E2FC7" w:rsidRPr="004C1F74" w:rsidRDefault="009E2FC7" w:rsidP="00343EEC">
      <w:pPr>
        <w:widowControl w:val="0"/>
        <w:autoSpaceDE w:val="0"/>
        <w:autoSpaceDN w:val="0"/>
        <w:adjustRightInd w:val="0"/>
        <w:spacing w:after="0"/>
        <w:ind w:left="426"/>
        <w:jc w:val="both"/>
        <w:rPr>
          <w:rFonts w:cs="Calibri"/>
        </w:rPr>
      </w:pPr>
    </w:p>
    <w:p w:rsidR="00BB6D31" w:rsidRPr="004C1F74" w:rsidRDefault="00371BBA" w:rsidP="00B7386B">
      <w:pPr>
        <w:pStyle w:val="Balk3"/>
        <w:numPr>
          <w:ilvl w:val="2"/>
          <w:numId w:val="3"/>
        </w:numPr>
        <w:rPr>
          <w:rFonts w:ascii="Calibri" w:hAnsi="Calibri" w:cs="Calibri"/>
          <w:noProof/>
          <w:sz w:val="22"/>
          <w:szCs w:val="22"/>
          <w:lang w:eastAsia="tr-TR"/>
        </w:rPr>
      </w:pPr>
      <w:bookmarkStart w:id="11" w:name="_Toc356566696"/>
      <w:r w:rsidRPr="004C1F74">
        <w:rPr>
          <w:rFonts w:ascii="Calibri" w:hAnsi="Calibri" w:cs="Calibri"/>
          <w:noProof/>
          <w:sz w:val="22"/>
          <w:szCs w:val="22"/>
          <w:lang w:eastAsia="tr-TR"/>
        </w:rPr>
        <w:t>KLİNİK YETKİNLİKLER</w:t>
      </w:r>
      <w:bookmarkEnd w:id="11"/>
    </w:p>
    <w:p w:rsidR="006D3F89" w:rsidRPr="004C1F74" w:rsidRDefault="00371BBA" w:rsidP="00BB6D31">
      <w:pPr>
        <w:pStyle w:val="ColorfulList-Accent11"/>
        <w:tabs>
          <w:tab w:val="left" w:pos="284"/>
          <w:tab w:val="left" w:pos="567"/>
        </w:tabs>
        <w:spacing w:after="0" w:line="240" w:lineRule="auto"/>
        <w:ind w:left="567"/>
        <w:jc w:val="both"/>
        <w:rPr>
          <w:rFonts w:cs="Calibri"/>
          <w:b/>
        </w:rPr>
      </w:pPr>
      <w:r w:rsidRPr="004C1F74">
        <w:rPr>
          <w:rFonts w:cs="Calibri"/>
        </w:rPr>
        <w:t>Uzman Hekim aşağıda listelenmiş klinik yetkinlikleri ve eğitimi boyunca edindiği diğer bütünleyici “temel yetkinlikleri” eş zamanlı ve uygun şekilde kullanarak uygular.</w:t>
      </w:r>
    </w:p>
    <w:p w:rsidR="00371BBA" w:rsidRPr="004C1F74" w:rsidRDefault="00371BBA" w:rsidP="00371BBA">
      <w:pPr>
        <w:pStyle w:val="ColorfulList-Accent11"/>
        <w:tabs>
          <w:tab w:val="left" w:pos="284"/>
          <w:tab w:val="left" w:pos="567"/>
        </w:tabs>
        <w:spacing w:after="0" w:line="240" w:lineRule="auto"/>
        <w:ind w:left="21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tblPr>
      <w:tblGrid>
        <w:gridCol w:w="2943"/>
        <w:gridCol w:w="3261"/>
        <w:gridCol w:w="1020"/>
        <w:gridCol w:w="539"/>
        <w:gridCol w:w="1277"/>
      </w:tblGrid>
      <w:tr w:rsidR="004C1F74" w:rsidRPr="004C1F74" w:rsidTr="00076953">
        <w:trPr>
          <w:trHeight w:val="1274"/>
          <w:tblHeader/>
        </w:trPr>
        <w:tc>
          <w:tcPr>
            <w:tcW w:w="2943" w:type="dxa"/>
            <w:shd w:val="clear" w:color="auto" w:fill="9E3A38"/>
            <w:noWrap/>
            <w:vAlign w:val="center"/>
            <w:hideMark/>
          </w:tcPr>
          <w:p w:rsidR="004C1F74" w:rsidRPr="004C1F74" w:rsidRDefault="004C1F74" w:rsidP="004548CA">
            <w:pPr>
              <w:spacing w:after="0" w:line="240" w:lineRule="auto"/>
              <w:rPr>
                <w:rFonts w:eastAsia="Times New Roman" w:cs="Calibri"/>
                <w:b/>
                <w:bCs/>
                <w:color w:val="FFFFFF"/>
                <w:lang w:eastAsia="tr-TR"/>
              </w:rPr>
            </w:pPr>
          </w:p>
        </w:tc>
        <w:tc>
          <w:tcPr>
            <w:tcW w:w="3261" w:type="dxa"/>
            <w:shd w:val="clear" w:color="auto" w:fill="9E3A38"/>
            <w:vAlign w:val="center"/>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KLİNİK YETKİNLİK</w:t>
            </w:r>
          </w:p>
        </w:tc>
        <w:tc>
          <w:tcPr>
            <w:tcW w:w="1020" w:type="dxa"/>
            <w:shd w:val="clear" w:color="auto" w:fill="9E3A38"/>
            <w:textDirection w:val="btLr"/>
            <w:vAlign w:val="center"/>
            <w:hideMark/>
          </w:tcPr>
          <w:p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539" w:type="dxa"/>
            <w:shd w:val="clear" w:color="auto" w:fill="9E3A38"/>
            <w:textDirection w:val="btLr"/>
            <w:vAlign w:val="center"/>
            <w:hideMark/>
          </w:tcPr>
          <w:p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277" w:type="dxa"/>
            <w:shd w:val="clear" w:color="auto" w:fill="9E3A38"/>
            <w:textDirection w:val="btLr"/>
            <w:vAlign w:val="center"/>
            <w:hideMark/>
          </w:tcPr>
          <w:p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1D1BF7" w:rsidRPr="004C1F74" w:rsidTr="005412D5">
        <w:trPr>
          <w:trHeight w:val="629"/>
        </w:trPr>
        <w:tc>
          <w:tcPr>
            <w:tcW w:w="2943" w:type="dxa"/>
            <w:vMerge w:val="restart"/>
            <w:shd w:val="clear" w:color="auto" w:fill="EDF2F8"/>
            <w:noWrap/>
            <w:vAlign w:val="center"/>
            <w:hideMark/>
          </w:tcPr>
          <w:p w:rsidR="001D1BF7" w:rsidRPr="004C1F74" w:rsidRDefault="001D1BF7" w:rsidP="002463FA">
            <w:pPr>
              <w:jc w:val="center"/>
              <w:rPr>
                <w:rFonts w:eastAsia="Times New Roman" w:cs="Calibri"/>
                <w:b/>
                <w:bCs/>
                <w:color w:val="000000"/>
                <w:lang w:eastAsia="tr-TR"/>
              </w:rPr>
            </w:pPr>
            <w:r w:rsidRPr="005E1A4B">
              <w:rPr>
                <w:rFonts w:eastAsia="Times New Roman" w:cs="Calibri"/>
                <w:b/>
                <w:bCs/>
                <w:color w:val="000000"/>
                <w:lang w:eastAsia="tr-TR"/>
              </w:rPr>
              <w:t>ŞİZOFRENİ</w:t>
            </w:r>
            <w:r>
              <w:rPr>
                <w:rFonts w:eastAsia="Times New Roman" w:cs="Calibri"/>
                <w:b/>
                <w:bCs/>
                <w:color w:val="000000"/>
                <w:lang w:eastAsia="tr-TR"/>
              </w:rPr>
              <w:t xml:space="preserve"> SPEKTRUMU</w:t>
            </w:r>
            <w:r w:rsidRPr="005E1A4B">
              <w:rPr>
                <w:rFonts w:eastAsia="Times New Roman" w:cs="Calibri"/>
                <w:b/>
                <w:bCs/>
                <w:color w:val="000000"/>
                <w:lang w:eastAsia="tr-TR"/>
              </w:rPr>
              <w:t xml:space="preserve"> VE DİĞER PSİKOTİK BOZUKLUKLAR</w:t>
            </w:r>
          </w:p>
          <w:p w:rsidR="001D1BF7" w:rsidRDefault="001D1BF7" w:rsidP="002463FA">
            <w:pPr>
              <w:spacing w:after="0" w:line="240" w:lineRule="auto"/>
              <w:jc w:val="center"/>
              <w:rPr>
                <w:rFonts w:eastAsia="Times New Roman" w:cs="Calibri"/>
                <w:b/>
                <w:bCs/>
                <w:color w:val="000000"/>
                <w:lang w:eastAsia="tr-TR"/>
              </w:rPr>
            </w:pPr>
          </w:p>
          <w:p w:rsidR="001D1BF7" w:rsidRPr="004C1F74" w:rsidRDefault="001D1BF7" w:rsidP="002463FA">
            <w:pPr>
              <w:jc w:val="center"/>
              <w:rPr>
                <w:rFonts w:eastAsia="Times New Roman" w:cs="Calibri"/>
                <w:b/>
                <w:bCs/>
                <w:color w:val="000000"/>
                <w:lang w:eastAsia="tr-TR"/>
              </w:rPr>
            </w:pPr>
          </w:p>
        </w:tc>
        <w:tc>
          <w:tcPr>
            <w:tcW w:w="3261" w:type="dxa"/>
            <w:shd w:val="clear" w:color="auto" w:fill="EDF2F8"/>
            <w:vAlign w:val="center"/>
            <w:hideMark/>
          </w:tcPr>
          <w:p w:rsidR="001D1BF7" w:rsidRPr="004C1F74" w:rsidRDefault="001D1BF7" w:rsidP="005412D5">
            <w:pPr>
              <w:spacing w:after="0" w:line="240" w:lineRule="auto"/>
              <w:jc w:val="center"/>
              <w:rPr>
                <w:rFonts w:eastAsia="Times New Roman" w:cs="Calibri"/>
                <w:color w:val="000000"/>
                <w:lang w:eastAsia="tr-TR"/>
              </w:rPr>
            </w:pPr>
            <w:r>
              <w:rPr>
                <w:rFonts w:eastAsia="Times New Roman" w:cs="Calibri"/>
                <w:color w:val="000000"/>
                <w:lang w:eastAsia="tr-TR"/>
              </w:rPr>
              <w:t>ŞİZOFRENİ</w:t>
            </w:r>
          </w:p>
        </w:tc>
        <w:tc>
          <w:tcPr>
            <w:tcW w:w="1020" w:type="dxa"/>
            <w:shd w:val="clear" w:color="auto" w:fill="EDF2F8"/>
            <w:noWrap/>
            <w:vAlign w:val="center"/>
            <w:hideMark/>
          </w:tcPr>
          <w:p w:rsidR="001D1BF7" w:rsidRPr="004C1F74" w:rsidRDefault="001D1BF7"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1D1BF7" w:rsidRPr="004C1F74" w:rsidRDefault="001D1BF7" w:rsidP="00D4168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1D1BF7" w:rsidRPr="004C1F74" w:rsidRDefault="001D1BF7" w:rsidP="002463FA">
            <w:pPr>
              <w:spacing w:after="0" w:line="240" w:lineRule="auto"/>
              <w:rPr>
                <w:rFonts w:eastAsia="Times New Roman" w:cs="Calibri"/>
                <w:color w:val="000000"/>
                <w:lang w:eastAsia="tr-TR"/>
              </w:rPr>
            </w:pPr>
            <w:r>
              <w:rPr>
                <w:rFonts w:eastAsia="Times New Roman" w:cs="Calibri"/>
                <w:color w:val="000000"/>
                <w:lang w:eastAsia="tr-TR"/>
              </w:rPr>
              <w:t>YE, UE, BE</w:t>
            </w:r>
          </w:p>
        </w:tc>
      </w:tr>
      <w:tr w:rsidR="001D1BF7" w:rsidRPr="004C1F74" w:rsidTr="005412D5">
        <w:trPr>
          <w:trHeight w:val="629"/>
        </w:trPr>
        <w:tc>
          <w:tcPr>
            <w:tcW w:w="2943" w:type="dxa"/>
            <w:vMerge/>
            <w:shd w:val="clear" w:color="auto" w:fill="EDF2F8"/>
            <w:noWrap/>
            <w:vAlign w:val="center"/>
            <w:hideMark/>
          </w:tcPr>
          <w:p w:rsidR="001D1BF7" w:rsidRPr="004C1F74" w:rsidRDefault="001D1BF7" w:rsidP="002463FA">
            <w:pPr>
              <w:jc w:val="center"/>
              <w:rPr>
                <w:rFonts w:eastAsia="Times New Roman" w:cs="Calibri"/>
                <w:b/>
                <w:bCs/>
                <w:color w:val="000000"/>
                <w:lang w:eastAsia="tr-TR"/>
              </w:rPr>
            </w:pPr>
          </w:p>
        </w:tc>
        <w:tc>
          <w:tcPr>
            <w:tcW w:w="3261" w:type="dxa"/>
            <w:shd w:val="clear" w:color="auto" w:fill="EDF2F8"/>
            <w:noWrap/>
            <w:vAlign w:val="center"/>
            <w:hideMark/>
          </w:tcPr>
          <w:p w:rsidR="001D1BF7" w:rsidRPr="004C1F74" w:rsidRDefault="001D1BF7" w:rsidP="005412D5">
            <w:pPr>
              <w:spacing w:after="0" w:line="240" w:lineRule="auto"/>
              <w:jc w:val="center"/>
              <w:rPr>
                <w:rFonts w:eastAsia="Times New Roman" w:cs="Calibri"/>
                <w:color w:val="000000"/>
                <w:lang w:eastAsia="tr-TR"/>
              </w:rPr>
            </w:pPr>
            <w:r>
              <w:rPr>
                <w:rFonts w:eastAsia="Times New Roman" w:cs="Calibri"/>
                <w:color w:val="000000"/>
                <w:lang w:eastAsia="tr-TR"/>
              </w:rPr>
              <w:t>ŞİZOAFEKTİF BOZUKLUK</w:t>
            </w:r>
          </w:p>
        </w:tc>
        <w:tc>
          <w:tcPr>
            <w:tcW w:w="1020" w:type="dxa"/>
            <w:shd w:val="clear" w:color="auto" w:fill="EDF2F8"/>
            <w:noWrap/>
            <w:vAlign w:val="center"/>
            <w:hideMark/>
          </w:tcPr>
          <w:p w:rsidR="001D1BF7" w:rsidRPr="004C1F74" w:rsidRDefault="001D1BF7"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1D1BF7" w:rsidRPr="004C1F74" w:rsidRDefault="001D1BF7" w:rsidP="00D4168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1D1BF7" w:rsidRPr="004C1F74" w:rsidRDefault="001D1BF7" w:rsidP="002463FA">
            <w:pPr>
              <w:spacing w:after="0" w:line="240" w:lineRule="auto"/>
              <w:rPr>
                <w:rFonts w:eastAsia="Times New Roman" w:cs="Calibri"/>
                <w:color w:val="000000"/>
                <w:lang w:eastAsia="tr-TR"/>
              </w:rPr>
            </w:pPr>
            <w:r>
              <w:rPr>
                <w:rFonts w:eastAsia="Times New Roman" w:cs="Calibri"/>
                <w:color w:val="000000"/>
                <w:lang w:eastAsia="tr-TR"/>
              </w:rPr>
              <w:t>YE, UE, BE</w:t>
            </w:r>
          </w:p>
        </w:tc>
      </w:tr>
      <w:tr w:rsidR="001D1BF7" w:rsidRPr="004C1F74" w:rsidTr="005412D5">
        <w:trPr>
          <w:trHeight w:val="629"/>
        </w:trPr>
        <w:tc>
          <w:tcPr>
            <w:tcW w:w="2943" w:type="dxa"/>
            <w:vMerge/>
            <w:shd w:val="clear" w:color="auto" w:fill="EDF2F8"/>
            <w:noWrap/>
            <w:vAlign w:val="center"/>
            <w:hideMark/>
          </w:tcPr>
          <w:p w:rsidR="001D1BF7" w:rsidRPr="004C1F74" w:rsidRDefault="001D1BF7"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1D1BF7" w:rsidRPr="004C1F74" w:rsidRDefault="001D1BF7" w:rsidP="005412D5">
            <w:pPr>
              <w:spacing w:after="0" w:line="240" w:lineRule="auto"/>
              <w:jc w:val="center"/>
              <w:rPr>
                <w:rFonts w:eastAsia="Times New Roman" w:cs="Calibri"/>
                <w:color w:val="000000"/>
                <w:lang w:eastAsia="tr-TR"/>
              </w:rPr>
            </w:pPr>
            <w:r>
              <w:rPr>
                <w:rFonts w:eastAsia="Times New Roman" w:cs="Calibri"/>
                <w:color w:val="000000"/>
                <w:lang w:eastAsia="tr-TR"/>
              </w:rPr>
              <w:t>HEZEYANLI BOZUKLUK</w:t>
            </w:r>
          </w:p>
        </w:tc>
        <w:tc>
          <w:tcPr>
            <w:tcW w:w="1020" w:type="dxa"/>
            <w:shd w:val="clear" w:color="auto" w:fill="EDF2F8"/>
            <w:noWrap/>
            <w:vAlign w:val="center"/>
            <w:hideMark/>
          </w:tcPr>
          <w:p w:rsidR="001D1BF7" w:rsidRDefault="001D1BF7" w:rsidP="00D41686">
            <w:pPr>
              <w:jc w:val="center"/>
            </w:pPr>
            <w:r w:rsidRPr="002E3B94">
              <w:rPr>
                <w:rFonts w:eastAsia="Times New Roman" w:cs="Calibri"/>
                <w:color w:val="000000"/>
                <w:lang w:eastAsia="tr-TR"/>
              </w:rPr>
              <w:t>TT, K, A</w:t>
            </w:r>
          </w:p>
        </w:tc>
        <w:tc>
          <w:tcPr>
            <w:tcW w:w="539" w:type="dxa"/>
            <w:shd w:val="clear" w:color="auto" w:fill="EDF2F8"/>
            <w:noWrap/>
            <w:vAlign w:val="center"/>
            <w:hideMark/>
          </w:tcPr>
          <w:p w:rsidR="001D1BF7" w:rsidRPr="004C1F74" w:rsidRDefault="001D1BF7" w:rsidP="00D4168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1D1BF7" w:rsidRPr="004C1F74" w:rsidRDefault="001D1BF7" w:rsidP="002463FA">
            <w:pPr>
              <w:spacing w:after="0" w:line="240" w:lineRule="auto"/>
              <w:rPr>
                <w:rFonts w:eastAsia="Times New Roman" w:cs="Calibri"/>
                <w:color w:val="000000"/>
                <w:lang w:eastAsia="tr-TR"/>
              </w:rPr>
            </w:pPr>
            <w:r>
              <w:rPr>
                <w:rFonts w:eastAsia="Times New Roman" w:cs="Calibri"/>
                <w:color w:val="000000"/>
                <w:lang w:eastAsia="tr-TR"/>
              </w:rPr>
              <w:t>YE, UE, BE</w:t>
            </w:r>
          </w:p>
        </w:tc>
      </w:tr>
      <w:tr w:rsidR="001D1BF7" w:rsidRPr="004C1F74" w:rsidTr="005412D5">
        <w:trPr>
          <w:trHeight w:val="629"/>
        </w:trPr>
        <w:tc>
          <w:tcPr>
            <w:tcW w:w="2943" w:type="dxa"/>
            <w:vMerge/>
            <w:shd w:val="clear" w:color="auto" w:fill="EDF2F8"/>
            <w:noWrap/>
            <w:vAlign w:val="center"/>
            <w:hideMark/>
          </w:tcPr>
          <w:p w:rsidR="001D1BF7" w:rsidRDefault="001D1BF7"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1D1BF7" w:rsidRPr="004C1F74" w:rsidRDefault="001D1BF7" w:rsidP="005412D5">
            <w:pPr>
              <w:spacing w:after="0" w:line="240" w:lineRule="auto"/>
              <w:jc w:val="center"/>
              <w:rPr>
                <w:rFonts w:eastAsia="Times New Roman" w:cs="Calibri"/>
                <w:color w:val="000000"/>
                <w:lang w:eastAsia="tr-TR"/>
              </w:rPr>
            </w:pPr>
            <w:r>
              <w:rPr>
                <w:rFonts w:eastAsia="Times New Roman" w:cs="Calibri"/>
                <w:color w:val="000000"/>
                <w:lang w:eastAsia="tr-TR"/>
              </w:rPr>
              <w:t>KATATONİ, MENTAL BOZUKLUĞA BAĞLI</w:t>
            </w:r>
          </w:p>
        </w:tc>
        <w:tc>
          <w:tcPr>
            <w:tcW w:w="1020" w:type="dxa"/>
            <w:shd w:val="clear" w:color="auto" w:fill="EDF2F8"/>
            <w:noWrap/>
            <w:vAlign w:val="center"/>
            <w:hideMark/>
          </w:tcPr>
          <w:p w:rsidR="001D1BF7" w:rsidRDefault="001D1BF7" w:rsidP="00D41686">
            <w:pPr>
              <w:jc w:val="center"/>
            </w:pPr>
            <w:r w:rsidRPr="002E3B94">
              <w:rPr>
                <w:rFonts w:eastAsia="Times New Roman" w:cs="Calibri"/>
                <w:color w:val="000000"/>
                <w:lang w:eastAsia="tr-TR"/>
              </w:rPr>
              <w:t>TT, K, A</w:t>
            </w:r>
          </w:p>
        </w:tc>
        <w:tc>
          <w:tcPr>
            <w:tcW w:w="539" w:type="dxa"/>
            <w:shd w:val="clear" w:color="auto" w:fill="EDF2F8"/>
            <w:noWrap/>
            <w:vAlign w:val="center"/>
            <w:hideMark/>
          </w:tcPr>
          <w:p w:rsidR="001D1BF7" w:rsidRPr="004C1F74" w:rsidRDefault="001D1BF7" w:rsidP="00D4168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1D1BF7" w:rsidRPr="004C1F74" w:rsidRDefault="001D1BF7" w:rsidP="002463FA">
            <w:pPr>
              <w:spacing w:after="0" w:line="240" w:lineRule="auto"/>
              <w:rPr>
                <w:rFonts w:eastAsia="Times New Roman" w:cs="Calibri"/>
                <w:color w:val="000000"/>
                <w:lang w:eastAsia="tr-TR"/>
              </w:rPr>
            </w:pPr>
            <w:r>
              <w:rPr>
                <w:rFonts w:eastAsia="Times New Roman" w:cs="Calibri"/>
                <w:color w:val="000000"/>
                <w:lang w:eastAsia="tr-TR"/>
              </w:rPr>
              <w:t>YE, UE, BE</w:t>
            </w:r>
          </w:p>
        </w:tc>
      </w:tr>
      <w:tr w:rsidR="001D1BF7" w:rsidRPr="004C1F74" w:rsidTr="005412D5">
        <w:trPr>
          <w:trHeight w:val="629"/>
        </w:trPr>
        <w:tc>
          <w:tcPr>
            <w:tcW w:w="2943" w:type="dxa"/>
            <w:vMerge/>
            <w:shd w:val="clear" w:color="auto" w:fill="EDF2F8"/>
            <w:noWrap/>
            <w:vAlign w:val="center"/>
            <w:hideMark/>
          </w:tcPr>
          <w:p w:rsidR="001D1BF7" w:rsidRDefault="001D1BF7"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1D1BF7" w:rsidRDefault="001D1BF7" w:rsidP="005412D5">
            <w:pPr>
              <w:spacing w:after="0" w:line="240" w:lineRule="auto"/>
              <w:jc w:val="center"/>
              <w:rPr>
                <w:rFonts w:eastAsia="Times New Roman" w:cs="Calibri"/>
                <w:color w:val="000000"/>
                <w:lang w:eastAsia="tr-TR"/>
              </w:rPr>
            </w:pPr>
            <w:r>
              <w:rPr>
                <w:rFonts w:eastAsia="Times New Roman" w:cs="Calibri"/>
                <w:color w:val="000000"/>
                <w:lang w:eastAsia="tr-TR"/>
              </w:rPr>
              <w:t>KATATONİ, DİĞER TIBBİ DURUMA BAĞLI</w:t>
            </w:r>
          </w:p>
        </w:tc>
        <w:tc>
          <w:tcPr>
            <w:tcW w:w="1020" w:type="dxa"/>
            <w:shd w:val="clear" w:color="auto" w:fill="EDF2F8"/>
            <w:noWrap/>
            <w:vAlign w:val="center"/>
            <w:hideMark/>
          </w:tcPr>
          <w:p w:rsidR="001D1BF7" w:rsidRPr="002E3B94" w:rsidRDefault="001D1BF7" w:rsidP="00D41686">
            <w:pPr>
              <w:jc w:val="center"/>
              <w:rPr>
                <w:rFonts w:eastAsia="Times New Roman" w:cs="Calibri"/>
                <w:color w:val="000000"/>
                <w:lang w:eastAsia="tr-TR"/>
              </w:rPr>
            </w:pPr>
            <w:r>
              <w:rPr>
                <w:rFonts w:eastAsia="Times New Roman" w:cs="Calibri"/>
                <w:color w:val="000000"/>
                <w:lang w:eastAsia="tr-TR"/>
              </w:rPr>
              <w:t>T, A</w:t>
            </w:r>
          </w:p>
        </w:tc>
        <w:tc>
          <w:tcPr>
            <w:tcW w:w="539" w:type="dxa"/>
            <w:shd w:val="clear" w:color="auto" w:fill="EDF2F8"/>
            <w:noWrap/>
            <w:vAlign w:val="center"/>
            <w:hideMark/>
          </w:tcPr>
          <w:p w:rsidR="001D1BF7" w:rsidRPr="004C1F74" w:rsidRDefault="001D1BF7" w:rsidP="00D4168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1D1BF7" w:rsidRPr="004C1F74" w:rsidRDefault="001D1BF7" w:rsidP="002463FA">
            <w:pPr>
              <w:spacing w:after="0" w:line="240" w:lineRule="auto"/>
              <w:rPr>
                <w:rFonts w:eastAsia="Times New Roman" w:cs="Calibri"/>
                <w:color w:val="000000"/>
                <w:lang w:eastAsia="tr-TR"/>
              </w:rPr>
            </w:pPr>
            <w:r>
              <w:rPr>
                <w:rFonts w:eastAsia="Times New Roman" w:cs="Calibri"/>
                <w:color w:val="000000"/>
                <w:lang w:eastAsia="tr-TR"/>
              </w:rPr>
              <w:t>YE, UE, BE</w:t>
            </w:r>
          </w:p>
        </w:tc>
      </w:tr>
      <w:tr w:rsidR="001D1BF7" w:rsidRPr="004C1F74" w:rsidTr="005412D5">
        <w:trPr>
          <w:trHeight w:val="629"/>
        </w:trPr>
        <w:tc>
          <w:tcPr>
            <w:tcW w:w="2943" w:type="dxa"/>
            <w:vMerge/>
            <w:shd w:val="clear" w:color="auto" w:fill="EDF2F8"/>
            <w:noWrap/>
            <w:vAlign w:val="center"/>
            <w:hideMark/>
          </w:tcPr>
          <w:p w:rsidR="001D1BF7" w:rsidRDefault="001D1BF7"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1D1BF7" w:rsidRDefault="001D1BF7" w:rsidP="005412D5">
            <w:pPr>
              <w:spacing w:after="0" w:line="240" w:lineRule="auto"/>
              <w:jc w:val="center"/>
              <w:rPr>
                <w:rFonts w:eastAsia="Times New Roman" w:cs="Calibri"/>
                <w:color w:val="000000"/>
                <w:lang w:eastAsia="tr-TR"/>
              </w:rPr>
            </w:pPr>
            <w:r>
              <w:rPr>
                <w:rFonts w:eastAsia="Times New Roman" w:cs="Calibri"/>
                <w:color w:val="000000"/>
                <w:lang w:eastAsia="tr-TR"/>
              </w:rPr>
              <w:t>KATATONİ, BELİRLENEMEMİŞ</w:t>
            </w:r>
          </w:p>
        </w:tc>
        <w:tc>
          <w:tcPr>
            <w:tcW w:w="1020" w:type="dxa"/>
            <w:shd w:val="clear" w:color="auto" w:fill="EDF2F8"/>
            <w:noWrap/>
            <w:vAlign w:val="center"/>
            <w:hideMark/>
          </w:tcPr>
          <w:p w:rsidR="001D1BF7" w:rsidRPr="002E3B94" w:rsidRDefault="001D1BF7" w:rsidP="00D41686">
            <w:pPr>
              <w:jc w:val="center"/>
              <w:rPr>
                <w:rFonts w:eastAsia="Times New Roman" w:cs="Calibri"/>
                <w:color w:val="000000"/>
                <w:lang w:eastAsia="tr-TR"/>
              </w:rPr>
            </w:pPr>
            <w:r>
              <w:rPr>
                <w:rFonts w:eastAsia="Times New Roman" w:cs="Calibri"/>
                <w:color w:val="000000"/>
                <w:lang w:eastAsia="tr-TR"/>
              </w:rPr>
              <w:t>T, A</w:t>
            </w:r>
          </w:p>
        </w:tc>
        <w:tc>
          <w:tcPr>
            <w:tcW w:w="539" w:type="dxa"/>
            <w:shd w:val="clear" w:color="auto" w:fill="EDF2F8"/>
            <w:noWrap/>
            <w:vAlign w:val="center"/>
            <w:hideMark/>
          </w:tcPr>
          <w:p w:rsidR="001D1BF7" w:rsidRPr="004C1F74" w:rsidRDefault="001D1BF7" w:rsidP="00D4168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1D1BF7" w:rsidRPr="004C1F74" w:rsidRDefault="001D1BF7" w:rsidP="002463FA">
            <w:pPr>
              <w:spacing w:after="0" w:line="240" w:lineRule="auto"/>
              <w:rPr>
                <w:rFonts w:eastAsia="Times New Roman" w:cs="Calibri"/>
                <w:color w:val="000000"/>
                <w:lang w:eastAsia="tr-TR"/>
              </w:rPr>
            </w:pPr>
            <w:r>
              <w:rPr>
                <w:rFonts w:eastAsia="Times New Roman" w:cs="Calibri"/>
                <w:color w:val="000000"/>
                <w:lang w:eastAsia="tr-TR"/>
              </w:rPr>
              <w:t>YE, UE, BE</w:t>
            </w:r>
          </w:p>
        </w:tc>
      </w:tr>
      <w:tr w:rsidR="001D1BF7" w:rsidRPr="004C1F74" w:rsidTr="005412D5">
        <w:trPr>
          <w:trHeight w:val="629"/>
        </w:trPr>
        <w:tc>
          <w:tcPr>
            <w:tcW w:w="2943" w:type="dxa"/>
            <w:vMerge/>
            <w:shd w:val="clear" w:color="auto" w:fill="EDF2F8"/>
            <w:noWrap/>
            <w:vAlign w:val="center"/>
            <w:hideMark/>
          </w:tcPr>
          <w:p w:rsidR="001D1BF7" w:rsidRDefault="001D1BF7"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1D1BF7" w:rsidRPr="004C1F74" w:rsidRDefault="001D1BF7" w:rsidP="005412D5">
            <w:pPr>
              <w:spacing w:after="0" w:line="240" w:lineRule="auto"/>
              <w:jc w:val="center"/>
              <w:rPr>
                <w:rFonts w:eastAsia="Times New Roman" w:cs="Calibri"/>
                <w:color w:val="000000"/>
                <w:lang w:eastAsia="tr-TR"/>
              </w:rPr>
            </w:pPr>
            <w:r>
              <w:rPr>
                <w:rFonts w:eastAsia="Times New Roman" w:cs="Calibri"/>
                <w:color w:val="000000"/>
                <w:lang w:eastAsia="tr-TR"/>
              </w:rPr>
              <w:t>KISA PSİKOTİK BOZUKLUK</w:t>
            </w:r>
          </w:p>
        </w:tc>
        <w:tc>
          <w:tcPr>
            <w:tcW w:w="1020" w:type="dxa"/>
            <w:shd w:val="clear" w:color="auto" w:fill="EDF2F8"/>
            <w:noWrap/>
            <w:vAlign w:val="center"/>
            <w:hideMark/>
          </w:tcPr>
          <w:p w:rsidR="001D1BF7" w:rsidRDefault="001D1BF7" w:rsidP="00D41686">
            <w:pPr>
              <w:jc w:val="center"/>
            </w:pPr>
            <w:r w:rsidRPr="002E3B94">
              <w:rPr>
                <w:rFonts w:eastAsia="Times New Roman" w:cs="Calibri"/>
                <w:color w:val="000000"/>
                <w:lang w:eastAsia="tr-TR"/>
              </w:rPr>
              <w:t>TT, K, A</w:t>
            </w:r>
          </w:p>
        </w:tc>
        <w:tc>
          <w:tcPr>
            <w:tcW w:w="539" w:type="dxa"/>
            <w:shd w:val="clear" w:color="auto" w:fill="EDF2F8"/>
            <w:noWrap/>
            <w:vAlign w:val="center"/>
            <w:hideMark/>
          </w:tcPr>
          <w:p w:rsidR="001D1BF7" w:rsidRPr="004C1F74" w:rsidRDefault="001D1BF7" w:rsidP="00D4168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1D1BF7" w:rsidRPr="004C1F74" w:rsidRDefault="001D1BF7" w:rsidP="002463FA">
            <w:pPr>
              <w:spacing w:after="0" w:line="240" w:lineRule="auto"/>
              <w:rPr>
                <w:rFonts w:eastAsia="Times New Roman" w:cs="Calibri"/>
                <w:color w:val="000000"/>
                <w:lang w:eastAsia="tr-TR"/>
              </w:rPr>
            </w:pPr>
            <w:r>
              <w:rPr>
                <w:rFonts w:eastAsia="Times New Roman" w:cs="Calibri"/>
                <w:color w:val="000000"/>
                <w:lang w:eastAsia="tr-TR"/>
              </w:rPr>
              <w:t>YE, UE, BE</w:t>
            </w:r>
          </w:p>
        </w:tc>
      </w:tr>
      <w:tr w:rsidR="001D1BF7" w:rsidRPr="004C1F74" w:rsidTr="005412D5">
        <w:trPr>
          <w:trHeight w:val="629"/>
        </w:trPr>
        <w:tc>
          <w:tcPr>
            <w:tcW w:w="2943" w:type="dxa"/>
            <w:vMerge/>
            <w:shd w:val="clear" w:color="auto" w:fill="EDF2F8"/>
            <w:noWrap/>
            <w:vAlign w:val="center"/>
            <w:hideMark/>
          </w:tcPr>
          <w:p w:rsidR="001D1BF7" w:rsidRDefault="001D1BF7"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1D1BF7" w:rsidRPr="004C1F74" w:rsidRDefault="001D1BF7" w:rsidP="005412D5">
            <w:pPr>
              <w:spacing w:after="0" w:line="240" w:lineRule="auto"/>
              <w:jc w:val="center"/>
              <w:rPr>
                <w:rFonts w:eastAsia="Times New Roman" w:cs="Calibri"/>
                <w:color w:val="000000"/>
                <w:lang w:eastAsia="tr-TR"/>
              </w:rPr>
            </w:pPr>
            <w:r>
              <w:rPr>
                <w:rFonts w:eastAsia="Times New Roman" w:cs="Calibri"/>
                <w:color w:val="000000"/>
                <w:lang w:eastAsia="tr-TR"/>
              </w:rPr>
              <w:t>ŞİZOFRENİFORM BOZUKLUK</w:t>
            </w:r>
          </w:p>
        </w:tc>
        <w:tc>
          <w:tcPr>
            <w:tcW w:w="1020" w:type="dxa"/>
            <w:shd w:val="clear" w:color="auto" w:fill="EDF2F8"/>
            <w:noWrap/>
            <w:vAlign w:val="center"/>
            <w:hideMark/>
          </w:tcPr>
          <w:p w:rsidR="001D1BF7" w:rsidRDefault="001D1BF7" w:rsidP="00D41686">
            <w:pPr>
              <w:jc w:val="center"/>
            </w:pPr>
            <w:r w:rsidRPr="002E3B94">
              <w:rPr>
                <w:rFonts w:eastAsia="Times New Roman" w:cs="Calibri"/>
                <w:color w:val="000000"/>
                <w:lang w:eastAsia="tr-TR"/>
              </w:rPr>
              <w:t>TT, K, A</w:t>
            </w:r>
          </w:p>
        </w:tc>
        <w:tc>
          <w:tcPr>
            <w:tcW w:w="539" w:type="dxa"/>
            <w:shd w:val="clear" w:color="auto" w:fill="EDF2F8"/>
            <w:noWrap/>
            <w:vAlign w:val="center"/>
            <w:hideMark/>
          </w:tcPr>
          <w:p w:rsidR="001D1BF7" w:rsidRPr="004C1F74" w:rsidRDefault="001D1BF7" w:rsidP="00D4168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1D1BF7" w:rsidRPr="004C1F74" w:rsidRDefault="001D1BF7" w:rsidP="002463FA">
            <w:pPr>
              <w:spacing w:after="0" w:line="240" w:lineRule="auto"/>
              <w:rPr>
                <w:rFonts w:eastAsia="Times New Roman" w:cs="Calibri"/>
                <w:color w:val="000000"/>
                <w:lang w:eastAsia="tr-TR"/>
              </w:rPr>
            </w:pPr>
            <w:r>
              <w:rPr>
                <w:rFonts w:eastAsia="Times New Roman" w:cs="Calibri"/>
                <w:color w:val="000000"/>
                <w:lang w:eastAsia="tr-TR"/>
              </w:rPr>
              <w:t>YE, UE, BE</w:t>
            </w:r>
          </w:p>
        </w:tc>
      </w:tr>
      <w:tr w:rsidR="001D1BF7" w:rsidRPr="004C1F74" w:rsidTr="005412D5">
        <w:trPr>
          <w:trHeight w:val="629"/>
        </w:trPr>
        <w:tc>
          <w:tcPr>
            <w:tcW w:w="2943" w:type="dxa"/>
            <w:vMerge/>
            <w:shd w:val="clear" w:color="auto" w:fill="EDF2F8"/>
            <w:noWrap/>
            <w:vAlign w:val="center"/>
            <w:hideMark/>
          </w:tcPr>
          <w:p w:rsidR="001D1BF7" w:rsidRDefault="001D1BF7"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1D1BF7" w:rsidRPr="004C1F74" w:rsidRDefault="001D1BF7" w:rsidP="005412D5">
            <w:pPr>
              <w:spacing w:after="0" w:line="240" w:lineRule="auto"/>
              <w:jc w:val="center"/>
              <w:rPr>
                <w:rFonts w:eastAsia="Times New Roman" w:cs="Calibri"/>
                <w:color w:val="000000"/>
                <w:lang w:eastAsia="tr-TR"/>
              </w:rPr>
            </w:pPr>
            <w:r>
              <w:rPr>
                <w:rFonts w:eastAsia="Times New Roman" w:cs="Calibri"/>
                <w:color w:val="000000"/>
                <w:lang w:eastAsia="tr-TR"/>
              </w:rPr>
              <w:t>ŞİZOTİPAL KİŞİLİK BOZUKLUĞU</w:t>
            </w:r>
          </w:p>
        </w:tc>
        <w:tc>
          <w:tcPr>
            <w:tcW w:w="1020" w:type="dxa"/>
            <w:shd w:val="clear" w:color="auto" w:fill="EDF2F8"/>
            <w:noWrap/>
            <w:vAlign w:val="center"/>
            <w:hideMark/>
          </w:tcPr>
          <w:p w:rsidR="001D1BF7" w:rsidRDefault="001D1BF7" w:rsidP="00D41686">
            <w:pPr>
              <w:jc w:val="center"/>
            </w:pPr>
            <w:r w:rsidRPr="002E3B94">
              <w:rPr>
                <w:rFonts w:eastAsia="Times New Roman" w:cs="Calibri"/>
                <w:color w:val="000000"/>
                <w:lang w:eastAsia="tr-TR"/>
              </w:rPr>
              <w:t>TT, K, A</w:t>
            </w:r>
          </w:p>
        </w:tc>
        <w:tc>
          <w:tcPr>
            <w:tcW w:w="539" w:type="dxa"/>
            <w:shd w:val="clear" w:color="auto" w:fill="EDF2F8"/>
            <w:noWrap/>
            <w:vAlign w:val="center"/>
            <w:hideMark/>
          </w:tcPr>
          <w:p w:rsidR="001D1BF7" w:rsidRPr="004C1F74" w:rsidRDefault="001D1BF7" w:rsidP="00D4168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1D1BF7" w:rsidRPr="004C1F74" w:rsidRDefault="001D1BF7" w:rsidP="002463FA">
            <w:pPr>
              <w:spacing w:after="0" w:line="240" w:lineRule="auto"/>
              <w:rPr>
                <w:rFonts w:eastAsia="Times New Roman" w:cs="Calibri"/>
                <w:color w:val="000000"/>
                <w:lang w:eastAsia="tr-TR"/>
              </w:rPr>
            </w:pPr>
            <w:r>
              <w:rPr>
                <w:rFonts w:eastAsia="Times New Roman" w:cs="Calibri"/>
                <w:color w:val="000000"/>
                <w:lang w:eastAsia="tr-TR"/>
              </w:rPr>
              <w:t>YE, UE, BE</w:t>
            </w:r>
          </w:p>
        </w:tc>
      </w:tr>
      <w:tr w:rsidR="001D1BF7" w:rsidRPr="004C1F74" w:rsidTr="005412D5">
        <w:trPr>
          <w:trHeight w:val="629"/>
        </w:trPr>
        <w:tc>
          <w:tcPr>
            <w:tcW w:w="2943" w:type="dxa"/>
            <w:vMerge/>
            <w:shd w:val="clear" w:color="auto" w:fill="EDF2F8"/>
            <w:noWrap/>
            <w:vAlign w:val="center"/>
            <w:hideMark/>
          </w:tcPr>
          <w:p w:rsidR="001D1BF7" w:rsidRDefault="001D1BF7"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1D1BF7" w:rsidRPr="004C1F74" w:rsidRDefault="001D1BF7" w:rsidP="005412D5">
            <w:pPr>
              <w:spacing w:after="0" w:line="240" w:lineRule="auto"/>
              <w:jc w:val="center"/>
              <w:rPr>
                <w:rFonts w:eastAsia="Times New Roman" w:cs="Calibri"/>
                <w:color w:val="000000"/>
                <w:lang w:eastAsia="tr-TR"/>
              </w:rPr>
            </w:pPr>
            <w:r>
              <w:rPr>
                <w:rFonts w:eastAsia="Times New Roman" w:cs="Calibri"/>
                <w:color w:val="000000"/>
                <w:lang w:eastAsia="tr-TR"/>
              </w:rPr>
              <w:t>MADDE / İLAÇ KULLANIMINA BAĞLI PSİKOTİK BOZUKLUK</w:t>
            </w:r>
          </w:p>
        </w:tc>
        <w:tc>
          <w:tcPr>
            <w:tcW w:w="1020" w:type="dxa"/>
            <w:shd w:val="clear" w:color="auto" w:fill="EDF2F8"/>
            <w:noWrap/>
            <w:vAlign w:val="center"/>
            <w:hideMark/>
          </w:tcPr>
          <w:p w:rsidR="001D1BF7" w:rsidRPr="004C1F74" w:rsidRDefault="001D1BF7"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1D1BF7" w:rsidRPr="004C1F74" w:rsidRDefault="001D1BF7" w:rsidP="00D4168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1D1BF7" w:rsidRPr="004C1F74" w:rsidRDefault="001D1BF7" w:rsidP="002463FA">
            <w:pPr>
              <w:spacing w:after="0" w:line="240" w:lineRule="auto"/>
              <w:rPr>
                <w:rFonts w:eastAsia="Times New Roman" w:cs="Calibri"/>
                <w:color w:val="000000"/>
                <w:lang w:eastAsia="tr-TR"/>
              </w:rPr>
            </w:pPr>
            <w:r>
              <w:rPr>
                <w:rFonts w:eastAsia="Times New Roman" w:cs="Calibri"/>
                <w:color w:val="000000"/>
                <w:lang w:eastAsia="tr-TR"/>
              </w:rPr>
              <w:t>YE, UE, BE</w:t>
            </w:r>
          </w:p>
        </w:tc>
      </w:tr>
      <w:tr w:rsidR="001D1BF7" w:rsidRPr="004C1F74" w:rsidTr="005412D5">
        <w:trPr>
          <w:trHeight w:val="629"/>
        </w:trPr>
        <w:tc>
          <w:tcPr>
            <w:tcW w:w="2943" w:type="dxa"/>
            <w:vMerge/>
            <w:shd w:val="clear" w:color="auto" w:fill="EDF2F8"/>
            <w:noWrap/>
            <w:vAlign w:val="center"/>
            <w:hideMark/>
          </w:tcPr>
          <w:p w:rsidR="001D1BF7" w:rsidRDefault="001D1BF7"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1D1BF7" w:rsidRPr="004C1F74" w:rsidRDefault="001D1BF7" w:rsidP="005412D5">
            <w:pPr>
              <w:spacing w:after="0" w:line="240" w:lineRule="auto"/>
              <w:jc w:val="center"/>
              <w:rPr>
                <w:rFonts w:eastAsia="Times New Roman" w:cs="Calibri"/>
                <w:color w:val="000000"/>
                <w:lang w:eastAsia="tr-TR"/>
              </w:rPr>
            </w:pPr>
            <w:r>
              <w:rPr>
                <w:rFonts w:eastAsia="Times New Roman" w:cs="Calibri"/>
                <w:color w:val="000000"/>
                <w:lang w:eastAsia="tr-TR"/>
              </w:rPr>
              <w:t>BAŞKA TÜRLÜ AD</w:t>
            </w:r>
            <w:r w:rsidRPr="003D7FD3">
              <w:rPr>
                <w:rFonts w:eastAsia="Times New Roman" w:cs="Calibri"/>
                <w:color w:val="000000"/>
                <w:lang w:eastAsia="tr-TR"/>
              </w:rPr>
              <w:t xml:space="preserve">LANDIRILAMAYAN </w:t>
            </w:r>
            <w:r w:rsidRPr="003D7FD3">
              <w:rPr>
                <w:rFonts w:eastAsia="Times New Roman" w:cs="Calibri"/>
                <w:bCs/>
                <w:color w:val="000000"/>
                <w:lang w:eastAsia="tr-TR"/>
              </w:rPr>
              <w:t>ŞİZOFRENİ SPEKTRUMU VE DİĞER PSİKOTİK BOZUKLUK</w:t>
            </w:r>
          </w:p>
        </w:tc>
        <w:tc>
          <w:tcPr>
            <w:tcW w:w="1020" w:type="dxa"/>
            <w:shd w:val="clear" w:color="auto" w:fill="EDF2F8"/>
            <w:noWrap/>
            <w:vAlign w:val="center"/>
            <w:hideMark/>
          </w:tcPr>
          <w:p w:rsidR="001D1BF7" w:rsidRPr="004C1F74" w:rsidRDefault="001D1BF7"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1D1BF7" w:rsidRPr="004C1F74" w:rsidRDefault="001D1BF7" w:rsidP="00D4168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1D1BF7" w:rsidRPr="004C1F74" w:rsidRDefault="001D1BF7" w:rsidP="002463FA">
            <w:pPr>
              <w:spacing w:after="0" w:line="240" w:lineRule="auto"/>
              <w:rPr>
                <w:rFonts w:eastAsia="Times New Roman" w:cs="Calibri"/>
                <w:color w:val="000000"/>
                <w:lang w:eastAsia="tr-TR"/>
              </w:rPr>
            </w:pPr>
            <w:r>
              <w:rPr>
                <w:rFonts w:eastAsia="Times New Roman" w:cs="Calibri"/>
                <w:color w:val="000000"/>
                <w:lang w:eastAsia="tr-TR"/>
              </w:rPr>
              <w:t>YE, UE, BE</w:t>
            </w:r>
          </w:p>
        </w:tc>
      </w:tr>
      <w:tr w:rsidR="00764684" w:rsidRPr="004C1F74" w:rsidTr="005412D5">
        <w:trPr>
          <w:trHeight w:val="629"/>
        </w:trPr>
        <w:tc>
          <w:tcPr>
            <w:tcW w:w="2943" w:type="dxa"/>
            <w:vMerge w:val="restart"/>
            <w:shd w:val="clear" w:color="auto" w:fill="EDF2F8"/>
            <w:noWrap/>
            <w:vAlign w:val="center"/>
            <w:hideMark/>
          </w:tcPr>
          <w:p w:rsidR="00764684" w:rsidRDefault="00764684" w:rsidP="002463FA">
            <w:pPr>
              <w:spacing w:after="0" w:line="240" w:lineRule="auto"/>
              <w:jc w:val="center"/>
              <w:rPr>
                <w:rFonts w:eastAsia="Times New Roman" w:cs="Calibri"/>
                <w:b/>
                <w:bCs/>
                <w:color w:val="000000"/>
                <w:lang w:eastAsia="tr-TR"/>
              </w:rPr>
            </w:pPr>
            <w:r>
              <w:rPr>
                <w:rFonts w:eastAsia="Times New Roman" w:cs="Calibri"/>
                <w:b/>
                <w:bCs/>
                <w:color w:val="000000"/>
                <w:lang w:eastAsia="tr-TR"/>
              </w:rPr>
              <w:t>İKİ UÇLU VE İLİŞKİLİ BOZUKLUKLAR</w:t>
            </w:r>
          </w:p>
        </w:tc>
        <w:tc>
          <w:tcPr>
            <w:tcW w:w="3261" w:type="dxa"/>
            <w:shd w:val="clear" w:color="auto" w:fill="EDF2F8"/>
            <w:noWrap/>
            <w:vAlign w:val="center"/>
            <w:hideMark/>
          </w:tcPr>
          <w:p w:rsidR="00764684" w:rsidRPr="004C1F74" w:rsidRDefault="00764684" w:rsidP="005412D5">
            <w:pPr>
              <w:spacing w:after="0" w:line="240" w:lineRule="auto"/>
              <w:jc w:val="center"/>
              <w:rPr>
                <w:rFonts w:eastAsia="Times New Roman" w:cs="Calibri"/>
                <w:color w:val="000000"/>
                <w:lang w:eastAsia="tr-TR"/>
              </w:rPr>
            </w:pPr>
            <w:r>
              <w:rPr>
                <w:rFonts w:eastAsia="Times New Roman" w:cs="Calibri"/>
                <w:color w:val="000000"/>
                <w:lang w:eastAsia="tr-TR"/>
              </w:rPr>
              <w:t>İKİ UÇLU BOZUKLUK TİP 1</w:t>
            </w:r>
          </w:p>
        </w:tc>
        <w:tc>
          <w:tcPr>
            <w:tcW w:w="1020" w:type="dxa"/>
            <w:shd w:val="clear" w:color="auto" w:fill="EDF2F8"/>
            <w:noWrap/>
            <w:vAlign w:val="center"/>
            <w:hideMark/>
          </w:tcPr>
          <w:p w:rsidR="00764684" w:rsidRPr="004C1F74" w:rsidRDefault="00764684"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64684" w:rsidRPr="004C1F74" w:rsidRDefault="00764684" w:rsidP="00D4168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764684" w:rsidRPr="004C1F74" w:rsidRDefault="00764684" w:rsidP="002463FA">
            <w:pPr>
              <w:spacing w:after="0" w:line="240" w:lineRule="auto"/>
              <w:rPr>
                <w:rFonts w:eastAsia="Times New Roman" w:cs="Calibri"/>
                <w:color w:val="000000"/>
                <w:lang w:eastAsia="tr-TR"/>
              </w:rPr>
            </w:pPr>
            <w:r>
              <w:rPr>
                <w:rFonts w:eastAsia="Times New Roman" w:cs="Calibri"/>
                <w:color w:val="000000"/>
                <w:lang w:eastAsia="tr-TR"/>
              </w:rPr>
              <w:t>YE, UE, BE</w:t>
            </w:r>
          </w:p>
        </w:tc>
      </w:tr>
      <w:tr w:rsidR="00764684" w:rsidRPr="004C1F74" w:rsidTr="005412D5">
        <w:trPr>
          <w:trHeight w:val="629"/>
        </w:trPr>
        <w:tc>
          <w:tcPr>
            <w:tcW w:w="2943" w:type="dxa"/>
            <w:vMerge/>
            <w:shd w:val="clear" w:color="auto" w:fill="EDF2F8"/>
            <w:noWrap/>
            <w:vAlign w:val="center"/>
            <w:hideMark/>
          </w:tcPr>
          <w:p w:rsidR="00764684" w:rsidRDefault="00764684"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764684" w:rsidRPr="004C1F74" w:rsidRDefault="00764684" w:rsidP="005412D5">
            <w:pPr>
              <w:spacing w:after="0" w:line="240" w:lineRule="auto"/>
              <w:jc w:val="center"/>
              <w:rPr>
                <w:rFonts w:eastAsia="Times New Roman" w:cs="Calibri"/>
                <w:color w:val="000000"/>
                <w:lang w:eastAsia="tr-TR"/>
              </w:rPr>
            </w:pPr>
            <w:r>
              <w:rPr>
                <w:rFonts w:eastAsia="Times New Roman" w:cs="Calibri"/>
                <w:color w:val="000000"/>
                <w:lang w:eastAsia="tr-TR"/>
              </w:rPr>
              <w:t>İKİ UÇLU BOZUKLUK TİP 2</w:t>
            </w:r>
          </w:p>
        </w:tc>
        <w:tc>
          <w:tcPr>
            <w:tcW w:w="1020" w:type="dxa"/>
            <w:shd w:val="clear" w:color="auto" w:fill="EDF2F8"/>
            <w:noWrap/>
            <w:vAlign w:val="center"/>
            <w:hideMark/>
          </w:tcPr>
          <w:p w:rsidR="00764684" w:rsidRPr="004C1F74" w:rsidRDefault="00764684"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64684" w:rsidRPr="004C1F74" w:rsidRDefault="00764684" w:rsidP="00D4168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764684" w:rsidRPr="004C1F74" w:rsidRDefault="00764684" w:rsidP="002463FA">
            <w:pPr>
              <w:spacing w:after="0" w:line="240" w:lineRule="auto"/>
              <w:rPr>
                <w:rFonts w:eastAsia="Times New Roman" w:cs="Calibri"/>
                <w:color w:val="000000"/>
                <w:lang w:eastAsia="tr-TR"/>
              </w:rPr>
            </w:pPr>
            <w:r>
              <w:rPr>
                <w:rFonts w:eastAsia="Times New Roman" w:cs="Calibri"/>
                <w:color w:val="000000"/>
                <w:lang w:eastAsia="tr-TR"/>
              </w:rPr>
              <w:t>YE, UE, BE</w:t>
            </w:r>
          </w:p>
        </w:tc>
      </w:tr>
      <w:tr w:rsidR="00764684" w:rsidRPr="004C1F74" w:rsidTr="005412D5">
        <w:trPr>
          <w:trHeight w:val="629"/>
        </w:trPr>
        <w:tc>
          <w:tcPr>
            <w:tcW w:w="2943" w:type="dxa"/>
            <w:vMerge/>
            <w:shd w:val="clear" w:color="auto" w:fill="EDF2F8"/>
            <w:noWrap/>
            <w:vAlign w:val="center"/>
            <w:hideMark/>
          </w:tcPr>
          <w:p w:rsidR="00764684" w:rsidRDefault="00764684"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764684" w:rsidRPr="004C1F74" w:rsidRDefault="00764684" w:rsidP="005412D5">
            <w:pPr>
              <w:spacing w:after="0" w:line="240" w:lineRule="auto"/>
              <w:jc w:val="center"/>
              <w:rPr>
                <w:rFonts w:eastAsia="Times New Roman" w:cs="Calibri"/>
                <w:color w:val="000000"/>
                <w:lang w:eastAsia="tr-TR"/>
              </w:rPr>
            </w:pPr>
            <w:r>
              <w:rPr>
                <w:rFonts w:eastAsia="Times New Roman" w:cs="Calibri"/>
                <w:color w:val="000000"/>
                <w:lang w:eastAsia="tr-TR"/>
              </w:rPr>
              <w:t>SİKLOTİMİK BOZUKLUK</w:t>
            </w:r>
          </w:p>
        </w:tc>
        <w:tc>
          <w:tcPr>
            <w:tcW w:w="1020" w:type="dxa"/>
            <w:shd w:val="clear" w:color="auto" w:fill="EDF2F8"/>
            <w:noWrap/>
            <w:vAlign w:val="center"/>
            <w:hideMark/>
          </w:tcPr>
          <w:p w:rsidR="00764684" w:rsidRPr="004C1F74" w:rsidRDefault="00764684"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64684" w:rsidRPr="004C1F74" w:rsidRDefault="00764684" w:rsidP="00D4168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764684" w:rsidRPr="004C1F74" w:rsidRDefault="00764684" w:rsidP="002463FA">
            <w:pPr>
              <w:spacing w:after="0" w:line="240" w:lineRule="auto"/>
              <w:rPr>
                <w:rFonts w:eastAsia="Times New Roman" w:cs="Calibri"/>
                <w:color w:val="000000"/>
                <w:lang w:eastAsia="tr-TR"/>
              </w:rPr>
            </w:pPr>
            <w:r>
              <w:rPr>
                <w:rFonts w:eastAsia="Times New Roman" w:cs="Calibri"/>
                <w:color w:val="000000"/>
                <w:lang w:eastAsia="tr-TR"/>
              </w:rPr>
              <w:t>YE, UE, BE</w:t>
            </w:r>
          </w:p>
        </w:tc>
      </w:tr>
      <w:tr w:rsidR="00764684" w:rsidRPr="004C1F74" w:rsidTr="005412D5">
        <w:trPr>
          <w:trHeight w:val="629"/>
        </w:trPr>
        <w:tc>
          <w:tcPr>
            <w:tcW w:w="2943" w:type="dxa"/>
            <w:vMerge/>
            <w:shd w:val="clear" w:color="auto" w:fill="EDF2F8"/>
            <w:noWrap/>
            <w:vAlign w:val="center"/>
            <w:hideMark/>
          </w:tcPr>
          <w:p w:rsidR="00764684" w:rsidRDefault="00764684"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764684" w:rsidRPr="004C1F74" w:rsidRDefault="00764684" w:rsidP="005412D5">
            <w:pPr>
              <w:spacing w:after="0" w:line="240" w:lineRule="auto"/>
              <w:jc w:val="center"/>
              <w:rPr>
                <w:rFonts w:eastAsia="Times New Roman" w:cs="Calibri"/>
                <w:color w:val="000000"/>
                <w:lang w:eastAsia="tr-TR"/>
              </w:rPr>
            </w:pPr>
            <w:r>
              <w:rPr>
                <w:rFonts w:eastAsia="Times New Roman" w:cs="Calibri"/>
                <w:color w:val="000000"/>
                <w:lang w:eastAsia="tr-TR"/>
              </w:rPr>
              <w:t>MADDE / İLAÇ KULLANIMINA BAĞLI İKİ UÇLU VE İLİŞKİLİ BOZUKLUK</w:t>
            </w:r>
          </w:p>
        </w:tc>
        <w:tc>
          <w:tcPr>
            <w:tcW w:w="1020" w:type="dxa"/>
            <w:shd w:val="clear" w:color="auto" w:fill="EDF2F8"/>
            <w:noWrap/>
            <w:vAlign w:val="center"/>
            <w:hideMark/>
          </w:tcPr>
          <w:p w:rsidR="00764684" w:rsidRPr="004C1F74" w:rsidRDefault="00764684"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64684" w:rsidRPr="004C1F74" w:rsidRDefault="00764684" w:rsidP="00D4168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764684" w:rsidRPr="004C1F74" w:rsidRDefault="00764684" w:rsidP="002463FA">
            <w:pPr>
              <w:spacing w:after="0" w:line="240" w:lineRule="auto"/>
              <w:rPr>
                <w:rFonts w:eastAsia="Times New Roman" w:cs="Calibri"/>
                <w:color w:val="000000"/>
                <w:lang w:eastAsia="tr-TR"/>
              </w:rPr>
            </w:pPr>
            <w:r>
              <w:rPr>
                <w:rFonts w:eastAsia="Times New Roman" w:cs="Calibri"/>
                <w:color w:val="000000"/>
                <w:lang w:eastAsia="tr-TR"/>
              </w:rPr>
              <w:t>YE, UE, BE</w:t>
            </w:r>
          </w:p>
        </w:tc>
      </w:tr>
      <w:tr w:rsidR="00764684" w:rsidRPr="004C1F74" w:rsidTr="005412D5">
        <w:trPr>
          <w:trHeight w:val="629"/>
        </w:trPr>
        <w:tc>
          <w:tcPr>
            <w:tcW w:w="2943" w:type="dxa"/>
            <w:vMerge/>
            <w:shd w:val="clear" w:color="auto" w:fill="EDF2F8"/>
            <w:noWrap/>
            <w:vAlign w:val="center"/>
            <w:hideMark/>
          </w:tcPr>
          <w:p w:rsidR="00764684" w:rsidRDefault="00764684"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764684" w:rsidRPr="004C1F74" w:rsidRDefault="00764684" w:rsidP="005412D5">
            <w:pPr>
              <w:spacing w:after="0" w:line="240" w:lineRule="auto"/>
              <w:jc w:val="center"/>
              <w:rPr>
                <w:rFonts w:eastAsia="Times New Roman" w:cs="Calibri"/>
                <w:color w:val="000000"/>
                <w:lang w:eastAsia="tr-TR"/>
              </w:rPr>
            </w:pPr>
            <w:r>
              <w:rPr>
                <w:rFonts w:eastAsia="Times New Roman" w:cs="Calibri"/>
                <w:color w:val="000000"/>
                <w:lang w:eastAsia="tr-TR"/>
              </w:rPr>
              <w:t>DİĞER TIBBİ DURUMLARA BAĞLI İKİ UÇLU VE İLİŞKİLİ BOZUKLUK</w:t>
            </w:r>
          </w:p>
        </w:tc>
        <w:tc>
          <w:tcPr>
            <w:tcW w:w="1020" w:type="dxa"/>
            <w:shd w:val="clear" w:color="auto" w:fill="EDF2F8"/>
            <w:noWrap/>
            <w:vAlign w:val="center"/>
            <w:hideMark/>
          </w:tcPr>
          <w:p w:rsidR="00764684" w:rsidRPr="004C1F74" w:rsidRDefault="00764684"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64684" w:rsidRPr="004C1F74" w:rsidRDefault="00764684" w:rsidP="00D4168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764684" w:rsidRPr="004C1F74" w:rsidRDefault="00764684" w:rsidP="002463FA">
            <w:pPr>
              <w:spacing w:after="0" w:line="240" w:lineRule="auto"/>
              <w:rPr>
                <w:rFonts w:eastAsia="Times New Roman" w:cs="Calibri"/>
                <w:color w:val="000000"/>
                <w:lang w:eastAsia="tr-TR"/>
              </w:rPr>
            </w:pPr>
            <w:r>
              <w:rPr>
                <w:rFonts w:eastAsia="Times New Roman" w:cs="Calibri"/>
                <w:color w:val="000000"/>
                <w:lang w:eastAsia="tr-TR"/>
              </w:rPr>
              <w:t>YE, UE, BE</w:t>
            </w:r>
          </w:p>
        </w:tc>
      </w:tr>
      <w:tr w:rsidR="00764684" w:rsidRPr="004C1F74" w:rsidTr="005412D5">
        <w:trPr>
          <w:trHeight w:val="629"/>
        </w:trPr>
        <w:tc>
          <w:tcPr>
            <w:tcW w:w="2943" w:type="dxa"/>
            <w:vMerge/>
            <w:shd w:val="clear" w:color="auto" w:fill="EDF2F8"/>
            <w:noWrap/>
            <w:vAlign w:val="center"/>
            <w:hideMark/>
          </w:tcPr>
          <w:p w:rsidR="00764684" w:rsidRDefault="00764684"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764684" w:rsidRPr="004C1F74" w:rsidRDefault="00764684" w:rsidP="005412D5">
            <w:pPr>
              <w:spacing w:after="0" w:line="240" w:lineRule="auto"/>
              <w:jc w:val="center"/>
              <w:rPr>
                <w:rFonts w:eastAsia="Times New Roman" w:cs="Calibri"/>
                <w:color w:val="000000"/>
                <w:lang w:eastAsia="tr-TR"/>
              </w:rPr>
            </w:pPr>
            <w:r>
              <w:rPr>
                <w:rFonts w:eastAsia="Times New Roman" w:cs="Calibri"/>
                <w:color w:val="000000"/>
                <w:lang w:eastAsia="tr-TR"/>
              </w:rPr>
              <w:t>BAŞKA TÜRLÜ ADLANDRILAMAYAN İKİ UÇLU VE İLİŞKİLİ BOZUKLUK</w:t>
            </w:r>
          </w:p>
        </w:tc>
        <w:tc>
          <w:tcPr>
            <w:tcW w:w="1020" w:type="dxa"/>
            <w:shd w:val="clear" w:color="auto" w:fill="EDF2F8"/>
            <w:noWrap/>
            <w:vAlign w:val="center"/>
            <w:hideMark/>
          </w:tcPr>
          <w:p w:rsidR="00764684" w:rsidRPr="004C1F74" w:rsidRDefault="00764684"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64684" w:rsidRPr="004C1F74" w:rsidRDefault="00764684" w:rsidP="00D4168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764684" w:rsidRPr="004C1F74" w:rsidRDefault="00764684" w:rsidP="002463FA">
            <w:pPr>
              <w:spacing w:after="0" w:line="240" w:lineRule="auto"/>
              <w:rPr>
                <w:rFonts w:eastAsia="Times New Roman" w:cs="Calibri"/>
                <w:color w:val="000000"/>
                <w:lang w:eastAsia="tr-TR"/>
              </w:rPr>
            </w:pPr>
            <w:r>
              <w:rPr>
                <w:rFonts w:eastAsia="Times New Roman" w:cs="Calibri"/>
                <w:color w:val="000000"/>
                <w:lang w:eastAsia="tr-TR"/>
              </w:rPr>
              <w:t>YE, UE, BE</w:t>
            </w:r>
          </w:p>
        </w:tc>
      </w:tr>
      <w:tr w:rsidR="002515EE" w:rsidRPr="004C1F74" w:rsidTr="005412D5">
        <w:trPr>
          <w:trHeight w:val="629"/>
        </w:trPr>
        <w:tc>
          <w:tcPr>
            <w:tcW w:w="2943" w:type="dxa"/>
            <w:vMerge w:val="restart"/>
            <w:shd w:val="clear" w:color="auto" w:fill="EDF2F8"/>
            <w:noWrap/>
            <w:vAlign w:val="center"/>
            <w:hideMark/>
          </w:tcPr>
          <w:p w:rsidR="002515EE" w:rsidRDefault="002515EE" w:rsidP="002463FA">
            <w:pPr>
              <w:spacing w:after="0" w:line="240" w:lineRule="auto"/>
              <w:jc w:val="center"/>
              <w:rPr>
                <w:rFonts w:eastAsia="Times New Roman" w:cs="Calibri"/>
                <w:b/>
                <w:bCs/>
                <w:color w:val="000000"/>
                <w:lang w:eastAsia="tr-TR"/>
              </w:rPr>
            </w:pPr>
            <w:r>
              <w:rPr>
                <w:rFonts w:eastAsia="Times New Roman" w:cs="Calibri"/>
                <w:b/>
                <w:bCs/>
                <w:color w:val="000000"/>
                <w:lang w:eastAsia="tr-TR"/>
              </w:rPr>
              <w:lastRenderedPageBreak/>
              <w:t>DEPRESİF BOZUKLUKLAR</w:t>
            </w:r>
          </w:p>
        </w:tc>
        <w:tc>
          <w:tcPr>
            <w:tcW w:w="3261" w:type="dxa"/>
            <w:shd w:val="clear" w:color="auto" w:fill="EDF2F8"/>
            <w:noWrap/>
            <w:vAlign w:val="center"/>
            <w:hideMark/>
          </w:tcPr>
          <w:p w:rsidR="002515EE" w:rsidRPr="004C1F74" w:rsidRDefault="002515EE" w:rsidP="005412D5">
            <w:pPr>
              <w:spacing w:after="0" w:line="240" w:lineRule="auto"/>
              <w:jc w:val="center"/>
              <w:rPr>
                <w:rFonts w:eastAsia="Times New Roman" w:cs="Calibri"/>
                <w:color w:val="000000"/>
                <w:lang w:eastAsia="tr-TR"/>
              </w:rPr>
            </w:pPr>
            <w:r>
              <w:rPr>
                <w:rFonts w:eastAsia="Times New Roman" w:cs="Calibri"/>
                <w:color w:val="000000"/>
                <w:lang w:eastAsia="tr-TR"/>
              </w:rPr>
              <w:t>YIKICI DUYGUDURUM DÜZENLEME BOZUKLUĞU</w:t>
            </w:r>
          </w:p>
        </w:tc>
        <w:tc>
          <w:tcPr>
            <w:tcW w:w="1020" w:type="dxa"/>
            <w:shd w:val="clear" w:color="auto" w:fill="EDF2F8"/>
            <w:noWrap/>
            <w:vAlign w:val="center"/>
            <w:hideMark/>
          </w:tcPr>
          <w:p w:rsidR="002515EE" w:rsidRPr="004C1F74" w:rsidRDefault="002515EE"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2515EE" w:rsidRPr="004C1F74" w:rsidRDefault="002515EE" w:rsidP="00D4168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2515EE" w:rsidRPr="004C1F74" w:rsidRDefault="002515EE" w:rsidP="002463FA">
            <w:pPr>
              <w:spacing w:after="0" w:line="240" w:lineRule="auto"/>
              <w:rPr>
                <w:rFonts w:eastAsia="Times New Roman" w:cs="Calibri"/>
                <w:color w:val="000000"/>
                <w:lang w:eastAsia="tr-TR"/>
              </w:rPr>
            </w:pPr>
            <w:r>
              <w:rPr>
                <w:rFonts w:eastAsia="Times New Roman" w:cs="Calibri"/>
                <w:color w:val="000000"/>
                <w:lang w:eastAsia="tr-TR"/>
              </w:rPr>
              <w:t>YE, UE, BE</w:t>
            </w:r>
          </w:p>
        </w:tc>
      </w:tr>
      <w:tr w:rsidR="002515EE" w:rsidRPr="004C1F74" w:rsidTr="005412D5">
        <w:trPr>
          <w:trHeight w:val="629"/>
        </w:trPr>
        <w:tc>
          <w:tcPr>
            <w:tcW w:w="2943" w:type="dxa"/>
            <w:vMerge/>
            <w:shd w:val="clear" w:color="auto" w:fill="EDF2F8"/>
            <w:noWrap/>
            <w:vAlign w:val="center"/>
            <w:hideMark/>
          </w:tcPr>
          <w:p w:rsidR="002515EE" w:rsidRDefault="002515EE"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2515EE" w:rsidRPr="004C1F74" w:rsidRDefault="002515EE" w:rsidP="005412D5">
            <w:pPr>
              <w:spacing w:after="0" w:line="240" w:lineRule="auto"/>
              <w:jc w:val="center"/>
              <w:rPr>
                <w:rFonts w:eastAsia="Times New Roman" w:cs="Calibri"/>
                <w:color w:val="000000"/>
                <w:lang w:eastAsia="tr-TR"/>
              </w:rPr>
            </w:pPr>
            <w:r>
              <w:rPr>
                <w:rFonts w:eastAsia="Times New Roman" w:cs="Calibri"/>
                <w:color w:val="000000"/>
                <w:lang w:eastAsia="tr-TR"/>
              </w:rPr>
              <w:t>MAJOR DEPRESİF BOZUKLUK, TEK VE YİNELEYİCİ</w:t>
            </w:r>
          </w:p>
        </w:tc>
        <w:tc>
          <w:tcPr>
            <w:tcW w:w="1020" w:type="dxa"/>
            <w:shd w:val="clear" w:color="auto" w:fill="EDF2F8"/>
            <w:noWrap/>
            <w:vAlign w:val="center"/>
            <w:hideMark/>
          </w:tcPr>
          <w:p w:rsidR="002515EE" w:rsidRPr="004C1F74" w:rsidRDefault="002515EE"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2515EE" w:rsidRPr="004C1F74" w:rsidRDefault="002515EE" w:rsidP="00D4168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2515EE" w:rsidRPr="004C1F74" w:rsidRDefault="002515EE" w:rsidP="002463FA">
            <w:pPr>
              <w:spacing w:after="0" w:line="240" w:lineRule="auto"/>
              <w:rPr>
                <w:rFonts w:eastAsia="Times New Roman" w:cs="Calibri"/>
                <w:color w:val="000000"/>
                <w:lang w:eastAsia="tr-TR"/>
              </w:rPr>
            </w:pPr>
            <w:r>
              <w:rPr>
                <w:rFonts w:eastAsia="Times New Roman" w:cs="Calibri"/>
                <w:color w:val="000000"/>
                <w:lang w:eastAsia="tr-TR"/>
              </w:rPr>
              <w:t>YE, UE, BE</w:t>
            </w:r>
          </w:p>
        </w:tc>
      </w:tr>
      <w:tr w:rsidR="002515EE" w:rsidRPr="004C1F74" w:rsidTr="005412D5">
        <w:trPr>
          <w:trHeight w:val="629"/>
        </w:trPr>
        <w:tc>
          <w:tcPr>
            <w:tcW w:w="2943" w:type="dxa"/>
            <w:vMerge/>
            <w:shd w:val="clear" w:color="auto" w:fill="EDF2F8"/>
            <w:noWrap/>
            <w:vAlign w:val="center"/>
            <w:hideMark/>
          </w:tcPr>
          <w:p w:rsidR="002515EE" w:rsidRDefault="002515EE"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2515EE" w:rsidRPr="004C1F74" w:rsidRDefault="002515EE" w:rsidP="005412D5">
            <w:pPr>
              <w:spacing w:after="0" w:line="240" w:lineRule="auto"/>
              <w:jc w:val="center"/>
              <w:rPr>
                <w:rFonts w:eastAsia="Times New Roman" w:cs="Calibri"/>
                <w:color w:val="000000"/>
                <w:lang w:eastAsia="tr-TR"/>
              </w:rPr>
            </w:pPr>
            <w:r>
              <w:rPr>
                <w:rFonts w:eastAsia="Times New Roman" w:cs="Calibri"/>
                <w:color w:val="000000"/>
                <w:lang w:eastAsia="tr-TR"/>
              </w:rPr>
              <w:t>İNATÇI DEPRESİF BOZUKLUK (DİSTİMİ)</w:t>
            </w:r>
          </w:p>
        </w:tc>
        <w:tc>
          <w:tcPr>
            <w:tcW w:w="1020" w:type="dxa"/>
            <w:shd w:val="clear" w:color="auto" w:fill="EDF2F8"/>
            <w:noWrap/>
            <w:vAlign w:val="center"/>
            <w:hideMark/>
          </w:tcPr>
          <w:p w:rsidR="002515EE" w:rsidRPr="004C1F74" w:rsidRDefault="002515EE"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2515EE" w:rsidRPr="004C1F74" w:rsidRDefault="002515EE" w:rsidP="00D4168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2515EE" w:rsidRPr="004C1F74" w:rsidRDefault="002515EE" w:rsidP="002463FA">
            <w:pPr>
              <w:spacing w:after="0" w:line="240" w:lineRule="auto"/>
              <w:rPr>
                <w:rFonts w:eastAsia="Times New Roman" w:cs="Calibri"/>
                <w:color w:val="000000"/>
                <w:lang w:eastAsia="tr-TR"/>
              </w:rPr>
            </w:pPr>
            <w:r>
              <w:rPr>
                <w:rFonts w:eastAsia="Times New Roman" w:cs="Calibri"/>
                <w:color w:val="000000"/>
                <w:lang w:eastAsia="tr-TR"/>
              </w:rPr>
              <w:t>YE, UE, BE</w:t>
            </w:r>
          </w:p>
        </w:tc>
      </w:tr>
      <w:tr w:rsidR="002515EE" w:rsidRPr="004C1F74" w:rsidTr="005412D5">
        <w:trPr>
          <w:trHeight w:val="629"/>
        </w:trPr>
        <w:tc>
          <w:tcPr>
            <w:tcW w:w="2943" w:type="dxa"/>
            <w:vMerge/>
            <w:shd w:val="clear" w:color="auto" w:fill="EDF2F8"/>
            <w:noWrap/>
            <w:vAlign w:val="center"/>
            <w:hideMark/>
          </w:tcPr>
          <w:p w:rsidR="002515EE" w:rsidRDefault="002515EE"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2515EE" w:rsidRPr="004C1F74" w:rsidRDefault="002515EE" w:rsidP="005412D5">
            <w:pPr>
              <w:spacing w:after="0" w:line="240" w:lineRule="auto"/>
              <w:jc w:val="center"/>
              <w:rPr>
                <w:rFonts w:eastAsia="Times New Roman" w:cs="Calibri"/>
                <w:color w:val="000000"/>
                <w:lang w:eastAsia="tr-TR"/>
              </w:rPr>
            </w:pPr>
            <w:r>
              <w:rPr>
                <w:rFonts w:eastAsia="Times New Roman" w:cs="Calibri"/>
                <w:color w:val="000000"/>
                <w:lang w:eastAsia="tr-TR"/>
              </w:rPr>
              <w:t>PREMENSTRÜEL DİSFORİK BOZUKLUK</w:t>
            </w:r>
          </w:p>
        </w:tc>
        <w:tc>
          <w:tcPr>
            <w:tcW w:w="1020" w:type="dxa"/>
            <w:shd w:val="clear" w:color="auto" w:fill="EDF2F8"/>
            <w:noWrap/>
            <w:vAlign w:val="center"/>
            <w:hideMark/>
          </w:tcPr>
          <w:p w:rsidR="002515EE" w:rsidRPr="004C1F74" w:rsidRDefault="002515EE"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2515EE" w:rsidRPr="004C1F74" w:rsidRDefault="002515EE" w:rsidP="00D4168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2515EE" w:rsidRDefault="002515EE" w:rsidP="002463FA">
            <w:r w:rsidRPr="00794FE8">
              <w:rPr>
                <w:rFonts w:eastAsia="Times New Roman" w:cs="Calibri"/>
                <w:color w:val="000000"/>
                <w:lang w:eastAsia="tr-TR"/>
              </w:rPr>
              <w:t>YE, UE, BE</w:t>
            </w:r>
          </w:p>
        </w:tc>
      </w:tr>
      <w:tr w:rsidR="002515EE" w:rsidRPr="004C1F74" w:rsidTr="005412D5">
        <w:trPr>
          <w:trHeight w:val="629"/>
        </w:trPr>
        <w:tc>
          <w:tcPr>
            <w:tcW w:w="2943" w:type="dxa"/>
            <w:vMerge/>
            <w:shd w:val="clear" w:color="auto" w:fill="EDF2F8"/>
            <w:noWrap/>
            <w:vAlign w:val="center"/>
            <w:hideMark/>
          </w:tcPr>
          <w:p w:rsidR="002515EE" w:rsidRDefault="002515EE"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2515EE" w:rsidRPr="004C1F74" w:rsidRDefault="002515EE" w:rsidP="005412D5">
            <w:pPr>
              <w:spacing w:after="0" w:line="240" w:lineRule="auto"/>
              <w:jc w:val="center"/>
              <w:rPr>
                <w:rFonts w:eastAsia="Times New Roman" w:cs="Calibri"/>
                <w:color w:val="000000"/>
                <w:lang w:eastAsia="tr-TR"/>
              </w:rPr>
            </w:pPr>
            <w:r>
              <w:rPr>
                <w:rFonts w:eastAsia="Times New Roman" w:cs="Calibri"/>
                <w:color w:val="000000"/>
                <w:lang w:eastAsia="tr-TR"/>
              </w:rPr>
              <w:t>MADDE/İLAÇ KULLANIMINA BAĞLI DEPRESİF BOZUKLUK</w:t>
            </w:r>
          </w:p>
        </w:tc>
        <w:tc>
          <w:tcPr>
            <w:tcW w:w="1020" w:type="dxa"/>
            <w:shd w:val="clear" w:color="auto" w:fill="EDF2F8"/>
            <w:noWrap/>
            <w:vAlign w:val="center"/>
            <w:hideMark/>
          </w:tcPr>
          <w:p w:rsidR="002515EE" w:rsidRPr="004C1F74" w:rsidRDefault="002515EE"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2515EE" w:rsidRPr="004C1F74" w:rsidRDefault="002515EE" w:rsidP="00D4168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2515EE" w:rsidRDefault="002515EE" w:rsidP="002463FA">
            <w:r w:rsidRPr="00794FE8">
              <w:rPr>
                <w:rFonts w:eastAsia="Times New Roman" w:cs="Calibri"/>
                <w:color w:val="000000"/>
                <w:lang w:eastAsia="tr-TR"/>
              </w:rPr>
              <w:t>YE, UE, BE</w:t>
            </w:r>
          </w:p>
        </w:tc>
      </w:tr>
      <w:tr w:rsidR="002515EE" w:rsidRPr="004C1F74" w:rsidTr="005412D5">
        <w:trPr>
          <w:trHeight w:val="629"/>
        </w:trPr>
        <w:tc>
          <w:tcPr>
            <w:tcW w:w="2943" w:type="dxa"/>
            <w:vMerge/>
            <w:shd w:val="clear" w:color="auto" w:fill="EDF2F8"/>
            <w:noWrap/>
            <w:vAlign w:val="center"/>
            <w:hideMark/>
          </w:tcPr>
          <w:p w:rsidR="002515EE" w:rsidRDefault="002515EE"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2515EE" w:rsidRPr="004C1F74" w:rsidRDefault="002515EE" w:rsidP="005412D5">
            <w:pPr>
              <w:spacing w:after="0" w:line="240" w:lineRule="auto"/>
              <w:jc w:val="center"/>
              <w:rPr>
                <w:rFonts w:eastAsia="Times New Roman" w:cs="Calibri"/>
                <w:color w:val="000000"/>
                <w:lang w:eastAsia="tr-TR"/>
              </w:rPr>
            </w:pPr>
            <w:r>
              <w:rPr>
                <w:rFonts w:eastAsia="Times New Roman" w:cs="Calibri"/>
                <w:color w:val="000000"/>
                <w:lang w:eastAsia="tr-TR"/>
              </w:rPr>
              <w:t>DİĞER TIBBİ DURUMLARA BAĞLI DEPRESİF BOZUKLUK</w:t>
            </w:r>
          </w:p>
        </w:tc>
        <w:tc>
          <w:tcPr>
            <w:tcW w:w="1020" w:type="dxa"/>
            <w:shd w:val="clear" w:color="auto" w:fill="EDF2F8"/>
            <w:noWrap/>
            <w:vAlign w:val="center"/>
            <w:hideMark/>
          </w:tcPr>
          <w:p w:rsidR="002515EE" w:rsidRPr="004C1F74" w:rsidRDefault="002515EE"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2515EE" w:rsidRPr="004C1F74" w:rsidRDefault="002515EE" w:rsidP="00D4168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2515EE" w:rsidRDefault="002515EE" w:rsidP="002463FA">
            <w:r w:rsidRPr="00794FE8">
              <w:rPr>
                <w:rFonts w:eastAsia="Times New Roman" w:cs="Calibri"/>
                <w:color w:val="000000"/>
                <w:lang w:eastAsia="tr-TR"/>
              </w:rPr>
              <w:t>YE, UE, BE</w:t>
            </w:r>
          </w:p>
        </w:tc>
      </w:tr>
      <w:tr w:rsidR="002515EE" w:rsidRPr="004C1F74" w:rsidTr="005412D5">
        <w:trPr>
          <w:trHeight w:val="629"/>
        </w:trPr>
        <w:tc>
          <w:tcPr>
            <w:tcW w:w="2943" w:type="dxa"/>
            <w:vMerge/>
            <w:shd w:val="clear" w:color="auto" w:fill="EDF2F8"/>
            <w:noWrap/>
            <w:vAlign w:val="center"/>
            <w:hideMark/>
          </w:tcPr>
          <w:p w:rsidR="002515EE" w:rsidRDefault="002515EE"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2515EE" w:rsidRPr="004C1F74" w:rsidRDefault="002515EE" w:rsidP="005412D5">
            <w:pPr>
              <w:spacing w:after="0" w:line="240" w:lineRule="auto"/>
              <w:jc w:val="center"/>
              <w:rPr>
                <w:rFonts w:eastAsia="Times New Roman" w:cs="Calibri"/>
                <w:color w:val="000000"/>
                <w:lang w:eastAsia="tr-TR"/>
              </w:rPr>
            </w:pPr>
            <w:r>
              <w:rPr>
                <w:rFonts w:eastAsia="Times New Roman" w:cs="Calibri"/>
                <w:color w:val="000000"/>
                <w:lang w:eastAsia="tr-TR"/>
              </w:rPr>
              <w:t>BAŞKA TÜRLÜ ADLANDIRILAMAYAN DEPRESİF BOZUKLUK</w:t>
            </w:r>
          </w:p>
        </w:tc>
        <w:tc>
          <w:tcPr>
            <w:tcW w:w="1020" w:type="dxa"/>
            <w:shd w:val="clear" w:color="auto" w:fill="EDF2F8"/>
            <w:noWrap/>
            <w:vAlign w:val="center"/>
            <w:hideMark/>
          </w:tcPr>
          <w:p w:rsidR="002515EE" w:rsidRPr="004C1F74" w:rsidRDefault="002515EE"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2515EE" w:rsidRPr="004C1F74" w:rsidRDefault="002515EE" w:rsidP="00D4168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2515EE" w:rsidRDefault="002515EE" w:rsidP="002463FA">
            <w:r w:rsidRPr="00794FE8">
              <w:rPr>
                <w:rFonts w:eastAsia="Times New Roman" w:cs="Calibri"/>
                <w:color w:val="000000"/>
                <w:lang w:eastAsia="tr-TR"/>
              </w:rPr>
              <w:t>YE, UE, BE</w:t>
            </w:r>
          </w:p>
        </w:tc>
      </w:tr>
      <w:tr w:rsidR="002515EE" w:rsidRPr="004C1F74" w:rsidTr="005412D5">
        <w:trPr>
          <w:trHeight w:val="629"/>
        </w:trPr>
        <w:tc>
          <w:tcPr>
            <w:tcW w:w="2943" w:type="dxa"/>
            <w:vMerge w:val="restart"/>
            <w:shd w:val="clear" w:color="auto" w:fill="EDF2F8"/>
            <w:noWrap/>
            <w:vAlign w:val="center"/>
            <w:hideMark/>
          </w:tcPr>
          <w:p w:rsidR="002515EE" w:rsidRDefault="002515EE" w:rsidP="002463FA">
            <w:pPr>
              <w:spacing w:after="0" w:line="240" w:lineRule="auto"/>
              <w:jc w:val="center"/>
              <w:rPr>
                <w:rFonts w:eastAsia="Times New Roman" w:cs="Calibri"/>
                <w:b/>
                <w:bCs/>
                <w:color w:val="000000"/>
                <w:lang w:eastAsia="tr-TR"/>
              </w:rPr>
            </w:pPr>
            <w:r>
              <w:rPr>
                <w:rFonts w:eastAsia="Times New Roman" w:cs="Calibri"/>
                <w:b/>
                <w:bCs/>
                <w:color w:val="000000"/>
                <w:lang w:eastAsia="tr-TR"/>
              </w:rPr>
              <w:t>ANKSİYETE BOZUKLUKLARI</w:t>
            </w:r>
          </w:p>
          <w:p w:rsidR="002515EE" w:rsidRDefault="002515EE" w:rsidP="002463FA">
            <w:pPr>
              <w:spacing w:after="0" w:line="240" w:lineRule="auto"/>
              <w:jc w:val="center"/>
              <w:rPr>
                <w:rFonts w:eastAsia="Times New Roman" w:cs="Calibri"/>
                <w:b/>
                <w:bCs/>
                <w:color w:val="000000"/>
                <w:lang w:eastAsia="tr-TR"/>
              </w:rPr>
            </w:pPr>
          </w:p>
          <w:p w:rsidR="002515EE" w:rsidRDefault="002515EE" w:rsidP="002463FA">
            <w:pPr>
              <w:jc w:val="center"/>
              <w:rPr>
                <w:rFonts w:eastAsia="Times New Roman" w:cs="Calibri"/>
                <w:b/>
                <w:bCs/>
                <w:color w:val="000000"/>
                <w:lang w:eastAsia="tr-TR"/>
              </w:rPr>
            </w:pPr>
          </w:p>
        </w:tc>
        <w:tc>
          <w:tcPr>
            <w:tcW w:w="3261" w:type="dxa"/>
            <w:shd w:val="clear" w:color="auto" w:fill="EDF2F8"/>
            <w:noWrap/>
            <w:vAlign w:val="center"/>
            <w:hideMark/>
          </w:tcPr>
          <w:p w:rsidR="002515EE" w:rsidRPr="004C1F74" w:rsidRDefault="002515EE" w:rsidP="005412D5">
            <w:pPr>
              <w:spacing w:after="0" w:line="240" w:lineRule="auto"/>
              <w:jc w:val="center"/>
              <w:rPr>
                <w:rFonts w:eastAsia="Times New Roman" w:cs="Calibri"/>
                <w:color w:val="000000"/>
                <w:lang w:eastAsia="tr-TR"/>
              </w:rPr>
            </w:pPr>
            <w:r>
              <w:rPr>
                <w:rFonts w:eastAsia="Times New Roman" w:cs="Calibri"/>
                <w:color w:val="000000"/>
                <w:lang w:eastAsia="tr-TR"/>
              </w:rPr>
              <w:t>AYRILIK ANKSİYETESİ BOZUKLUĞU</w:t>
            </w:r>
          </w:p>
        </w:tc>
        <w:tc>
          <w:tcPr>
            <w:tcW w:w="1020" w:type="dxa"/>
            <w:shd w:val="clear" w:color="auto" w:fill="EDF2F8"/>
            <w:noWrap/>
            <w:vAlign w:val="center"/>
            <w:hideMark/>
          </w:tcPr>
          <w:p w:rsidR="002515EE" w:rsidRPr="004C1F74" w:rsidRDefault="002515EE" w:rsidP="00D41686">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rsidR="002515EE" w:rsidRPr="004C1F74" w:rsidRDefault="002515EE"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2515EE" w:rsidRDefault="002515EE" w:rsidP="002463FA">
            <w:r w:rsidRPr="00794FE8">
              <w:rPr>
                <w:rFonts w:eastAsia="Times New Roman" w:cs="Calibri"/>
                <w:color w:val="000000"/>
                <w:lang w:eastAsia="tr-TR"/>
              </w:rPr>
              <w:t>YE, UE, BE</w:t>
            </w:r>
          </w:p>
        </w:tc>
      </w:tr>
      <w:tr w:rsidR="002515EE" w:rsidRPr="004C1F74" w:rsidTr="005412D5">
        <w:trPr>
          <w:trHeight w:val="629"/>
        </w:trPr>
        <w:tc>
          <w:tcPr>
            <w:tcW w:w="2943" w:type="dxa"/>
            <w:vMerge/>
            <w:shd w:val="clear" w:color="auto" w:fill="EDF2F8"/>
            <w:noWrap/>
            <w:vAlign w:val="center"/>
            <w:hideMark/>
          </w:tcPr>
          <w:p w:rsidR="002515EE" w:rsidRDefault="002515EE" w:rsidP="002463FA">
            <w:pPr>
              <w:jc w:val="center"/>
              <w:rPr>
                <w:rFonts w:eastAsia="Times New Roman" w:cs="Calibri"/>
                <w:b/>
                <w:bCs/>
                <w:color w:val="000000"/>
                <w:lang w:eastAsia="tr-TR"/>
              </w:rPr>
            </w:pPr>
          </w:p>
        </w:tc>
        <w:tc>
          <w:tcPr>
            <w:tcW w:w="3261" w:type="dxa"/>
            <w:shd w:val="clear" w:color="auto" w:fill="EDF2F8"/>
            <w:noWrap/>
            <w:vAlign w:val="center"/>
            <w:hideMark/>
          </w:tcPr>
          <w:p w:rsidR="002515EE" w:rsidRPr="004C1F74" w:rsidRDefault="002515EE" w:rsidP="005412D5">
            <w:pPr>
              <w:spacing w:after="0" w:line="240" w:lineRule="auto"/>
              <w:jc w:val="center"/>
              <w:rPr>
                <w:rFonts w:eastAsia="Times New Roman" w:cs="Calibri"/>
                <w:color w:val="000000"/>
                <w:lang w:eastAsia="tr-TR"/>
              </w:rPr>
            </w:pPr>
            <w:r>
              <w:rPr>
                <w:rFonts w:eastAsia="Times New Roman" w:cs="Calibri"/>
                <w:color w:val="000000"/>
                <w:lang w:eastAsia="tr-TR"/>
              </w:rPr>
              <w:t>SEÇİCİ MUTİZM</w:t>
            </w:r>
          </w:p>
        </w:tc>
        <w:tc>
          <w:tcPr>
            <w:tcW w:w="1020" w:type="dxa"/>
            <w:shd w:val="clear" w:color="auto" w:fill="EDF2F8"/>
            <w:noWrap/>
            <w:vAlign w:val="center"/>
            <w:hideMark/>
          </w:tcPr>
          <w:p w:rsidR="002515EE" w:rsidRPr="004C1F74" w:rsidRDefault="002515EE" w:rsidP="00D41686">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rsidR="002515EE" w:rsidRPr="004C1F74" w:rsidRDefault="002515EE"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2515EE" w:rsidRDefault="002515EE" w:rsidP="002463FA">
            <w:r w:rsidRPr="00794FE8">
              <w:rPr>
                <w:rFonts w:eastAsia="Times New Roman" w:cs="Calibri"/>
                <w:color w:val="000000"/>
                <w:lang w:eastAsia="tr-TR"/>
              </w:rPr>
              <w:t>YE, UE, BE</w:t>
            </w:r>
          </w:p>
        </w:tc>
      </w:tr>
      <w:tr w:rsidR="002515EE" w:rsidRPr="004C1F74" w:rsidTr="005412D5">
        <w:trPr>
          <w:trHeight w:val="629"/>
        </w:trPr>
        <w:tc>
          <w:tcPr>
            <w:tcW w:w="2943" w:type="dxa"/>
            <w:vMerge/>
            <w:shd w:val="clear" w:color="auto" w:fill="EDF2F8"/>
            <w:noWrap/>
            <w:vAlign w:val="center"/>
            <w:hideMark/>
          </w:tcPr>
          <w:p w:rsidR="002515EE" w:rsidRDefault="002515EE" w:rsidP="002463FA">
            <w:pPr>
              <w:jc w:val="center"/>
              <w:rPr>
                <w:rFonts w:eastAsia="Times New Roman" w:cs="Calibri"/>
                <w:b/>
                <w:bCs/>
                <w:color w:val="000000"/>
                <w:lang w:eastAsia="tr-TR"/>
              </w:rPr>
            </w:pPr>
          </w:p>
        </w:tc>
        <w:tc>
          <w:tcPr>
            <w:tcW w:w="3261" w:type="dxa"/>
            <w:shd w:val="clear" w:color="auto" w:fill="EDF2F8"/>
            <w:noWrap/>
            <w:vAlign w:val="center"/>
            <w:hideMark/>
          </w:tcPr>
          <w:p w:rsidR="002515EE" w:rsidRPr="004C1F74" w:rsidRDefault="002515EE" w:rsidP="005412D5">
            <w:pPr>
              <w:spacing w:after="0" w:line="240" w:lineRule="auto"/>
              <w:jc w:val="center"/>
              <w:rPr>
                <w:rFonts w:eastAsia="Times New Roman" w:cs="Calibri"/>
                <w:color w:val="000000"/>
                <w:lang w:eastAsia="tr-TR"/>
              </w:rPr>
            </w:pPr>
            <w:r>
              <w:rPr>
                <w:rFonts w:eastAsia="Times New Roman" w:cs="Calibri"/>
                <w:color w:val="000000"/>
                <w:lang w:eastAsia="tr-TR"/>
              </w:rPr>
              <w:t>ÖZGÜL FOBİ</w:t>
            </w:r>
          </w:p>
        </w:tc>
        <w:tc>
          <w:tcPr>
            <w:tcW w:w="1020" w:type="dxa"/>
            <w:shd w:val="clear" w:color="auto" w:fill="EDF2F8"/>
            <w:noWrap/>
            <w:vAlign w:val="center"/>
            <w:hideMark/>
          </w:tcPr>
          <w:p w:rsidR="002515EE" w:rsidRPr="004C1F74" w:rsidRDefault="002515EE"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2515EE" w:rsidRPr="004C1F74" w:rsidRDefault="00D6571F"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2515EE" w:rsidRDefault="002515EE" w:rsidP="002463FA">
            <w:r w:rsidRPr="00794FE8">
              <w:rPr>
                <w:rFonts w:eastAsia="Times New Roman" w:cs="Calibri"/>
                <w:color w:val="000000"/>
                <w:lang w:eastAsia="tr-TR"/>
              </w:rPr>
              <w:t>YE, UE, BE</w:t>
            </w:r>
          </w:p>
        </w:tc>
      </w:tr>
      <w:tr w:rsidR="002515EE" w:rsidRPr="004C1F74" w:rsidTr="005412D5">
        <w:trPr>
          <w:trHeight w:val="629"/>
        </w:trPr>
        <w:tc>
          <w:tcPr>
            <w:tcW w:w="2943" w:type="dxa"/>
            <w:vMerge/>
            <w:shd w:val="clear" w:color="auto" w:fill="EDF2F8"/>
            <w:noWrap/>
            <w:vAlign w:val="center"/>
            <w:hideMark/>
          </w:tcPr>
          <w:p w:rsidR="002515EE" w:rsidRDefault="002515EE" w:rsidP="002463FA">
            <w:pPr>
              <w:jc w:val="center"/>
              <w:rPr>
                <w:rFonts w:eastAsia="Times New Roman" w:cs="Calibri"/>
                <w:b/>
                <w:bCs/>
                <w:color w:val="000000"/>
                <w:lang w:eastAsia="tr-TR"/>
              </w:rPr>
            </w:pPr>
          </w:p>
        </w:tc>
        <w:tc>
          <w:tcPr>
            <w:tcW w:w="3261" w:type="dxa"/>
            <w:shd w:val="clear" w:color="auto" w:fill="EDF2F8"/>
            <w:noWrap/>
            <w:vAlign w:val="center"/>
            <w:hideMark/>
          </w:tcPr>
          <w:p w:rsidR="002515EE" w:rsidRPr="004C1F74" w:rsidRDefault="002515EE" w:rsidP="005412D5">
            <w:pPr>
              <w:tabs>
                <w:tab w:val="center" w:pos="1522"/>
              </w:tabs>
              <w:spacing w:after="0" w:line="240" w:lineRule="auto"/>
              <w:jc w:val="center"/>
              <w:rPr>
                <w:rFonts w:eastAsia="Times New Roman" w:cs="Calibri"/>
                <w:color w:val="000000"/>
                <w:lang w:eastAsia="tr-TR"/>
              </w:rPr>
            </w:pPr>
            <w:r>
              <w:rPr>
                <w:rFonts w:eastAsia="Times New Roman" w:cs="Calibri"/>
                <w:color w:val="000000"/>
                <w:lang w:eastAsia="tr-TR"/>
              </w:rPr>
              <w:t xml:space="preserve">SOSYAL </w:t>
            </w:r>
            <w:r>
              <w:rPr>
                <w:rFonts w:eastAsia="Times New Roman" w:cs="Calibri"/>
                <w:color w:val="000000"/>
                <w:lang w:eastAsia="tr-TR"/>
              </w:rPr>
              <w:tab/>
              <w:t>ANKSİYETE BOZUKLUĞU</w:t>
            </w:r>
          </w:p>
        </w:tc>
        <w:tc>
          <w:tcPr>
            <w:tcW w:w="1020" w:type="dxa"/>
            <w:shd w:val="clear" w:color="auto" w:fill="EDF2F8"/>
            <w:noWrap/>
            <w:vAlign w:val="center"/>
            <w:hideMark/>
          </w:tcPr>
          <w:p w:rsidR="002515EE" w:rsidRPr="004C1F74" w:rsidRDefault="002515EE"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2515EE" w:rsidRPr="004C1F74" w:rsidRDefault="00D94344"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2515EE" w:rsidRDefault="002515EE" w:rsidP="002463FA">
            <w:r w:rsidRPr="00794FE8">
              <w:rPr>
                <w:rFonts w:eastAsia="Times New Roman" w:cs="Calibri"/>
                <w:color w:val="000000"/>
                <w:lang w:eastAsia="tr-TR"/>
              </w:rPr>
              <w:t>YE, UE, BE</w:t>
            </w:r>
          </w:p>
        </w:tc>
      </w:tr>
      <w:tr w:rsidR="002515EE" w:rsidRPr="004C1F74" w:rsidTr="005412D5">
        <w:trPr>
          <w:trHeight w:val="629"/>
        </w:trPr>
        <w:tc>
          <w:tcPr>
            <w:tcW w:w="2943" w:type="dxa"/>
            <w:vMerge/>
            <w:shd w:val="clear" w:color="auto" w:fill="EDF2F8"/>
            <w:noWrap/>
            <w:vAlign w:val="center"/>
            <w:hideMark/>
          </w:tcPr>
          <w:p w:rsidR="002515EE" w:rsidRDefault="002515EE" w:rsidP="002463FA">
            <w:pPr>
              <w:jc w:val="center"/>
              <w:rPr>
                <w:rFonts w:eastAsia="Times New Roman" w:cs="Calibri"/>
                <w:b/>
                <w:bCs/>
                <w:color w:val="000000"/>
                <w:lang w:eastAsia="tr-TR"/>
              </w:rPr>
            </w:pPr>
          </w:p>
        </w:tc>
        <w:tc>
          <w:tcPr>
            <w:tcW w:w="3261" w:type="dxa"/>
            <w:shd w:val="clear" w:color="auto" w:fill="EDF2F8"/>
            <w:noWrap/>
            <w:vAlign w:val="center"/>
            <w:hideMark/>
          </w:tcPr>
          <w:p w:rsidR="002515EE" w:rsidRPr="004C1F74" w:rsidRDefault="002515EE" w:rsidP="005412D5">
            <w:pPr>
              <w:spacing w:after="0" w:line="240" w:lineRule="auto"/>
              <w:jc w:val="center"/>
              <w:rPr>
                <w:rFonts w:eastAsia="Times New Roman" w:cs="Calibri"/>
                <w:color w:val="000000"/>
                <w:lang w:eastAsia="tr-TR"/>
              </w:rPr>
            </w:pPr>
            <w:r>
              <w:rPr>
                <w:rFonts w:eastAsia="Times New Roman" w:cs="Calibri"/>
                <w:color w:val="000000"/>
                <w:lang w:eastAsia="tr-TR"/>
              </w:rPr>
              <w:t>PANİK BOZUKLUĞU</w:t>
            </w:r>
          </w:p>
        </w:tc>
        <w:tc>
          <w:tcPr>
            <w:tcW w:w="1020" w:type="dxa"/>
            <w:shd w:val="clear" w:color="auto" w:fill="EDF2F8"/>
            <w:noWrap/>
            <w:vAlign w:val="center"/>
            <w:hideMark/>
          </w:tcPr>
          <w:p w:rsidR="002515EE" w:rsidRPr="004C1F74" w:rsidRDefault="002515EE"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2515EE" w:rsidRPr="004C1F74" w:rsidRDefault="002515EE" w:rsidP="00D4168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2515EE" w:rsidRDefault="002515EE" w:rsidP="002463FA">
            <w:r w:rsidRPr="00794FE8">
              <w:rPr>
                <w:rFonts w:eastAsia="Times New Roman" w:cs="Calibri"/>
                <w:color w:val="000000"/>
                <w:lang w:eastAsia="tr-TR"/>
              </w:rPr>
              <w:t>YE, UE, BE</w:t>
            </w:r>
          </w:p>
        </w:tc>
      </w:tr>
      <w:tr w:rsidR="002515EE" w:rsidRPr="004C1F74" w:rsidTr="005412D5">
        <w:trPr>
          <w:trHeight w:val="629"/>
        </w:trPr>
        <w:tc>
          <w:tcPr>
            <w:tcW w:w="2943" w:type="dxa"/>
            <w:vMerge/>
            <w:shd w:val="clear" w:color="auto" w:fill="EDF2F8"/>
            <w:noWrap/>
            <w:vAlign w:val="center"/>
            <w:hideMark/>
          </w:tcPr>
          <w:p w:rsidR="002515EE" w:rsidRDefault="002515EE" w:rsidP="002463FA">
            <w:pPr>
              <w:jc w:val="center"/>
              <w:rPr>
                <w:rFonts w:eastAsia="Times New Roman" w:cs="Calibri"/>
                <w:b/>
                <w:bCs/>
                <w:color w:val="000000"/>
                <w:lang w:eastAsia="tr-TR"/>
              </w:rPr>
            </w:pPr>
          </w:p>
        </w:tc>
        <w:tc>
          <w:tcPr>
            <w:tcW w:w="3261" w:type="dxa"/>
            <w:shd w:val="clear" w:color="auto" w:fill="EDF2F8"/>
            <w:noWrap/>
            <w:vAlign w:val="center"/>
            <w:hideMark/>
          </w:tcPr>
          <w:p w:rsidR="002515EE" w:rsidRPr="004C1F74" w:rsidRDefault="002515EE" w:rsidP="005412D5">
            <w:pPr>
              <w:spacing w:after="0" w:line="240" w:lineRule="auto"/>
              <w:jc w:val="center"/>
              <w:rPr>
                <w:rFonts w:eastAsia="Times New Roman" w:cs="Calibri"/>
                <w:color w:val="000000"/>
                <w:lang w:eastAsia="tr-TR"/>
              </w:rPr>
            </w:pPr>
            <w:r>
              <w:rPr>
                <w:rFonts w:eastAsia="Times New Roman" w:cs="Calibri"/>
                <w:color w:val="000000"/>
                <w:lang w:eastAsia="tr-TR"/>
              </w:rPr>
              <w:t>PANİK ATAĞI</w:t>
            </w:r>
          </w:p>
        </w:tc>
        <w:tc>
          <w:tcPr>
            <w:tcW w:w="1020" w:type="dxa"/>
            <w:shd w:val="clear" w:color="auto" w:fill="EDF2F8"/>
            <w:noWrap/>
            <w:vAlign w:val="center"/>
            <w:hideMark/>
          </w:tcPr>
          <w:p w:rsidR="002515EE" w:rsidRPr="004C1F74" w:rsidRDefault="002515EE"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2515EE" w:rsidRPr="004C1F74" w:rsidRDefault="002515EE" w:rsidP="00D4168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2515EE" w:rsidRDefault="002515EE" w:rsidP="002463FA">
            <w:r w:rsidRPr="00794FE8">
              <w:rPr>
                <w:rFonts w:eastAsia="Times New Roman" w:cs="Calibri"/>
                <w:color w:val="000000"/>
                <w:lang w:eastAsia="tr-TR"/>
              </w:rPr>
              <w:t>YE, UE, BE</w:t>
            </w:r>
          </w:p>
        </w:tc>
      </w:tr>
      <w:tr w:rsidR="002515EE" w:rsidRPr="004C1F74" w:rsidTr="005412D5">
        <w:trPr>
          <w:trHeight w:val="629"/>
        </w:trPr>
        <w:tc>
          <w:tcPr>
            <w:tcW w:w="2943" w:type="dxa"/>
            <w:vMerge/>
            <w:shd w:val="clear" w:color="auto" w:fill="EDF2F8"/>
            <w:noWrap/>
            <w:vAlign w:val="center"/>
            <w:hideMark/>
          </w:tcPr>
          <w:p w:rsidR="002515EE" w:rsidRDefault="002515EE" w:rsidP="002463FA">
            <w:pPr>
              <w:jc w:val="center"/>
              <w:rPr>
                <w:rFonts w:eastAsia="Times New Roman" w:cs="Calibri"/>
                <w:b/>
                <w:bCs/>
                <w:color w:val="000000"/>
                <w:lang w:eastAsia="tr-TR"/>
              </w:rPr>
            </w:pPr>
          </w:p>
        </w:tc>
        <w:tc>
          <w:tcPr>
            <w:tcW w:w="3261" w:type="dxa"/>
            <w:shd w:val="clear" w:color="auto" w:fill="EDF2F8"/>
            <w:noWrap/>
            <w:vAlign w:val="center"/>
            <w:hideMark/>
          </w:tcPr>
          <w:p w:rsidR="002515EE" w:rsidRPr="004C1F74" w:rsidRDefault="002515EE" w:rsidP="005412D5">
            <w:pPr>
              <w:spacing w:after="0" w:line="240" w:lineRule="auto"/>
              <w:jc w:val="center"/>
              <w:rPr>
                <w:rFonts w:eastAsia="Times New Roman" w:cs="Calibri"/>
                <w:color w:val="000000"/>
                <w:lang w:eastAsia="tr-TR"/>
              </w:rPr>
            </w:pPr>
            <w:r>
              <w:rPr>
                <w:rFonts w:eastAsia="Times New Roman" w:cs="Calibri"/>
                <w:color w:val="000000"/>
                <w:lang w:eastAsia="tr-TR"/>
              </w:rPr>
              <w:t>AGORAFOBİ</w:t>
            </w:r>
          </w:p>
        </w:tc>
        <w:tc>
          <w:tcPr>
            <w:tcW w:w="1020" w:type="dxa"/>
            <w:shd w:val="clear" w:color="auto" w:fill="EDF2F8"/>
            <w:noWrap/>
            <w:vAlign w:val="center"/>
            <w:hideMark/>
          </w:tcPr>
          <w:p w:rsidR="002515EE" w:rsidRPr="004C1F74" w:rsidRDefault="002515EE"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2515EE" w:rsidRPr="004C1F74" w:rsidRDefault="00D6571F"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2515EE" w:rsidRDefault="002515EE" w:rsidP="002463FA">
            <w:r w:rsidRPr="00794FE8">
              <w:rPr>
                <w:rFonts w:eastAsia="Times New Roman" w:cs="Calibri"/>
                <w:color w:val="000000"/>
                <w:lang w:eastAsia="tr-TR"/>
              </w:rPr>
              <w:t>YE, UE, BE</w:t>
            </w:r>
          </w:p>
        </w:tc>
      </w:tr>
      <w:tr w:rsidR="002515EE" w:rsidRPr="004C1F74" w:rsidTr="005412D5">
        <w:trPr>
          <w:trHeight w:val="629"/>
        </w:trPr>
        <w:tc>
          <w:tcPr>
            <w:tcW w:w="2943" w:type="dxa"/>
            <w:vMerge/>
            <w:shd w:val="clear" w:color="auto" w:fill="EDF2F8"/>
            <w:noWrap/>
            <w:vAlign w:val="center"/>
            <w:hideMark/>
          </w:tcPr>
          <w:p w:rsidR="002515EE" w:rsidRDefault="002515EE"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2515EE" w:rsidRPr="004C1F74" w:rsidRDefault="002515EE" w:rsidP="005412D5">
            <w:pPr>
              <w:spacing w:after="0" w:line="240" w:lineRule="auto"/>
              <w:jc w:val="center"/>
              <w:rPr>
                <w:rFonts w:eastAsia="Times New Roman" w:cs="Calibri"/>
                <w:color w:val="000000"/>
                <w:lang w:eastAsia="tr-TR"/>
              </w:rPr>
            </w:pPr>
            <w:r>
              <w:rPr>
                <w:rFonts w:eastAsia="Times New Roman" w:cs="Calibri"/>
                <w:color w:val="000000"/>
                <w:lang w:eastAsia="tr-TR"/>
              </w:rPr>
              <w:t>YAYGIN ANKSİYETE BOZUKLUĞU</w:t>
            </w:r>
          </w:p>
        </w:tc>
        <w:tc>
          <w:tcPr>
            <w:tcW w:w="1020" w:type="dxa"/>
            <w:shd w:val="clear" w:color="auto" w:fill="EDF2F8"/>
            <w:noWrap/>
            <w:vAlign w:val="center"/>
            <w:hideMark/>
          </w:tcPr>
          <w:p w:rsidR="002515EE" w:rsidRPr="004C1F74" w:rsidRDefault="002515EE"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2515EE" w:rsidRPr="004C1F74" w:rsidRDefault="002515EE" w:rsidP="00D4168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2515EE" w:rsidRDefault="002515EE" w:rsidP="002463FA">
            <w:r w:rsidRPr="00794FE8">
              <w:rPr>
                <w:rFonts w:eastAsia="Times New Roman" w:cs="Calibri"/>
                <w:color w:val="000000"/>
                <w:lang w:eastAsia="tr-TR"/>
              </w:rPr>
              <w:t>YE, UE, BE</w:t>
            </w:r>
          </w:p>
        </w:tc>
      </w:tr>
      <w:tr w:rsidR="002515EE" w:rsidRPr="004C1F74" w:rsidTr="005412D5">
        <w:trPr>
          <w:trHeight w:val="629"/>
        </w:trPr>
        <w:tc>
          <w:tcPr>
            <w:tcW w:w="2943" w:type="dxa"/>
            <w:vMerge/>
            <w:shd w:val="clear" w:color="auto" w:fill="EDF2F8"/>
            <w:noWrap/>
            <w:vAlign w:val="center"/>
            <w:hideMark/>
          </w:tcPr>
          <w:p w:rsidR="002515EE" w:rsidRDefault="002515EE"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2515EE" w:rsidRPr="004C1F74" w:rsidRDefault="002515EE" w:rsidP="005412D5">
            <w:pPr>
              <w:spacing w:after="0" w:line="240" w:lineRule="auto"/>
              <w:jc w:val="center"/>
              <w:rPr>
                <w:rFonts w:eastAsia="Times New Roman" w:cs="Calibri"/>
                <w:color w:val="000000"/>
                <w:lang w:eastAsia="tr-TR"/>
              </w:rPr>
            </w:pPr>
            <w:r>
              <w:rPr>
                <w:rFonts w:eastAsia="Times New Roman" w:cs="Calibri"/>
                <w:color w:val="000000"/>
                <w:lang w:eastAsia="tr-TR"/>
              </w:rPr>
              <w:t>MADDE/İLAÇ KULLANIMININ OLUŞTURDUĞU ANKSİYETE BOZUKLUĞU</w:t>
            </w:r>
          </w:p>
        </w:tc>
        <w:tc>
          <w:tcPr>
            <w:tcW w:w="1020" w:type="dxa"/>
            <w:shd w:val="clear" w:color="auto" w:fill="EDF2F8"/>
            <w:noWrap/>
            <w:vAlign w:val="center"/>
            <w:hideMark/>
          </w:tcPr>
          <w:p w:rsidR="002515EE" w:rsidRPr="004C1F74" w:rsidRDefault="002515EE"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2515EE" w:rsidRPr="004C1F74" w:rsidRDefault="002515EE" w:rsidP="00D4168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2515EE" w:rsidRDefault="002515EE" w:rsidP="002463FA">
            <w:r w:rsidRPr="00794FE8">
              <w:rPr>
                <w:rFonts w:eastAsia="Times New Roman" w:cs="Calibri"/>
                <w:color w:val="000000"/>
                <w:lang w:eastAsia="tr-TR"/>
              </w:rPr>
              <w:t>YE, UE, BE</w:t>
            </w:r>
          </w:p>
        </w:tc>
      </w:tr>
      <w:tr w:rsidR="002515EE" w:rsidRPr="004C1F74" w:rsidTr="005412D5">
        <w:trPr>
          <w:trHeight w:val="208"/>
        </w:trPr>
        <w:tc>
          <w:tcPr>
            <w:tcW w:w="2943" w:type="dxa"/>
            <w:vMerge/>
            <w:shd w:val="clear" w:color="auto" w:fill="EDF2F8"/>
            <w:noWrap/>
            <w:vAlign w:val="center"/>
            <w:hideMark/>
          </w:tcPr>
          <w:p w:rsidR="002515EE" w:rsidRDefault="002515EE"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2515EE" w:rsidRPr="004C1F74" w:rsidRDefault="002515EE" w:rsidP="005412D5">
            <w:pPr>
              <w:spacing w:after="0" w:line="240" w:lineRule="auto"/>
              <w:jc w:val="center"/>
              <w:rPr>
                <w:rFonts w:eastAsia="Times New Roman" w:cs="Calibri"/>
                <w:color w:val="000000"/>
                <w:lang w:eastAsia="tr-TR"/>
              </w:rPr>
            </w:pPr>
            <w:r>
              <w:rPr>
                <w:rFonts w:eastAsia="Times New Roman" w:cs="Calibri"/>
                <w:color w:val="000000"/>
                <w:lang w:eastAsia="tr-TR"/>
              </w:rPr>
              <w:t>DİĞER TIBBİ DURUMA BAĞLI ANKSİYETE BOZUKLUĞU</w:t>
            </w:r>
          </w:p>
        </w:tc>
        <w:tc>
          <w:tcPr>
            <w:tcW w:w="1020" w:type="dxa"/>
            <w:shd w:val="clear" w:color="auto" w:fill="EDF2F8"/>
            <w:noWrap/>
            <w:vAlign w:val="center"/>
            <w:hideMark/>
          </w:tcPr>
          <w:p w:rsidR="002515EE" w:rsidRPr="004C1F74" w:rsidRDefault="002515EE"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2515EE" w:rsidRPr="004C1F74" w:rsidRDefault="002515EE" w:rsidP="00D4168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2515EE" w:rsidRDefault="002515EE" w:rsidP="002463FA">
            <w:r w:rsidRPr="00794FE8">
              <w:rPr>
                <w:rFonts w:eastAsia="Times New Roman" w:cs="Calibri"/>
                <w:color w:val="000000"/>
                <w:lang w:eastAsia="tr-TR"/>
              </w:rPr>
              <w:t>YE, UE, BE</w:t>
            </w:r>
          </w:p>
        </w:tc>
      </w:tr>
      <w:tr w:rsidR="002515EE" w:rsidRPr="004C1F74" w:rsidTr="005412D5">
        <w:trPr>
          <w:trHeight w:val="629"/>
        </w:trPr>
        <w:tc>
          <w:tcPr>
            <w:tcW w:w="2943" w:type="dxa"/>
            <w:vMerge/>
            <w:shd w:val="clear" w:color="auto" w:fill="EDF2F8"/>
            <w:noWrap/>
            <w:vAlign w:val="center"/>
            <w:hideMark/>
          </w:tcPr>
          <w:p w:rsidR="002515EE" w:rsidRDefault="002515EE"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2515EE" w:rsidRPr="004C1F74" w:rsidRDefault="002515EE" w:rsidP="005412D5">
            <w:pPr>
              <w:spacing w:after="0" w:line="240" w:lineRule="auto"/>
              <w:jc w:val="center"/>
              <w:rPr>
                <w:rFonts w:eastAsia="Times New Roman" w:cs="Calibri"/>
                <w:color w:val="000000"/>
                <w:lang w:eastAsia="tr-TR"/>
              </w:rPr>
            </w:pPr>
            <w:r>
              <w:rPr>
                <w:rFonts w:eastAsia="Times New Roman" w:cs="Calibri"/>
                <w:color w:val="000000"/>
                <w:lang w:eastAsia="tr-TR"/>
              </w:rPr>
              <w:t>BAŞKA TÜRLÜ ADLANDIRILAMAYAN ANKSİYETE BOZUKLUĞU</w:t>
            </w:r>
          </w:p>
        </w:tc>
        <w:tc>
          <w:tcPr>
            <w:tcW w:w="1020" w:type="dxa"/>
            <w:shd w:val="clear" w:color="auto" w:fill="EDF2F8"/>
            <w:noWrap/>
            <w:vAlign w:val="center"/>
            <w:hideMark/>
          </w:tcPr>
          <w:p w:rsidR="002515EE" w:rsidRPr="004C1F74" w:rsidRDefault="002515EE"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2515EE" w:rsidRPr="004C1F74" w:rsidRDefault="002515EE" w:rsidP="00D4168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2515EE" w:rsidRDefault="002515EE" w:rsidP="002463FA">
            <w:r w:rsidRPr="00794FE8">
              <w:rPr>
                <w:rFonts w:eastAsia="Times New Roman" w:cs="Calibri"/>
                <w:color w:val="000000"/>
                <w:lang w:eastAsia="tr-TR"/>
              </w:rPr>
              <w:t>YE, UE, BE</w:t>
            </w:r>
          </w:p>
        </w:tc>
      </w:tr>
      <w:tr w:rsidR="007B1E59" w:rsidRPr="004C1F74" w:rsidTr="005412D5">
        <w:trPr>
          <w:trHeight w:val="629"/>
        </w:trPr>
        <w:tc>
          <w:tcPr>
            <w:tcW w:w="2943" w:type="dxa"/>
            <w:vMerge w:val="restart"/>
            <w:shd w:val="clear" w:color="auto" w:fill="EDF2F8"/>
            <w:noWrap/>
            <w:vAlign w:val="center"/>
            <w:hideMark/>
          </w:tcPr>
          <w:p w:rsidR="007B1E59" w:rsidRDefault="007B1E59" w:rsidP="002463FA">
            <w:pPr>
              <w:spacing w:after="0" w:line="240" w:lineRule="auto"/>
              <w:jc w:val="center"/>
              <w:rPr>
                <w:rFonts w:eastAsia="Times New Roman" w:cs="Calibri"/>
                <w:b/>
                <w:bCs/>
                <w:color w:val="000000"/>
                <w:lang w:eastAsia="tr-TR"/>
              </w:rPr>
            </w:pPr>
            <w:r>
              <w:rPr>
                <w:rFonts w:eastAsia="Times New Roman" w:cs="Calibri"/>
                <w:b/>
                <w:bCs/>
                <w:color w:val="000000"/>
                <w:lang w:eastAsia="tr-TR"/>
              </w:rPr>
              <w:t>OBSESİF KOMPULSİF VE İLİŞKİLİ BOZUKLUKLAR</w:t>
            </w:r>
          </w:p>
        </w:tc>
        <w:tc>
          <w:tcPr>
            <w:tcW w:w="3261" w:type="dxa"/>
            <w:shd w:val="clear" w:color="auto" w:fill="EDF2F8"/>
            <w:noWrap/>
            <w:vAlign w:val="center"/>
            <w:hideMark/>
          </w:tcPr>
          <w:p w:rsidR="007B1E59" w:rsidRPr="004C1F74" w:rsidRDefault="007B1E59" w:rsidP="005412D5">
            <w:pPr>
              <w:spacing w:after="0" w:line="240" w:lineRule="auto"/>
              <w:jc w:val="center"/>
              <w:rPr>
                <w:rFonts w:eastAsia="Times New Roman" w:cs="Calibri"/>
                <w:color w:val="000000"/>
                <w:lang w:eastAsia="tr-TR"/>
              </w:rPr>
            </w:pPr>
            <w:r>
              <w:rPr>
                <w:rFonts w:eastAsia="Times New Roman" w:cs="Calibri"/>
                <w:color w:val="000000"/>
                <w:lang w:eastAsia="tr-TR"/>
              </w:rPr>
              <w:t>OBSESİF KOMPULSİF BOZUKLUK</w:t>
            </w:r>
          </w:p>
        </w:tc>
        <w:tc>
          <w:tcPr>
            <w:tcW w:w="1020" w:type="dxa"/>
            <w:shd w:val="clear" w:color="auto" w:fill="EDF2F8"/>
            <w:noWrap/>
            <w:vAlign w:val="center"/>
            <w:hideMark/>
          </w:tcPr>
          <w:p w:rsidR="007B1E59" w:rsidRPr="004C1F74" w:rsidRDefault="007B1E59"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B1E59" w:rsidRPr="004C1F74" w:rsidRDefault="007B1E59"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7B1E59" w:rsidRDefault="007B1E59" w:rsidP="002463FA">
            <w:r w:rsidRPr="00794FE8">
              <w:rPr>
                <w:rFonts w:eastAsia="Times New Roman" w:cs="Calibri"/>
                <w:color w:val="000000"/>
                <w:lang w:eastAsia="tr-TR"/>
              </w:rPr>
              <w:t>YE, UE, BE</w:t>
            </w:r>
          </w:p>
        </w:tc>
      </w:tr>
      <w:tr w:rsidR="007B1E59" w:rsidRPr="004C1F74" w:rsidTr="005412D5">
        <w:trPr>
          <w:trHeight w:val="629"/>
        </w:trPr>
        <w:tc>
          <w:tcPr>
            <w:tcW w:w="2943" w:type="dxa"/>
            <w:vMerge/>
            <w:shd w:val="clear" w:color="auto" w:fill="EDF2F8"/>
            <w:noWrap/>
            <w:vAlign w:val="center"/>
            <w:hideMark/>
          </w:tcPr>
          <w:p w:rsidR="007B1E59" w:rsidRDefault="007B1E59"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7B1E59" w:rsidRPr="004C1F74" w:rsidRDefault="007B1E59" w:rsidP="005412D5">
            <w:pPr>
              <w:spacing w:after="0" w:line="240" w:lineRule="auto"/>
              <w:jc w:val="center"/>
              <w:rPr>
                <w:rFonts w:eastAsia="Times New Roman" w:cs="Calibri"/>
                <w:color w:val="000000"/>
                <w:lang w:eastAsia="tr-TR"/>
              </w:rPr>
            </w:pPr>
            <w:r>
              <w:rPr>
                <w:rFonts w:eastAsia="Times New Roman" w:cs="Calibri"/>
                <w:color w:val="000000"/>
                <w:lang w:eastAsia="tr-TR"/>
              </w:rPr>
              <w:t>BEDEN DİSMORFİK BOZUKLUĞU</w:t>
            </w:r>
          </w:p>
        </w:tc>
        <w:tc>
          <w:tcPr>
            <w:tcW w:w="1020" w:type="dxa"/>
            <w:shd w:val="clear" w:color="auto" w:fill="EDF2F8"/>
            <w:noWrap/>
            <w:vAlign w:val="center"/>
            <w:hideMark/>
          </w:tcPr>
          <w:p w:rsidR="007B1E59" w:rsidRPr="004C1F74" w:rsidRDefault="007B1E59"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B1E59" w:rsidRPr="004C1F74" w:rsidRDefault="007B1E59"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7B1E59" w:rsidRDefault="007B1E59" w:rsidP="002463FA">
            <w:r w:rsidRPr="00794FE8">
              <w:rPr>
                <w:rFonts w:eastAsia="Times New Roman" w:cs="Calibri"/>
                <w:color w:val="000000"/>
                <w:lang w:eastAsia="tr-TR"/>
              </w:rPr>
              <w:t>YE, UE, BE</w:t>
            </w:r>
          </w:p>
        </w:tc>
      </w:tr>
      <w:tr w:rsidR="007B1E59" w:rsidRPr="004C1F74" w:rsidTr="005412D5">
        <w:trPr>
          <w:trHeight w:val="629"/>
        </w:trPr>
        <w:tc>
          <w:tcPr>
            <w:tcW w:w="2943" w:type="dxa"/>
            <w:vMerge/>
            <w:shd w:val="clear" w:color="auto" w:fill="EDF2F8"/>
            <w:noWrap/>
            <w:vAlign w:val="center"/>
            <w:hideMark/>
          </w:tcPr>
          <w:p w:rsidR="007B1E59" w:rsidRDefault="007B1E59"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7B1E59" w:rsidRPr="004C1F74" w:rsidRDefault="007B1E59" w:rsidP="005412D5">
            <w:pPr>
              <w:spacing w:after="0" w:line="240" w:lineRule="auto"/>
              <w:jc w:val="center"/>
              <w:rPr>
                <w:rFonts w:eastAsia="Times New Roman" w:cs="Calibri"/>
                <w:color w:val="000000"/>
                <w:lang w:eastAsia="tr-TR"/>
              </w:rPr>
            </w:pPr>
            <w:r>
              <w:rPr>
                <w:rFonts w:eastAsia="Times New Roman" w:cs="Calibri"/>
                <w:color w:val="000000"/>
                <w:lang w:eastAsia="tr-TR"/>
              </w:rPr>
              <w:t>İSTİFLEME BOZUKLUĞU</w:t>
            </w:r>
          </w:p>
        </w:tc>
        <w:tc>
          <w:tcPr>
            <w:tcW w:w="1020" w:type="dxa"/>
            <w:shd w:val="clear" w:color="auto" w:fill="EDF2F8"/>
            <w:noWrap/>
            <w:vAlign w:val="center"/>
            <w:hideMark/>
          </w:tcPr>
          <w:p w:rsidR="007B1E59" w:rsidRPr="004C1F74" w:rsidRDefault="007B1E59"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B1E59" w:rsidRPr="004C1F74" w:rsidRDefault="007B1E59"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7B1E59" w:rsidRDefault="007B1E59" w:rsidP="002463FA">
            <w:r w:rsidRPr="00794FE8">
              <w:rPr>
                <w:rFonts w:eastAsia="Times New Roman" w:cs="Calibri"/>
                <w:color w:val="000000"/>
                <w:lang w:eastAsia="tr-TR"/>
              </w:rPr>
              <w:t>YE, UE, BE</w:t>
            </w:r>
          </w:p>
        </w:tc>
      </w:tr>
      <w:tr w:rsidR="007B1E59" w:rsidRPr="004C1F74" w:rsidTr="005412D5">
        <w:trPr>
          <w:trHeight w:val="629"/>
        </w:trPr>
        <w:tc>
          <w:tcPr>
            <w:tcW w:w="2943" w:type="dxa"/>
            <w:vMerge/>
            <w:shd w:val="clear" w:color="auto" w:fill="EDF2F8"/>
            <w:noWrap/>
            <w:vAlign w:val="center"/>
            <w:hideMark/>
          </w:tcPr>
          <w:p w:rsidR="007B1E59" w:rsidRDefault="007B1E59"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7B1E59" w:rsidRPr="004C1F74" w:rsidRDefault="007B1E59" w:rsidP="005412D5">
            <w:pPr>
              <w:tabs>
                <w:tab w:val="left" w:pos="2100"/>
              </w:tabs>
              <w:spacing w:after="0" w:line="240" w:lineRule="auto"/>
              <w:jc w:val="center"/>
              <w:rPr>
                <w:rFonts w:eastAsia="Times New Roman" w:cs="Calibri"/>
                <w:color w:val="000000"/>
                <w:lang w:eastAsia="tr-TR"/>
              </w:rPr>
            </w:pPr>
            <w:r>
              <w:rPr>
                <w:rFonts w:eastAsia="Times New Roman" w:cs="Calibri"/>
                <w:color w:val="000000"/>
                <w:lang w:eastAsia="tr-TR"/>
              </w:rPr>
              <w:t>TRİKOTİLLOMANİ (KIL YOLMA BOZUKLUĞU)</w:t>
            </w:r>
          </w:p>
        </w:tc>
        <w:tc>
          <w:tcPr>
            <w:tcW w:w="1020" w:type="dxa"/>
            <w:shd w:val="clear" w:color="auto" w:fill="EDF2F8"/>
            <w:noWrap/>
            <w:vAlign w:val="center"/>
            <w:hideMark/>
          </w:tcPr>
          <w:p w:rsidR="007B1E59" w:rsidRPr="004C1F74" w:rsidRDefault="007B1E59"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B1E59" w:rsidRPr="004C1F74" w:rsidRDefault="007B1E59"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7B1E59" w:rsidRDefault="007B1E59" w:rsidP="002463FA">
            <w:r w:rsidRPr="00794FE8">
              <w:rPr>
                <w:rFonts w:eastAsia="Times New Roman" w:cs="Calibri"/>
                <w:color w:val="000000"/>
                <w:lang w:eastAsia="tr-TR"/>
              </w:rPr>
              <w:t>YE, UE, BE</w:t>
            </w:r>
          </w:p>
        </w:tc>
      </w:tr>
      <w:tr w:rsidR="007B1E59" w:rsidRPr="004C1F74" w:rsidTr="005412D5">
        <w:trPr>
          <w:trHeight w:val="629"/>
        </w:trPr>
        <w:tc>
          <w:tcPr>
            <w:tcW w:w="2943" w:type="dxa"/>
            <w:vMerge/>
            <w:shd w:val="clear" w:color="auto" w:fill="EDF2F8"/>
            <w:noWrap/>
            <w:vAlign w:val="center"/>
            <w:hideMark/>
          </w:tcPr>
          <w:p w:rsidR="007B1E59" w:rsidRDefault="007B1E59"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7B1E59" w:rsidRPr="004C1F74" w:rsidRDefault="007B1E59" w:rsidP="005412D5">
            <w:pPr>
              <w:spacing w:after="0" w:line="240" w:lineRule="auto"/>
              <w:jc w:val="center"/>
              <w:rPr>
                <w:rFonts w:eastAsia="Times New Roman" w:cs="Calibri"/>
                <w:color w:val="000000"/>
                <w:lang w:eastAsia="tr-TR"/>
              </w:rPr>
            </w:pPr>
            <w:r>
              <w:rPr>
                <w:rFonts w:eastAsia="Times New Roman" w:cs="Calibri"/>
                <w:color w:val="000000"/>
                <w:lang w:eastAsia="tr-TR"/>
              </w:rPr>
              <w:t>DERİ YOLMA BOZUKLUĞU</w:t>
            </w:r>
          </w:p>
        </w:tc>
        <w:tc>
          <w:tcPr>
            <w:tcW w:w="1020" w:type="dxa"/>
            <w:shd w:val="clear" w:color="auto" w:fill="EDF2F8"/>
            <w:noWrap/>
            <w:vAlign w:val="center"/>
            <w:hideMark/>
          </w:tcPr>
          <w:p w:rsidR="007B1E59" w:rsidRPr="004C1F74" w:rsidRDefault="007B1E59"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B1E59" w:rsidRPr="004C1F74" w:rsidRDefault="007B1E59"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7B1E59" w:rsidRDefault="007B1E59" w:rsidP="002463FA">
            <w:r w:rsidRPr="00794FE8">
              <w:rPr>
                <w:rFonts w:eastAsia="Times New Roman" w:cs="Calibri"/>
                <w:color w:val="000000"/>
                <w:lang w:eastAsia="tr-TR"/>
              </w:rPr>
              <w:t>YE, UE, BE</w:t>
            </w:r>
          </w:p>
        </w:tc>
      </w:tr>
      <w:tr w:rsidR="007B1E59" w:rsidRPr="004C1F74" w:rsidTr="005412D5">
        <w:trPr>
          <w:trHeight w:val="629"/>
        </w:trPr>
        <w:tc>
          <w:tcPr>
            <w:tcW w:w="2943" w:type="dxa"/>
            <w:vMerge/>
            <w:shd w:val="clear" w:color="auto" w:fill="EDF2F8"/>
            <w:noWrap/>
            <w:vAlign w:val="center"/>
            <w:hideMark/>
          </w:tcPr>
          <w:p w:rsidR="007B1E59" w:rsidRDefault="007B1E59"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7B1E59" w:rsidRPr="004C1F74" w:rsidRDefault="007B1E59" w:rsidP="005412D5">
            <w:pPr>
              <w:spacing w:after="0" w:line="240" w:lineRule="auto"/>
              <w:jc w:val="center"/>
              <w:rPr>
                <w:rFonts w:eastAsia="Times New Roman" w:cs="Calibri"/>
                <w:color w:val="000000"/>
                <w:lang w:eastAsia="tr-TR"/>
              </w:rPr>
            </w:pPr>
            <w:r>
              <w:rPr>
                <w:rFonts w:eastAsia="Times New Roman" w:cs="Calibri"/>
                <w:color w:val="000000"/>
                <w:lang w:eastAsia="tr-TR"/>
              </w:rPr>
              <w:t xml:space="preserve">MADDE/İLAÇ </w:t>
            </w:r>
            <w:r w:rsidRPr="00A9370B">
              <w:rPr>
                <w:rFonts w:eastAsia="Times New Roman" w:cs="Calibri"/>
                <w:color w:val="000000"/>
                <w:lang w:eastAsia="tr-TR"/>
              </w:rPr>
              <w:t xml:space="preserve">KULLANIMININ OLUŞTURDUĞU </w:t>
            </w:r>
            <w:r w:rsidRPr="00A9370B">
              <w:rPr>
                <w:rFonts w:eastAsia="Times New Roman" w:cs="Calibri"/>
                <w:bCs/>
                <w:color w:val="000000"/>
                <w:lang w:eastAsia="tr-TR"/>
              </w:rPr>
              <w:t>OBSESİF KOMPULSİF VE İLİŞKİLİ BOZUKLUKLAR</w:t>
            </w:r>
          </w:p>
        </w:tc>
        <w:tc>
          <w:tcPr>
            <w:tcW w:w="1020" w:type="dxa"/>
            <w:shd w:val="clear" w:color="auto" w:fill="EDF2F8"/>
            <w:noWrap/>
            <w:vAlign w:val="center"/>
            <w:hideMark/>
          </w:tcPr>
          <w:p w:rsidR="007B1E59" w:rsidRPr="004C1F74" w:rsidRDefault="007B1E59"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B1E59" w:rsidRPr="004C1F74" w:rsidRDefault="007B1E59"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7B1E59" w:rsidRDefault="007B1E59" w:rsidP="002463FA">
            <w:r w:rsidRPr="00794FE8">
              <w:rPr>
                <w:rFonts w:eastAsia="Times New Roman" w:cs="Calibri"/>
                <w:color w:val="000000"/>
                <w:lang w:eastAsia="tr-TR"/>
              </w:rPr>
              <w:t>YE, UE, BE</w:t>
            </w:r>
          </w:p>
        </w:tc>
      </w:tr>
      <w:tr w:rsidR="007B1E59" w:rsidRPr="004C1F74" w:rsidTr="005412D5">
        <w:trPr>
          <w:trHeight w:val="629"/>
        </w:trPr>
        <w:tc>
          <w:tcPr>
            <w:tcW w:w="2943" w:type="dxa"/>
            <w:vMerge/>
            <w:shd w:val="clear" w:color="auto" w:fill="EDF2F8"/>
            <w:noWrap/>
            <w:vAlign w:val="center"/>
            <w:hideMark/>
          </w:tcPr>
          <w:p w:rsidR="007B1E59" w:rsidRDefault="007B1E59"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7B1E59" w:rsidRPr="004C1F74" w:rsidRDefault="007B1E59" w:rsidP="005412D5">
            <w:pPr>
              <w:spacing w:after="0" w:line="240" w:lineRule="auto"/>
              <w:jc w:val="center"/>
              <w:rPr>
                <w:rFonts w:eastAsia="Times New Roman" w:cs="Calibri"/>
                <w:color w:val="000000"/>
                <w:lang w:eastAsia="tr-TR"/>
              </w:rPr>
            </w:pPr>
            <w:r>
              <w:rPr>
                <w:rFonts w:eastAsia="Times New Roman" w:cs="Calibri"/>
                <w:color w:val="000000"/>
                <w:lang w:eastAsia="tr-TR"/>
              </w:rPr>
              <w:t xml:space="preserve">DİĞER TIBBİ DURUMA BAĞLI </w:t>
            </w:r>
            <w:r w:rsidRPr="00A9370B">
              <w:rPr>
                <w:rFonts w:eastAsia="Times New Roman" w:cs="Calibri"/>
                <w:bCs/>
                <w:color w:val="000000"/>
                <w:lang w:eastAsia="tr-TR"/>
              </w:rPr>
              <w:t>OBSESİF KOMPULSİF VE İLİŞKİLİ BOZUKLUKLAR</w:t>
            </w:r>
          </w:p>
        </w:tc>
        <w:tc>
          <w:tcPr>
            <w:tcW w:w="1020" w:type="dxa"/>
            <w:shd w:val="clear" w:color="auto" w:fill="EDF2F8"/>
            <w:noWrap/>
            <w:vAlign w:val="center"/>
            <w:hideMark/>
          </w:tcPr>
          <w:p w:rsidR="007B1E59" w:rsidRPr="004C1F74" w:rsidRDefault="007B1E59"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B1E59" w:rsidRPr="004C1F74" w:rsidRDefault="007B1E59"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7B1E59" w:rsidRDefault="007B1E59" w:rsidP="002463FA">
            <w:r w:rsidRPr="00794FE8">
              <w:rPr>
                <w:rFonts w:eastAsia="Times New Roman" w:cs="Calibri"/>
                <w:color w:val="000000"/>
                <w:lang w:eastAsia="tr-TR"/>
              </w:rPr>
              <w:t>YE, UE, BE</w:t>
            </w:r>
          </w:p>
        </w:tc>
      </w:tr>
      <w:tr w:rsidR="007B1E59" w:rsidRPr="004C1F74" w:rsidTr="005412D5">
        <w:trPr>
          <w:trHeight w:val="629"/>
        </w:trPr>
        <w:tc>
          <w:tcPr>
            <w:tcW w:w="2943" w:type="dxa"/>
            <w:vMerge/>
            <w:shd w:val="clear" w:color="auto" w:fill="EDF2F8"/>
            <w:noWrap/>
            <w:vAlign w:val="center"/>
            <w:hideMark/>
          </w:tcPr>
          <w:p w:rsidR="007B1E59" w:rsidRDefault="007B1E59"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7B1E59" w:rsidRPr="004C1F74" w:rsidRDefault="007B1E59" w:rsidP="005412D5">
            <w:pPr>
              <w:spacing w:after="0" w:line="240" w:lineRule="auto"/>
              <w:jc w:val="center"/>
              <w:rPr>
                <w:rFonts w:eastAsia="Times New Roman" w:cs="Calibri"/>
                <w:color w:val="000000"/>
                <w:lang w:eastAsia="tr-TR"/>
              </w:rPr>
            </w:pPr>
            <w:r>
              <w:rPr>
                <w:rFonts w:eastAsia="Times New Roman" w:cs="Calibri"/>
                <w:color w:val="000000"/>
                <w:lang w:eastAsia="tr-TR"/>
              </w:rPr>
              <w:t xml:space="preserve">BAŞKA TÜRLÜ ADLANDIRILAMAYAN </w:t>
            </w:r>
            <w:r w:rsidRPr="00A9370B">
              <w:rPr>
                <w:rFonts w:eastAsia="Times New Roman" w:cs="Calibri"/>
                <w:bCs/>
                <w:color w:val="000000"/>
                <w:lang w:eastAsia="tr-TR"/>
              </w:rPr>
              <w:t>OBSESİF KOMPULSİF VE İLİŞKİLİ BOZUKLUKLAR</w:t>
            </w:r>
          </w:p>
        </w:tc>
        <w:tc>
          <w:tcPr>
            <w:tcW w:w="1020" w:type="dxa"/>
            <w:shd w:val="clear" w:color="auto" w:fill="EDF2F8"/>
            <w:noWrap/>
            <w:vAlign w:val="center"/>
            <w:hideMark/>
          </w:tcPr>
          <w:p w:rsidR="007B1E59" w:rsidRPr="004C1F74" w:rsidRDefault="007B1E59"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B1E59" w:rsidRPr="004C1F74" w:rsidRDefault="007B1E59"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7B1E59" w:rsidRDefault="007B1E59" w:rsidP="002463FA">
            <w:r w:rsidRPr="00794FE8">
              <w:rPr>
                <w:rFonts w:eastAsia="Times New Roman" w:cs="Calibri"/>
                <w:color w:val="000000"/>
                <w:lang w:eastAsia="tr-TR"/>
              </w:rPr>
              <w:t>YE, UE, BE</w:t>
            </w:r>
          </w:p>
        </w:tc>
      </w:tr>
      <w:tr w:rsidR="007B1E59" w:rsidRPr="004C1F74" w:rsidTr="005412D5">
        <w:trPr>
          <w:trHeight w:val="629"/>
        </w:trPr>
        <w:tc>
          <w:tcPr>
            <w:tcW w:w="2943" w:type="dxa"/>
            <w:vMerge w:val="restart"/>
            <w:shd w:val="clear" w:color="auto" w:fill="EDF2F8"/>
            <w:noWrap/>
            <w:vAlign w:val="center"/>
            <w:hideMark/>
          </w:tcPr>
          <w:p w:rsidR="007B1E59" w:rsidRDefault="007B1E59" w:rsidP="002463FA">
            <w:pPr>
              <w:spacing w:after="0" w:line="240" w:lineRule="auto"/>
              <w:jc w:val="center"/>
              <w:rPr>
                <w:rFonts w:eastAsia="Times New Roman" w:cs="Calibri"/>
                <w:b/>
                <w:bCs/>
                <w:color w:val="000000"/>
                <w:lang w:eastAsia="tr-TR"/>
              </w:rPr>
            </w:pPr>
            <w:r>
              <w:rPr>
                <w:rFonts w:eastAsia="Times New Roman" w:cs="Calibri"/>
                <w:b/>
                <w:bCs/>
                <w:color w:val="000000"/>
                <w:lang w:eastAsia="tr-TR"/>
              </w:rPr>
              <w:t>TRAVMA VE STRES ETKENİYLE İLİŞKİLİ BOZUKLUKLAR</w:t>
            </w:r>
          </w:p>
        </w:tc>
        <w:tc>
          <w:tcPr>
            <w:tcW w:w="3261" w:type="dxa"/>
            <w:shd w:val="clear" w:color="auto" w:fill="EDF2F8"/>
            <w:noWrap/>
            <w:vAlign w:val="center"/>
            <w:hideMark/>
          </w:tcPr>
          <w:p w:rsidR="007B1E59" w:rsidRPr="004C1F74" w:rsidRDefault="007B1E59" w:rsidP="005412D5">
            <w:pPr>
              <w:spacing w:after="0" w:line="240" w:lineRule="auto"/>
              <w:jc w:val="center"/>
              <w:rPr>
                <w:rFonts w:eastAsia="Times New Roman" w:cs="Calibri"/>
                <w:color w:val="000000"/>
                <w:lang w:eastAsia="tr-TR"/>
              </w:rPr>
            </w:pPr>
            <w:r>
              <w:rPr>
                <w:rFonts w:eastAsia="Times New Roman" w:cs="Calibri"/>
                <w:color w:val="000000"/>
                <w:lang w:eastAsia="tr-TR"/>
              </w:rPr>
              <w:t>TEPKİSEL BAĞLANMA BOZUKLUĞU</w:t>
            </w:r>
          </w:p>
        </w:tc>
        <w:tc>
          <w:tcPr>
            <w:tcW w:w="1020" w:type="dxa"/>
            <w:shd w:val="clear" w:color="auto" w:fill="EDF2F8"/>
            <w:noWrap/>
            <w:vAlign w:val="center"/>
            <w:hideMark/>
          </w:tcPr>
          <w:p w:rsidR="007B1E59" w:rsidRPr="004C1F74" w:rsidRDefault="007B1E59" w:rsidP="00D41686">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rsidR="007B1E59" w:rsidRPr="004C1F74" w:rsidRDefault="007B1E59"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7B1E59" w:rsidRDefault="004F34E5" w:rsidP="002463FA">
            <w:r>
              <w:rPr>
                <w:rFonts w:eastAsia="Times New Roman" w:cs="Calibri"/>
                <w:color w:val="000000"/>
                <w:lang w:eastAsia="tr-TR"/>
              </w:rPr>
              <w:t>YE,</w:t>
            </w:r>
            <w:r w:rsidR="007B1E59" w:rsidRPr="00794FE8">
              <w:rPr>
                <w:rFonts w:eastAsia="Times New Roman" w:cs="Calibri"/>
                <w:color w:val="000000"/>
                <w:lang w:eastAsia="tr-TR"/>
              </w:rPr>
              <w:t xml:space="preserve"> BE</w:t>
            </w:r>
          </w:p>
        </w:tc>
      </w:tr>
      <w:tr w:rsidR="007B1E59" w:rsidRPr="004C1F74" w:rsidTr="005412D5">
        <w:trPr>
          <w:trHeight w:val="629"/>
        </w:trPr>
        <w:tc>
          <w:tcPr>
            <w:tcW w:w="2943" w:type="dxa"/>
            <w:vMerge/>
            <w:shd w:val="clear" w:color="auto" w:fill="EDF2F8"/>
            <w:noWrap/>
            <w:vAlign w:val="center"/>
            <w:hideMark/>
          </w:tcPr>
          <w:p w:rsidR="007B1E59" w:rsidRDefault="007B1E59"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7B1E59" w:rsidRPr="004C1F74" w:rsidRDefault="007B1E59" w:rsidP="005412D5">
            <w:pPr>
              <w:spacing w:after="0" w:line="240" w:lineRule="auto"/>
              <w:jc w:val="center"/>
              <w:rPr>
                <w:rFonts w:eastAsia="Times New Roman" w:cs="Calibri"/>
                <w:color w:val="000000"/>
                <w:lang w:eastAsia="tr-TR"/>
              </w:rPr>
            </w:pPr>
            <w:r>
              <w:rPr>
                <w:rFonts w:eastAsia="Times New Roman" w:cs="Calibri"/>
                <w:color w:val="000000"/>
                <w:lang w:eastAsia="tr-TR"/>
              </w:rPr>
              <w:t>DENETİMSİZ SOSYAL YAKINLAŞMA BOZUKLUĞU</w:t>
            </w:r>
          </w:p>
        </w:tc>
        <w:tc>
          <w:tcPr>
            <w:tcW w:w="1020" w:type="dxa"/>
            <w:shd w:val="clear" w:color="auto" w:fill="EDF2F8"/>
            <w:noWrap/>
            <w:vAlign w:val="center"/>
            <w:hideMark/>
          </w:tcPr>
          <w:p w:rsidR="007B1E59" w:rsidRPr="004C1F74" w:rsidRDefault="007B1E59" w:rsidP="00D41686">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rsidR="007B1E59" w:rsidRPr="004C1F74" w:rsidRDefault="007B1E59"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7B1E59" w:rsidRDefault="004F34E5" w:rsidP="002463FA">
            <w:r>
              <w:rPr>
                <w:rFonts w:eastAsia="Times New Roman" w:cs="Calibri"/>
                <w:color w:val="000000"/>
                <w:lang w:eastAsia="tr-TR"/>
              </w:rPr>
              <w:t xml:space="preserve">YE, </w:t>
            </w:r>
            <w:r w:rsidR="007B1E59" w:rsidRPr="00794FE8">
              <w:rPr>
                <w:rFonts w:eastAsia="Times New Roman" w:cs="Calibri"/>
                <w:color w:val="000000"/>
                <w:lang w:eastAsia="tr-TR"/>
              </w:rPr>
              <w:t>BE</w:t>
            </w:r>
          </w:p>
        </w:tc>
      </w:tr>
      <w:tr w:rsidR="007B1E59" w:rsidRPr="004C1F74" w:rsidTr="005412D5">
        <w:trPr>
          <w:trHeight w:val="629"/>
        </w:trPr>
        <w:tc>
          <w:tcPr>
            <w:tcW w:w="2943" w:type="dxa"/>
            <w:vMerge/>
            <w:shd w:val="clear" w:color="auto" w:fill="EDF2F8"/>
            <w:noWrap/>
            <w:vAlign w:val="center"/>
            <w:hideMark/>
          </w:tcPr>
          <w:p w:rsidR="007B1E59" w:rsidRDefault="007B1E59"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7B1E59" w:rsidRPr="004C1F74" w:rsidRDefault="007B1E59" w:rsidP="005412D5">
            <w:pPr>
              <w:spacing w:after="0" w:line="240" w:lineRule="auto"/>
              <w:jc w:val="center"/>
              <w:rPr>
                <w:rFonts w:eastAsia="Times New Roman" w:cs="Calibri"/>
                <w:color w:val="000000"/>
                <w:lang w:eastAsia="tr-TR"/>
              </w:rPr>
            </w:pPr>
            <w:r>
              <w:rPr>
                <w:rFonts w:eastAsia="Times New Roman" w:cs="Calibri"/>
                <w:color w:val="000000"/>
                <w:lang w:eastAsia="tr-TR"/>
              </w:rPr>
              <w:t>TRAVMA SONRASI STRES BOZUKLUĞU</w:t>
            </w:r>
          </w:p>
        </w:tc>
        <w:tc>
          <w:tcPr>
            <w:tcW w:w="1020" w:type="dxa"/>
            <w:shd w:val="clear" w:color="auto" w:fill="EDF2F8"/>
            <w:noWrap/>
            <w:vAlign w:val="center"/>
            <w:hideMark/>
          </w:tcPr>
          <w:p w:rsidR="007B1E59" w:rsidRPr="004C1F74" w:rsidRDefault="007B1E59"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B1E59" w:rsidRPr="004C1F74" w:rsidRDefault="007B1E59"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7B1E59" w:rsidRDefault="007B1E59" w:rsidP="002463FA">
            <w:r w:rsidRPr="00794FE8">
              <w:rPr>
                <w:rFonts w:eastAsia="Times New Roman" w:cs="Calibri"/>
                <w:color w:val="000000"/>
                <w:lang w:eastAsia="tr-TR"/>
              </w:rPr>
              <w:t>YE, UE, BE</w:t>
            </w:r>
          </w:p>
        </w:tc>
      </w:tr>
      <w:tr w:rsidR="007B1E59" w:rsidRPr="004C1F74" w:rsidTr="005412D5">
        <w:trPr>
          <w:trHeight w:val="629"/>
        </w:trPr>
        <w:tc>
          <w:tcPr>
            <w:tcW w:w="2943" w:type="dxa"/>
            <w:vMerge/>
            <w:shd w:val="clear" w:color="auto" w:fill="EDF2F8"/>
            <w:noWrap/>
            <w:vAlign w:val="center"/>
            <w:hideMark/>
          </w:tcPr>
          <w:p w:rsidR="007B1E59" w:rsidRDefault="007B1E59"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7B1E59" w:rsidRPr="004C1F74" w:rsidRDefault="007B1E59" w:rsidP="005412D5">
            <w:pPr>
              <w:spacing w:after="0" w:line="240" w:lineRule="auto"/>
              <w:jc w:val="center"/>
              <w:rPr>
                <w:rFonts w:eastAsia="Times New Roman" w:cs="Calibri"/>
                <w:color w:val="000000"/>
                <w:lang w:eastAsia="tr-TR"/>
              </w:rPr>
            </w:pPr>
            <w:r>
              <w:rPr>
                <w:rFonts w:eastAsia="Times New Roman" w:cs="Calibri"/>
                <w:color w:val="000000"/>
                <w:lang w:eastAsia="tr-TR"/>
              </w:rPr>
              <w:t>AKUT STRES BOZUKLUĞU</w:t>
            </w:r>
          </w:p>
        </w:tc>
        <w:tc>
          <w:tcPr>
            <w:tcW w:w="1020" w:type="dxa"/>
            <w:shd w:val="clear" w:color="auto" w:fill="EDF2F8"/>
            <w:noWrap/>
            <w:vAlign w:val="center"/>
            <w:hideMark/>
          </w:tcPr>
          <w:p w:rsidR="007B1E59" w:rsidRPr="004C1F74" w:rsidRDefault="007B1E59"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B1E59" w:rsidRPr="004C1F74" w:rsidRDefault="007B1E59"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7B1E59" w:rsidRDefault="007B1E59" w:rsidP="002463FA">
            <w:r w:rsidRPr="00794FE8">
              <w:rPr>
                <w:rFonts w:eastAsia="Times New Roman" w:cs="Calibri"/>
                <w:color w:val="000000"/>
                <w:lang w:eastAsia="tr-TR"/>
              </w:rPr>
              <w:t>YE, UE, BE</w:t>
            </w:r>
          </w:p>
        </w:tc>
      </w:tr>
      <w:tr w:rsidR="007B1E59" w:rsidRPr="004C1F74" w:rsidTr="005412D5">
        <w:trPr>
          <w:trHeight w:val="629"/>
        </w:trPr>
        <w:tc>
          <w:tcPr>
            <w:tcW w:w="2943" w:type="dxa"/>
            <w:vMerge/>
            <w:shd w:val="clear" w:color="auto" w:fill="EDF2F8"/>
            <w:noWrap/>
            <w:vAlign w:val="center"/>
            <w:hideMark/>
          </w:tcPr>
          <w:p w:rsidR="007B1E59" w:rsidRDefault="007B1E59"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7B1E59" w:rsidRPr="004C1F74" w:rsidRDefault="007B1E59" w:rsidP="005412D5">
            <w:pPr>
              <w:spacing w:after="0" w:line="240" w:lineRule="auto"/>
              <w:jc w:val="center"/>
              <w:rPr>
                <w:rFonts w:eastAsia="Times New Roman" w:cs="Calibri"/>
                <w:color w:val="000000"/>
                <w:lang w:eastAsia="tr-TR"/>
              </w:rPr>
            </w:pPr>
            <w:r>
              <w:rPr>
                <w:rFonts w:eastAsia="Times New Roman" w:cs="Calibri"/>
                <w:color w:val="000000"/>
                <w:lang w:eastAsia="tr-TR"/>
              </w:rPr>
              <w:t>UYUM BOZUKLUKLARI</w:t>
            </w:r>
          </w:p>
        </w:tc>
        <w:tc>
          <w:tcPr>
            <w:tcW w:w="1020" w:type="dxa"/>
            <w:shd w:val="clear" w:color="auto" w:fill="EDF2F8"/>
            <w:noWrap/>
            <w:vAlign w:val="center"/>
            <w:hideMark/>
          </w:tcPr>
          <w:p w:rsidR="007B1E59" w:rsidRPr="004C1F74" w:rsidRDefault="007B1E59"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B1E59" w:rsidRPr="004C1F74" w:rsidRDefault="007B1E59"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7B1E59" w:rsidRDefault="007B1E59" w:rsidP="002463FA">
            <w:r w:rsidRPr="00794FE8">
              <w:rPr>
                <w:rFonts w:eastAsia="Times New Roman" w:cs="Calibri"/>
                <w:color w:val="000000"/>
                <w:lang w:eastAsia="tr-TR"/>
              </w:rPr>
              <w:t>YE, UE, BE</w:t>
            </w:r>
          </w:p>
        </w:tc>
      </w:tr>
      <w:tr w:rsidR="007B1E59" w:rsidRPr="004C1F74" w:rsidTr="005412D5">
        <w:trPr>
          <w:trHeight w:val="629"/>
        </w:trPr>
        <w:tc>
          <w:tcPr>
            <w:tcW w:w="2943" w:type="dxa"/>
            <w:vMerge/>
            <w:shd w:val="clear" w:color="auto" w:fill="EDF2F8"/>
            <w:noWrap/>
            <w:vAlign w:val="center"/>
            <w:hideMark/>
          </w:tcPr>
          <w:p w:rsidR="007B1E59" w:rsidRDefault="007B1E59"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7B1E59" w:rsidRPr="004C1F74" w:rsidRDefault="007B1E59" w:rsidP="005412D5">
            <w:pPr>
              <w:spacing w:after="0" w:line="240" w:lineRule="auto"/>
              <w:jc w:val="center"/>
              <w:rPr>
                <w:rFonts w:eastAsia="Times New Roman" w:cs="Calibri"/>
                <w:color w:val="000000"/>
                <w:lang w:eastAsia="tr-TR"/>
              </w:rPr>
            </w:pPr>
            <w:r>
              <w:rPr>
                <w:rFonts w:eastAsia="Times New Roman" w:cs="Calibri"/>
                <w:color w:val="000000"/>
                <w:lang w:eastAsia="tr-TR"/>
              </w:rPr>
              <w:t>BAŞKA TÜRLÜ ADLANDIRILAMAYAN TRAVMA VE STRES ETKENİYLE İLİŞKİLİ BOZUKLUKLAR</w:t>
            </w:r>
          </w:p>
        </w:tc>
        <w:tc>
          <w:tcPr>
            <w:tcW w:w="1020" w:type="dxa"/>
            <w:shd w:val="clear" w:color="auto" w:fill="EDF2F8"/>
            <w:noWrap/>
            <w:vAlign w:val="center"/>
            <w:hideMark/>
          </w:tcPr>
          <w:p w:rsidR="007B1E59" w:rsidRPr="004C1F74" w:rsidRDefault="007B1E59"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B1E59" w:rsidRPr="004C1F74" w:rsidRDefault="007B1E59"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7B1E59" w:rsidRDefault="007B1E59" w:rsidP="002463FA">
            <w:r w:rsidRPr="00794FE8">
              <w:rPr>
                <w:rFonts w:eastAsia="Times New Roman" w:cs="Calibri"/>
                <w:color w:val="000000"/>
                <w:lang w:eastAsia="tr-TR"/>
              </w:rPr>
              <w:t>YE, UE, BE</w:t>
            </w:r>
          </w:p>
        </w:tc>
      </w:tr>
      <w:tr w:rsidR="007B1E59" w:rsidRPr="004C1F74" w:rsidTr="005412D5">
        <w:trPr>
          <w:trHeight w:val="629"/>
        </w:trPr>
        <w:tc>
          <w:tcPr>
            <w:tcW w:w="2943" w:type="dxa"/>
            <w:vMerge w:val="restart"/>
            <w:shd w:val="clear" w:color="auto" w:fill="EDF2F8"/>
            <w:noWrap/>
            <w:vAlign w:val="center"/>
            <w:hideMark/>
          </w:tcPr>
          <w:p w:rsidR="007B1E59" w:rsidRDefault="007B1E59" w:rsidP="002463FA">
            <w:pPr>
              <w:spacing w:after="0" w:line="240" w:lineRule="auto"/>
              <w:jc w:val="center"/>
              <w:rPr>
                <w:rFonts w:eastAsia="Times New Roman" w:cs="Calibri"/>
                <w:b/>
                <w:bCs/>
                <w:color w:val="000000"/>
                <w:lang w:eastAsia="tr-TR"/>
              </w:rPr>
            </w:pPr>
            <w:r>
              <w:rPr>
                <w:rFonts w:eastAsia="Times New Roman" w:cs="Calibri"/>
                <w:b/>
                <w:bCs/>
                <w:color w:val="000000"/>
                <w:lang w:eastAsia="tr-TR"/>
              </w:rPr>
              <w:t>DİSOSİYATİF BOZUKLUKLAR</w:t>
            </w:r>
          </w:p>
        </w:tc>
        <w:tc>
          <w:tcPr>
            <w:tcW w:w="3261" w:type="dxa"/>
            <w:shd w:val="clear" w:color="auto" w:fill="EDF2F8"/>
            <w:noWrap/>
            <w:vAlign w:val="center"/>
            <w:hideMark/>
          </w:tcPr>
          <w:p w:rsidR="007B1E59" w:rsidRPr="004C1F74" w:rsidRDefault="007B1E59" w:rsidP="005412D5">
            <w:pPr>
              <w:spacing w:after="0" w:line="240" w:lineRule="auto"/>
              <w:jc w:val="center"/>
              <w:rPr>
                <w:rFonts w:eastAsia="Times New Roman" w:cs="Calibri"/>
                <w:color w:val="000000"/>
                <w:lang w:eastAsia="tr-TR"/>
              </w:rPr>
            </w:pPr>
            <w:r>
              <w:rPr>
                <w:rFonts w:eastAsia="Times New Roman" w:cs="Calibri"/>
                <w:color w:val="000000"/>
                <w:lang w:eastAsia="tr-TR"/>
              </w:rPr>
              <w:t>DİSOSİYATİF KİMLİK BOZUKLUĞU</w:t>
            </w:r>
          </w:p>
        </w:tc>
        <w:tc>
          <w:tcPr>
            <w:tcW w:w="1020" w:type="dxa"/>
            <w:shd w:val="clear" w:color="auto" w:fill="EDF2F8"/>
            <w:noWrap/>
            <w:vAlign w:val="center"/>
            <w:hideMark/>
          </w:tcPr>
          <w:p w:rsidR="007B1E59" w:rsidRPr="004C1F74" w:rsidRDefault="007B1E59"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B1E59" w:rsidRPr="004C1F74" w:rsidRDefault="007B1E59"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7B1E59" w:rsidRDefault="007B1E59" w:rsidP="002463FA">
            <w:r w:rsidRPr="00794FE8">
              <w:rPr>
                <w:rFonts w:eastAsia="Times New Roman" w:cs="Calibri"/>
                <w:color w:val="000000"/>
                <w:lang w:eastAsia="tr-TR"/>
              </w:rPr>
              <w:t>YE, UE, BE</w:t>
            </w:r>
          </w:p>
        </w:tc>
      </w:tr>
      <w:tr w:rsidR="007B1E59" w:rsidRPr="004C1F74" w:rsidTr="005412D5">
        <w:trPr>
          <w:trHeight w:val="629"/>
        </w:trPr>
        <w:tc>
          <w:tcPr>
            <w:tcW w:w="2943" w:type="dxa"/>
            <w:vMerge/>
            <w:shd w:val="clear" w:color="auto" w:fill="EDF2F8"/>
            <w:noWrap/>
            <w:vAlign w:val="center"/>
            <w:hideMark/>
          </w:tcPr>
          <w:p w:rsidR="007B1E59" w:rsidRDefault="007B1E59"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7B1E59" w:rsidRPr="004C1F74" w:rsidRDefault="007B1E59" w:rsidP="005412D5">
            <w:pPr>
              <w:spacing w:after="0" w:line="240" w:lineRule="auto"/>
              <w:jc w:val="center"/>
              <w:rPr>
                <w:rFonts w:eastAsia="Times New Roman" w:cs="Calibri"/>
                <w:color w:val="000000"/>
                <w:lang w:eastAsia="tr-TR"/>
              </w:rPr>
            </w:pPr>
            <w:r>
              <w:rPr>
                <w:rFonts w:eastAsia="Times New Roman" w:cs="Calibri"/>
                <w:color w:val="000000"/>
                <w:lang w:eastAsia="tr-TR"/>
              </w:rPr>
              <w:t>DİSOSİYATİF AMNEZİ</w:t>
            </w:r>
          </w:p>
        </w:tc>
        <w:tc>
          <w:tcPr>
            <w:tcW w:w="1020" w:type="dxa"/>
            <w:shd w:val="clear" w:color="auto" w:fill="EDF2F8"/>
            <w:noWrap/>
            <w:vAlign w:val="center"/>
            <w:hideMark/>
          </w:tcPr>
          <w:p w:rsidR="007B1E59" w:rsidRPr="004C1F74" w:rsidRDefault="007B1E59"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B1E59" w:rsidRPr="004C1F74" w:rsidRDefault="007B1E59"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7B1E59" w:rsidRDefault="007B1E59" w:rsidP="002463FA">
            <w:r w:rsidRPr="00794FE8">
              <w:rPr>
                <w:rFonts w:eastAsia="Times New Roman" w:cs="Calibri"/>
                <w:color w:val="000000"/>
                <w:lang w:eastAsia="tr-TR"/>
              </w:rPr>
              <w:t>YE, UE, BE</w:t>
            </w:r>
          </w:p>
        </w:tc>
      </w:tr>
      <w:tr w:rsidR="007B1E59" w:rsidRPr="004C1F74" w:rsidTr="005412D5">
        <w:trPr>
          <w:trHeight w:val="629"/>
        </w:trPr>
        <w:tc>
          <w:tcPr>
            <w:tcW w:w="2943" w:type="dxa"/>
            <w:vMerge/>
            <w:shd w:val="clear" w:color="auto" w:fill="EDF2F8"/>
            <w:noWrap/>
            <w:vAlign w:val="center"/>
            <w:hideMark/>
          </w:tcPr>
          <w:p w:rsidR="007B1E59" w:rsidRDefault="007B1E59"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7B1E59" w:rsidRPr="004C1F74" w:rsidRDefault="007B1E59" w:rsidP="005412D5">
            <w:pPr>
              <w:spacing w:after="0" w:line="240" w:lineRule="auto"/>
              <w:jc w:val="center"/>
              <w:rPr>
                <w:rFonts w:eastAsia="Times New Roman" w:cs="Calibri"/>
                <w:color w:val="000000"/>
                <w:lang w:eastAsia="tr-TR"/>
              </w:rPr>
            </w:pPr>
            <w:r>
              <w:rPr>
                <w:rFonts w:eastAsia="Times New Roman" w:cs="Calibri"/>
                <w:color w:val="000000"/>
                <w:lang w:eastAsia="tr-TR"/>
              </w:rPr>
              <w:t>DEPERSONALİZASYON DEREALİZASYON BOZUKLUĞU</w:t>
            </w:r>
          </w:p>
        </w:tc>
        <w:tc>
          <w:tcPr>
            <w:tcW w:w="1020" w:type="dxa"/>
            <w:shd w:val="clear" w:color="auto" w:fill="EDF2F8"/>
            <w:noWrap/>
            <w:vAlign w:val="center"/>
            <w:hideMark/>
          </w:tcPr>
          <w:p w:rsidR="007B1E59" w:rsidRPr="004C1F74" w:rsidRDefault="007B1E59"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B1E59" w:rsidRPr="004C1F74" w:rsidRDefault="007B1E59"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7B1E59" w:rsidRDefault="007B1E59" w:rsidP="002463FA">
            <w:r w:rsidRPr="00794FE8">
              <w:rPr>
                <w:rFonts w:eastAsia="Times New Roman" w:cs="Calibri"/>
                <w:color w:val="000000"/>
                <w:lang w:eastAsia="tr-TR"/>
              </w:rPr>
              <w:t>YE, UE, BE</w:t>
            </w:r>
          </w:p>
        </w:tc>
      </w:tr>
      <w:tr w:rsidR="007B1E59" w:rsidRPr="004C1F74" w:rsidTr="005412D5">
        <w:trPr>
          <w:trHeight w:val="629"/>
        </w:trPr>
        <w:tc>
          <w:tcPr>
            <w:tcW w:w="2943" w:type="dxa"/>
            <w:vMerge/>
            <w:shd w:val="clear" w:color="auto" w:fill="EDF2F8"/>
            <w:noWrap/>
            <w:vAlign w:val="center"/>
            <w:hideMark/>
          </w:tcPr>
          <w:p w:rsidR="007B1E59" w:rsidRDefault="007B1E59"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7B1E59" w:rsidRPr="004C1F74" w:rsidRDefault="007B1E59" w:rsidP="005412D5">
            <w:pPr>
              <w:spacing w:after="0" w:line="240" w:lineRule="auto"/>
              <w:jc w:val="center"/>
              <w:rPr>
                <w:rFonts w:eastAsia="Times New Roman" w:cs="Calibri"/>
                <w:color w:val="000000"/>
                <w:lang w:eastAsia="tr-TR"/>
              </w:rPr>
            </w:pPr>
            <w:r>
              <w:rPr>
                <w:rFonts w:eastAsia="Times New Roman" w:cs="Calibri"/>
                <w:color w:val="000000"/>
                <w:lang w:eastAsia="tr-TR"/>
              </w:rPr>
              <w:t>BAŞKA TÜRLÜ ADLANDIRILAMAYAN DİSOSİYATİF BOZUKLUK</w:t>
            </w:r>
          </w:p>
        </w:tc>
        <w:tc>
          <w:tcPr>
            <w:tcW w:w="1020" w:type="dxa"/>
            <w:shd w:val="clear" w:color="auto" w:fill="EDF2F8"/>
            <w:noWrap/>
            <w:vAlign w:val="center"/>
            <w:hideMark/>
          </w:tcPr>
          <w:p w:rsidR="007B1E59" w:rsidRPr="004C1F74" w:rsidRDefault="007B1E59"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B1E59" w:rsidRPr="004C1F74" w:rsidRDefault="007B1E59"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7B1E59" w:rsidRDefault="007B1E59" w:rsidP="002463FA">
            <w:r w:rsidRPr="00794FE8">
              <w:rPr>
                <w:rFonts w:eastAsia="Times New Roman" w:cs="Calibri"/>
                <w:color w:val="000000"/>
                <w:lang w:eastAsia="tr-TR"/>
              </w:rPr>
              <w:t>YE, UE, BE</w:t>
            </w:r>
          </w:p>
        </w:tc>
      </w:tr>
      <w:tr w:rsidR="006D26AF" w:rsidRPr="004C1F74" w:rsidTr="005412D5">
        <w:trPr>
          <w:trHeight w:val="629"/>
        </w:trPr>
        <w:tc>
          <w:tcPr>
            <w:tcW w:w="2943" w:type="dxa"/>
            <w:vMerge w:val="restart"/>
            <w:shd w:val="clear" w:color="auto" w:fill="EDF2F8"/>
            <w:noWrap/>
            <w:vAlign w:val="center"/>
            <w:hideMark/>
          </w:tcPr>
          <w:p w:rsidR="006D26AF" w:rsidRDefault="006D26AF" w:rsidP="002463FA">
            <w:pPr>
              <w:spacing w:after="0" w:line="240" w:lineRule="auto"/>
              <w:jc w:val="center"/>
              <w:rPr>
                <w:rFonts w:eastAsia="Times New Roman" w:cs="Calibri"/>
                <w:b/>
                <w:bCs/>
                <w:color w:val="000000"/>
                <w:lang w:eastAsia="tr-TR"/>
              </w:rPr>
            </w:pPr>
            <w:r>
              <w:rPr>
                <w:rFonts w:eastAsia="Times New Roman" w:cs="Calibri"/>
                <w:b/>
                <w:bCs/>
                <w:color w:val="000000"/>
                <w:lang w:eastAsia="tr-TR"/>
              </w:rPr>
              <w:t>SOMATİK BELİRTİ VE İLİŞKİLİ BOZUKLUKLAR</w:t>
            </w:r>
          </w:p>
        </w:tc>
        <w:tc>
          <w:tcPr>
            <w:tcW w:w="3261" w:type="dxa"/>
            <w:shd w:val="clear" w:color="auto" w:fill="EDF2F8"/>
            <w:noWrap/>
            <w:vAlign w:val="center"/>
            <w:hideMark/>
          </w:tcPr>
          <w:p w:rsidR="006D26AF" w:rsidRPr="004C1F74" w:rsidRDefault="006D26AF" w:rsidP="005412D5">
            <w:pPr>
              <w:tabs>
                <w:tab w:val="center" w:pos="1522"/>
              </w:tabs>
              <w:spacing w:after="0" w:line="240" w:lineRule="auto"/>
              <w:jc w:val="center"/>
              <w:rPr>
                <w:rFonts w:eastAsia="Times New Roman" w:cs="Calibri"/>
                <w:color w:val="000000"/>
                <w:lang w:eastAsia="tr-TR"/>
              </w:rPr>
            </w:pPr>
            <w:r>
              <w:rPr>
                <w:rFonts w:eastAsia="Times New Roman" w:cs="Calibri"/>
                <w:color w:val="000000"/>
                <w:lang w:eastAsia="tr-TR"/>
              </w:rPr>
              <w:t>SOMATİK BELİRTİ BOZUKLUĞU</w:t>
            </w:r>
          </w:p>
        </w:tc>
        <w:tc>
          <w:tcPr>
            <w:tcW w:w="1020" w:type="dxa"/>
            <w:shd w:val="clear" w:color="auto" w:fill="EDF2F8"/>
            <w:noWrap/>
            <w:vAlign w:val="center"/>
            <w:hideMark/>
          </w:tcPr>
          <w:p w:rsidR="006D26AF" w:rsidRPr="004C1F74" w:rsidRDefault="006D26AF"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6D26AF" w:rsidRPr="004C1F74" w:rsidRDefault="006D26AF" w:rsidP="00D4168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6D26AF" w:rsidRDefault="006D26AF" w:rsidP="002463FA">
            <w:r w:rsidRPr="00794FE8">
              <w:rPr>
                <w:rFonts w:eastAsia="Times New Roman" w:cs="Calibri"/>
                <w:color w:val="000000"/>
                <w:lang w:eastAsia="tr-TR"/>
              </w:rPr>
              <w:t>YE, UE, BE</w:t>
            </w:r>
          </w:p>
        </w:tc>
      </w:tr>
      <w:tr w:rsidR="006D26AF" w:rsidRPr="004C1F74" w:rsidTr="005412D5">
        <w:trPr>
          <w:trHeight w:val="629"/>
        </w:trPr>
        <w:tc>
          <w:tcPr>
            <w:tcW w:w="2943" w:type="dxa"/>
            <w:vMerge/>
            <w:shd w:val="clear" w:color="auto" w:fill="EDF2F8"/>
            <w:noWrap/>
            <w:vAlign w:val="center"/>
            <w:hideMark/>
          </w:tcPr>
          <w:p w:rsidR="006D26AF" w:rsidRDefault="006D26AF"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6D26AF" w:rsidRPr="004C1F74" w:rsidRDefault="006D26AF" w:rsidP="005412D5">
            <w:pPr>
              <w:spacing w:after="0" w:line="240" w:lineRule="auto"/>
              <w:jc w:val="center"/>
              <w:rPr>
                <w:rFonts w:eastAsia="Times New Roman" w:cs="Calibri"/>
                <w:color w:val="000000"/>
                <w:lang w:eastAsia="tr-TR"/>
              </w:rPr>
            </w:pPr>
            <w:r>
              <w:rPr>
                <w:rFonts w:eastAsia="Times New Roman" w:cs="Calibri"/>
                <w:color w:val="000000"/>
                <w:lang w:eastAsia="tr-TR"/>
              </w:rPr>
              <w:t>HASTALIK ANKSİYETESİ BOZUKLUĞU</w:t>
            </w:r>
          </w:p>
        </w:tc>
        <w:tc>
          <w:tcPr>
            <w:tcW w:w="1020" w:type="dxa"/>
            <w:shd w:val="clear" w:color="auto" w:fill="EDF2F8"/>
            <w:noWrap/>
            <w:vAlign w:val="center"/>
            <w:hideMark/>
          </w:tcPr>
          <w:p w:rsidR="006D26AF" w:rsidRPr="004C1F74" w:rsidRDefault="006D26AF"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6D26AF" w:rsidRPr="004C1F74" w:rsidRDefault="006D26AF" w:rsidP="00D4168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6D26AF" w:rsidRDefault="006D26AF" w:rsidP="002463FA">
            <w:r w:rsidRPr="00794FE8">
              <w:rPr>
                <w:rFonts w:eastAsia="Times New Roman" w:cs="Calibri"/>
                <w:color w:val="000000"/>
                <w:lang w:eastAsia="tr-TR"/>
              </w:rPr>
              <w:t>YE, UE, BE</w:t>
            </w:r>
          </w:p>
        </w:tc>
      </w:tr>
      <w:tr w:rsidR="006D26AF" w:rsidRPr="004C1F74" w:rsidTr="005412D5">
        <w:trPr>
          <w:trHeight w:val="629"/>
        </w:trPr>
        <w:tc>
          <w:tcPr>
            <w:tcW w:w="2943" w:type="dxa"/>
            <w:vMerge/>
            <w:shd w:val="clear" w:color="auto" w:fill="EDF2F8"/>
            <w:noWrap/>
            <w:vAlign w:val="center"/>
            <w:hideMark/>
          </w:tcPr>
          <w:p w:rsidR="006D26AF" w:rsidRDefault="006D26AF"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6D26AF" w:rsidRPr="004C1F74" w:rsidRDefault="006D26AF" w:rsidP="005412D5">
            <w:pPr>
              <w:tabs>
                <w:tab w:val="left" w:pos="975"/>
              </w:tabs>
              <w:spacing w:after="0" w:line="240" w:lineRule="auto"/>
              <w:jc w:val="center"/>
              <w:rPr>
                <w:rFonts w:eastAsia="Times New Roman" w:cs="Calibri"/>
                <w:color w:val="000000"/>
                <w:lang w:eastAsia="tr-TR"/>
              </w:rPr>
            </w:pPr>
            <w:r>
              <w:rPr>
                <w:rFonts w:eastAsia="Times New Roman" w:cs="Calibri"/>
                <w:color w:val="000000"/>
                <w:lang w:eastAsia="tr-TR"/>
              </w:rPr>
              <w:t>KONVERSİYON BOZUKLUĞU (İŞLEVSEL NÖROLOJİK BELİRTİ BOZUKLUĞU)</w:t>
            </w:r>
          </w:p>
        </w:tc>
        <w:tc>
          <w:tcPr>
            <w:tcW w:w="1020" w:type="dxa"/>
            <w:shd w:val="clear" w:color="auto" w:fill="EDF2F8"/>
            <w:noWrap/>
            <w:vAlign w:val="center"/>
            <w:hideMark/>
          </w:tcPr>
          <w:p w:rsidR="006D26AF" w:rsidRPr="004C1F74" w:rsidRDefault="006D26AF"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6D26AF" w:rsidRPr="004C1F74" w:rsidRDefault="006D26AF" w:rsidP="00D4168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6D26AF" w:rsidRDefault="006D26AF" w:rsidP="002463FA">
            <w:r w:rsidRPr="00794FE8">
              <w:rPr>
                <w:rFonts w:eastAsia="Times New Roman" w:cs="Calibri"/>
                <w:color w:val="000000"/>
                <w:lang w:eastAsia="tr-TR"/>
              </w:rPr>
              <w:t>YE, UE, BE</w:t>
            </w:r>
          </w:p>
        </w:tc>
      </w:tr>
      <w:tr w:rsidR="006D26AF" w:rsidRPr="004C1F74" w:rsidTr="005412D5">
        <w:trPr>
          <w:trHeight w:val="629"/>
        </w:trPr>
        <w:tc>
          <w:tcPr>
            <w:tcW w:w="2943" w:type="dxa"/>
            <w:vMerge/>
            <w:shd w:val="clear" w:color="auto" w:fill="EDF2F8"/>
            <w:noWrap/>
            <w:vAlign w:val="center"/>
            <w:hideMark/>
          </w:tcPr>
          <w:p w:rsidR="006D26AF" w:rsidRDefault="006D26AF"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6D26AF" w:rsidRPr="004C1F74" w:rsidRDefault="006D26AF" w:rsidP="005412D5">
            <w:pPr>
              <w:spacing w:after="0" w:line="240" w:lineRule="auto"/>
              <w:jc w:val="center"/>
              <w:rPr>
                <w:rFonts w:eastAsia="Times New Roman" w:cs="Calibri"/>
                <w:color w:val="000000"/>
                <w:lang w:eastAsia="tr-TR"/>
              </w:rPr>
            </w:pPr>
            <w:r>
              <w:rPr>
                <w:rFonts w:eastAsia="Times New Roman" w:cs="Calibri"/>
                <w:color w:val="000000"/>
                <w:lang w:eastAsia="tr-TR"/>
              </w:rPr>
              <w:t>DİĞER TIBBİ DURUMLARI ETKİLEYEN PSİKOLOJİK ETKENLER</w:t>
            </w:r>
          </w:p>
        </w:tc>
        <w:tc>
          <w:tcPr>
            <w:tcW w:w="1020" w:type="dxa"/>
            <w:shd w:val="clear" w:color="auto" w:fill="EDF2F8"/>
            <w:noWrap/>
            <w:vAlign w:val="center"/>
            <w:hideMark/>
          </w:tcPr>
          <w:p w:rsidR="006D26AF" w:rsidRPr="004C1F74" w:rsidRDefault="006D26AF"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6D26AF" w:rsidRPr="004C1F74" w:rsidRDefault="006D26AF" w:rsidP="00D4168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6D26AF" w:rsidRDefault="006D26AF" w:rsidP="002463FA">
            <w:r w:rsidRPr="00794FE8">
              <w:rPr>
                <w:rFonts w:eastAsia="Times New Roman" w:cs="Calibri"/>
                <w:color w:val="000000"/>
                <w:lang w:eastAsia="tr-TR"/>
              </w:rPr>
              <w:t>YE, UE, BE</w:t>
            </w:r>
          </w:p>
        </w:tc>
      </w:tr>
      <w:tr w:rsidR="006D26AF" w:rsidRPr="004C1F74" w:rsidTr="005412D5">
        <w:trPr>
          <w:trHeight w:val="629"/>
        </w:trPr>
        <w:tc>
          <w:tcPr>
            <w:tcW w:w="2943" w:type="dxa"/>
            <w:vMerge/>
            <w:shd w:val="clear" w:color="auto" w:fill="EDF2F8"/>
            <w:noWrap/>
            <w:vAlign w:val="center"/>
            <w:hideMark/>
          </w:tcPr>
          <w:p w:rsidR="006D26AF" w:rsidRDefault="006D26AF"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6D26AF" w:rsidRPr="004C1F74" w:rsidRDefault="006D26AF" w:rsidP="005412D5">
            <w:pPr>
              <w:spacing w:after="0" w:line="240" w:lineRule="auto"/>
              <w:jc w:val="center"/>
              <w:rPr>
                <w:rFonts w:eastAsia="Times New Roman" w:cs="Calibri"/>
                <w:color w:val="000000"/>
                <w:lang w:eastAsia="tr-TR"/>
              </w:rPr>
            </w:pPr>
            <w:r>
              <w:rPr>
                <w:rFonts w:eastAsia="Times New Roman" w:cs="Calibri"/>
                <w:color w:val="000000"/>
                <w:lang w:eastAsia="tr-TR"/>
              </w:rPr>
              <w:t>KURMACA BOZUKLUK</w:t>
            </w:r>
          </w:p>
        </w:tc>
        <w:tc>
          <w:tcPr>
            <w:tcW w:w="1020" w:type="dxa"/>
            <w:shd w:val="clear" w:color="auto" w:fill="EDF2F8"/>
            <w:noWrap/>
            <w:vAlign w:val="center"/>
            <w:hideMark/>
          </w:tcPr>
          <w:p w:rsidR="006D26AF" w:rsidRPr="004C1F74" w:rsidRDefault="006D26AF"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6D26AF" w:rsidRPr="004C1F74" w:rsidRDefault="006D26AF"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6D26AF" w:rsidRDefault="006D26AF" w:rsidP="002463FA">
            <w:r w:rsidRPr="00794FE8">
              <w:rPr>
                <w:rFonts w:eastAsia="Times New Roman" w:cs="Calibri"/>
                <w:color w:val="000000"/>
                <w:lang w:eastAsia="tr-TR"/>
              </w:rPr>
              <w:t>YE, UE, BE</w:t>
            </w:r>
          </w:p>
        </w:tc>
      </w:tr>
      <w:tr w:rsidR="006D26AF" w:rsidRPr="004C1F74" w:rsidTr="005412D5">
        <w:trPr>
          <w:trHeight w:val="629"/>
        </w:trPr>
        <w:tc>
          <w:tcPr>
            <w:tcW w:w="2943" w:type="dxa"/>
            <w:vMerge/>
            <w:shd w:val="clear" w:color="auto" w:fill="EDF2F8"/>
            <w:noWrap/>
            <w:vAlign w:val="center"/>
            <w:hideMark/>
          </w:tcPr>
          <w:p w:rsidR="006D26AF" w:rsidRDefault="006D26AF"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6D26AF" w:rsidRPr="004C1F74" w:rsidRDefault="006D26AF" w:rsidP="005412D5">
            <w:pPr>
              <w:spacing w:after="0" w:line="240" w:lineRule="auto"/>
              <w:jc w:val="center"/>
              <w:rPr>
                <w:rFonts w:eastAsia="Times New Roman" w:cs="Calibri"/>
                <w:color w:val="000000"/>
                <w:lang w:eastAsia="tr-TR"/>
              </w:rPr>
            </w:pPr>
            <w:r>
              <w:rPr>
                <w:rFonts w:eastAsia="Times New Roman" w:cs="Calibri"/>
                <w:color w:val="000000"/>
                <w:lang w:eastAsia="tr-TR"/>
              </w:rPr>
              <w:t>BAŞKA TÜRLÜ ADLANDIRILAMAYAN BEDENSEL BELİRTİ VE İLİŞKİLİ BOZUKLUKLAR</w:t>
            </w:r>
          </w:p>
        </w:tc>
        <w:tc>
          <w:tcPr>
            <w:tcW w:w="1020" w:type="dxa"/>
            <w:shd w:val="clear" w:color="auto" w:fill="EDF2F8"/>
            <w:noWrap/>
            <w:vAlign w:val="center"/>
            <w:hideMark/>
          </w:tcPr>
          <w:p w:rsidR="006D26AF" w:rsidRPr="004C1F74" w:rsidRDefault="006D26AF"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6D26AF" w:rsidRPr="004C1F74" w:rsidRDefault="006D26AF" w:rsidP="00D4168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6D26AF" w:rsidRDefault="006D26AF" w:rsidP="002463FA">
            <w:r w:rsidRPr="00794FE8">
              <w:rPr>
                <w:rFonts w:eastAsia="Times New Roman" w:cs="Calibri"/>
                <w:color w:val="000000"/>
                <w:lang w:eastAsia="tr-TR"/>
              </w:rPr>
              <w:t>YE, UE, BE</w:t>
            </w:r>
          </w:p>
        </w:tc>
      </w:tr>
      <w:tr w:rsidR="006D26AF" w:rsidRPr="004C1F74" w:rsidTr="005412D5">
        <w:trPr>
          <w:trHeight w:val="629"/>
        </w:trPr>
        <w:tc>
          <w:tcPr>
            <w:tcW w:w="2943" w:type="dxa"/>
            <w:vMerge w:val="restart"/>
            <w:shd w:val="clear" w:color="auto" w:fill="EDF2F8"/>
            <w:noWrap/>
            <w:vAlign w:val="center"/>
            <w:hideMark/>
          </w:tcPr>
          <w:p w:rsidR="006D26AF" w:rsidRDefault="006D26AF" w:rsidP="002463FA">
            <w:pPr>
              <w:spacing w:after="0" w:line="240" w:lineRule="auto"/>
              <w:jc w:val="center"/>
              <w:rPr>
                <w:rFonts w:eastAsia="Times New Roman" w:cs="Calibri"/>
                <w:b/>
                <w:bCs/>
                <w:color w:val="000000"/>
                <w:lang w:eastAsia="tr-TR"/>
              </w:rPr>
            </w:pPr>
            <w:r>
              <w:rPr>
                <w:rFonts w:eastAsia="Times New Roman" w:cs="Calibri"/>
                <w:b/>
                <w:bCs/>
                <w:color w:val="000000"/>
                <w:lang w:eastAsia="tr-TR"/>
              </w:rPr>
              <w:t>BESLENME VE YEME BOZUKLUKLARI</w:t>
            </w:r>
          </w:p>
        </w:tc>
        <w:tc>
          <w:tcPr>
            <w:tcW w:w="3261" w:type="dxa"/>
            <w:shd w:val="clear" w:color="auto" w:fill="EDF2F8"/>
            <w:noWrap/>
            <w:vAlign w:val="center"/>
            <w:hideMark/>
          </w:tcPr>
          <w:p w:rsidR="006D26AF" w:rsidRPr="004C1F74" w:rsidRDefault="006D26AF" w:rsidP="005412D5">
            <w:pPr>
              <w:spacing w:after="0" w:line="240" w:lineRule="auto"/>
              <w:jc w:val="center"/>
              <w:rPr>
                <w:rFonts w:eastAsia="Times New Roman" w:cs="Calibri"/>
                <w:color w:val="000000"/>
                <w:lang w:eastAsia="tr-TR"/>
              </w:rPr>
            </w:pPr>
            <w:r>
              <w:rPr>
                <w:rFonts w:eastAsia="Times New Roman" w:cs="Calibri"/>
                <w:color w:val="000000"/>
                <w:lang w:eastAsia="tr-TR"/>
              </w:rPr>
              <w:t>PİKA</w:t>
            </w:r>
          </w:p>
        </w:tc>
        <w:tc>
          <w:tcPr>
            <w:tcW w:w="1020" w:type="dxa"/>
            <w:shd w:val="clear" w:color="auto" w:fill="EDF2F8"/>
            <w:noWrap/>
            <w:vAlign w:val="center"/>
            <w:hideMark/>
          </w:tcPr>
          <w:p w:rsidR="006D26AF" w:rsidRPr="004C1F74" w:rsidRDefault="006D26AF" w:rsidP="00D41686">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rsidR="006D26AF" w:rsidRPr="004C1F74" w:rsidRDefault="006D26AF"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6D26AF" w:rsidRDefault="004F34E5" w:rsidP="002463FA">
            <w:r>
              <w:rPr>
                <w:rFonts w:eastAsia="Times New Roman" w:cs="Calibri"/>
                <w:color w:val="000000"/>
                <w:lang w:eastAsia="tr-TR"/>
              </w:rPr>
              <w:t xml:space="preserve">YE, </w:t>
            </w:r>
            <w:r w:rsidR="006D26AF" w:rsidRPr="00794FE8">
              <w:rPr>
                <w:rFonts w:eastAsia="Times New Roman" w:cs="Calibri"/>
                <w:color w:val="000000"/>
                <w:lang w:eastAsia="tr-TR"/>
              </w:rPr>
              <w:t>BE</w:t>
            </w:r>
          </w:p>
        </w:tc>
      </w:tr>
      <w:tr w:rsidR="006D26AF" w:rsidRPr="004C1F74" w:rsidTr="005412D5">
        <w:trPr>
          <w:trHeight w:val="629"/>
        </w:trPr>
        <w:tc>
          <w:tcPr>
            <w:tcW w:w="2943" w:type="dxa"/>
            <w:vMerge/>
            <w:shd w:val="clear" w:color="auto" w:fill="EDF2F8"/>
            <w:noWrap/>
            <w:vAlign w:val="center"/>
            <w:hideMark/>
          </w:tcPr>
          <w:p w:rsidR="006D26AF" w:rsidRDefault="006D26AF"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6D26AF" w:rsidRPr="004C1F74" w:rsidRDefault="006D26AF" w:rsidP="005412D5">
            <w:pPr>
              <w:spacing w:after="0" w:line="240" w:lineRule="auto"/>
              <w:jc w:val="center"/>
              <w:rPr>
                <w:rFonts w:eastAsia="Times New Roman" w:cs="Calibri"/>
                <w:color w:val="000000"/>
                <w:lang w:eastAsia="tr-TR"/>
              </w:rPr>
            </w:pPr>
            <w:r>
              <w:rPr>
                <w:rFonts w:eastAsia="Times New Roman" w:cs="Calibri"/>
                <w:color w:val="000000"/>
                <w:lang w:eastAsia="tr-TR"/>
              </w:rPr>
              <w:t>GEVİŞ GETİRME BOZUKLUĞU</w:t>
            </w:r>
          </w:p>
        </w:tc>
        <w:tc>
          <w:tcPr>
            <w:tcW w:w="1020" w:type="dxa"/>
            <w:shd w:val="clear" w:color="auto" w:fill="EDF2F8"/>
            <w:noWrap/>
            <w:vAlign w:val="center"/>
            <w:hideMark/>
          </w:tcPr>
          <w:p w:rsidR="006D26AF" w:rsidRPr="004C1F74" w:rsidRDefault="006D26AF" w:rsidP="00D41686">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rsidR="006D26AF" w:rsidRPr="004C1F74" w:rsidRDefault="006D26AF"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6D26AF" w:rsidRDefault="004F34E5" w:rsidP="002463FA">
            <w:r>
              <w:rPr>
                <w:rFonts w:eastAsia="Times New Roman" w:cs="Calibri"/>
                <w:color w:val="000000"/>
                <w:lang w:eastAsia="tr-TR"/>
              </w:rPr>
              <w:t xml:space="preserve">YE, </w:t>
            </w:r>
            <w:r w:rsidR="006D26AF" w:rsidRPr="00794FE8">
              <w:rPr>
                <w:rFonts w:eastAsia="Times New Roman" w:cs="Calibri"/>
                <w:color w:val="000000"/>
                <w:lang w:eastAsia="tr-TR"/>
              </w:rPr>
              <w:t>BE</w:t>
            </w:r>
          </w:p>
        </w:tc>
      </w:tr>
      <w:tr w:rsidR="006D26AF" w:rsidRPr="004C1F74" w:rsidTr="005412D5">
        <w:trPr>
          <w:trHeight w:val="629"/>
        </w:trPr>
        <w:tc>
          <w:tcPr>
            <w:tcW w:w="2943" w:type="dxa"/>
            <w:vMerge/>
            <w:shd w:val="clear" w:color="auto" w:fill="EDF2F8"/>
            <w:noWrap/>
            <w:vAlign w:val="center"/>
            <w:hideMark/>
          </w:tcPr>
          <w:p w:rsidR="006D26AF" w:rsidRDefault="006D26AF"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6D26AF" w:rsidRPr="004C1F74" w:rsidRDefault="006D26AF" w:rsidP="005412D5">
            <w:pPr>
              <w:spacing w:after="0" w:line="240" w:lineRule="auto"/>
              <w:jc w:val="center"/>
              <w:rPr>
                <w:rFonts w:eastAsia="Times New Roman" w:cs="Calibri"/>
                <w:color w:val="000000"/>
                <w:lang w:eastAsia="tr-TR"/>
              </w:rPr>
            </w:pPr>
            <w:r>
              <w:rPr>
                <w:rFonts w:eastAsia="Times New Roman" w:cs="Calibri"/>
                <w:color w:val="000000"/>
                <w:lang w:eastAsia="tr-TR"/>
              </w:rPr>
              <w:t>KAÇINICI VE KISITLAYICI GIDA ALIMI BOZUKLUĞU</w:t>
            </w:r>
          </w:p>
        </w:tc>
        <w:tc>
          <w:tcPr>
            <w:tcW w:w="1020" w:type="dxa"/>
            <w:shd w:val="clear" w:color="auto" w:fill="EDF2F8"/>
            <w:noWrap/>
            <w:vAlign w:val="center"/>
            <w:hideMark/>
          </w:tcPr>
          <w:p w:rsidR="006D26AF" w:rsidRPr="004C1F74" w:rsidRDefault="006D26AF"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6D26AF" w:rsidRPr="004C1F74" w:rsidRDefault="006D26AF"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6D26AF" w:rsidRDefault="006D26AF" w:rsidP="002463FA">
            <w:r w:rsidRPr="00794FE8">
              <w:rPr>
                <w:rFonts w:eastAsia="Times New Roman" w:cs="Calibri"/>
                <w:color w:val="000000"/>
                <w:lang w:eastAsia="tr-TR"/>
              </w:rPr>
              <w:t>YE, UE, BE</w:t>
            </w:r>
          </w:p>
        </w:tc>
      </w:tr>
      <w:tr w:rsidR="006D26AF" w:rsidRPr="004C1F74" w:rsidTr="005412D5">
        <w:trPr>
          <w:trHeight w:val="629"/>
        </w:trPr>
        <w:tc>
          <w:tcPr>
            <w:tcW w:w="2943" w:type="dxa"/>
            <w:vMerge/>
            <w:shd w:val="clear" w:color="auto" w:fill="EDF2F8"/>
            <w:noWrap/>
            <w:vAlign w:val="center"/>
            <w:hideMark/>
          </w:tcPr>
          <w:p w:rsidR="006D26AF" w:rsidRDefault="006D26AF"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6D26AF" w:rsidRPr="004C1F74" w:rsidRDefault="006D26AF" w:rsidP="005412D5">
            <w:pPr>
              <w:spacing w:after="0" w:line="240" w:lineRule="auto"/>
              <w:jc w:val="center"/>
              <w:rPr>
                <w:rFonts w:eastAsia="Times New Roman" w:cs="Calibri"/>
                <w:color w:val="000000"/>
                <w:lang w:eastAsia="tr-TR"/>
              </w:rPr>
            </w:pPr>
            <w:r>
              <w:rPr>
                <w:rFonts w:eastAsia="Times New Roman" w:cs="Calibri"/>
                <w:color w:val="000000"/>
                <w:lang w:eastAsia="tr-TR"/>
              </w:rPr>
              <w:t>ANOREKSİYA NERVOSA</w:t>
            </w:r>
          </w:p>
        </w:tc>
        <w:tc>
          <w:tcPr>
            <w:tcW w:w="1020" w:type="dxa"/>
            <w:shd w:val="clear" w:color="auto" w:fill="EDF2F8"/>
            <w:noWrap/>
            <w:vAlign w:val="center"/>
            <w:hideMark/>
          </w:tcPr>
          <w:p w:rsidR="006D26AF" w:rsidRPr="004C1F74" w:rsidRDefault="006D26AF"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6D26AF" w:rsidRPr="004C1F74" w:rsidRDefault="006D26AF"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6D26AF" w:rsidRDefault="006D26AF" w:rsidP="002463FA">
            <w:r w:rsidRPr="00794FE8">
              <w:rPr>
                <w:rFonts w:eastAsia="Times New Roman" w:cs="Calibri"/>
                <w:color w:val="000000"/>
                <w:lang w:eastAsia="tr-TR"/>
              </w:rPr>
              <w:t>YE, UE, BE</w:t>
            </w:r>
          </w:p>
        </w:tc>
      </w:tr>
      <w:tr w:rsidR="006D26AF" w:rsidRPr="004C1F74" w:rsidTr="005412D5">
        <w:trPr>
          <w:trHeight w:val="629"/>
        </w:trPr>
        <w:tc>
          <w:tcPr>
            <w:tcW w:w="2943" w:type="dxa"/>
            <w:vMerge/>
            <w:shd w:val="clear" w:color="auto" w:fill="EDF2F8"/>
            <w:noWrap/>
            <w:vAlign w:val="center"/>
            <w:hideMark/>
          </w:tcPr>
          <w:p w:rsidR="006D26AF" w:rsidRDefault="006D26AF"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6D26AF" w:rsidRPr="004C1F74" w:rsidRDefault="006D26AF" w:rsidP="005412D5">
            <w:pPr>
              <w:spacing w:after="0" w:line="240" w:lineRule="auto"/>
              <w:jc w:val="center"/>
              <w:rPr>
                <w:rFonts w:eastAsia="Times New Roman" w:cs="Calibri"/>
                <w:color w:val="000000"/>
                <w:lang w:eastAsia="tr-TR"/>
              </w:rPr>
            </w:pPr>
            <w:r>
              <w:rPr>
                <w:rFonts w:eastAsia="Times New Roman" w:cs="Calibri"/>
                <w:color w:val="000000"/>
                <w:lang w:eastAsia="tr-TR"/>
              </w:rPr>
              <w:t>BULİMİYA NERVOSA</w:t>
            </w:r>
          </w:p>
        </w:tc>
        <w:tc>
          <w:tcPr>
            <w:tcW w:w="1020" w:type="dxa"/>
            <w:shd w:val="clear" w:color="auto" w:fill="EDF2F8"/>
            <w:noWrap/>
            <w:vAlign w:val="center"/>
            <w:hideMark/>
          </w:tcPr>
          <w:p w:rsidR="006D26AF" w:rsidRPr="004C1F74" w:rsidRDefault="006D26AF"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6D26AF" w:rsidRPr="004C1F74" w:rsidRDefault="006D26AF"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6D26AF" w:rsidRDefault="006D26AF" w:rsidP="002463FA">
            <w:r w:rsidRPr="00794FE8">
              <w:rPr>
                <w:rFonts w:eastAsia="Times New Roman" w:cs="Calibri"/>
                <w:color w:val="000000"/>
                <w:lang w:eastAsia="tr-TR"/>
              </w:rPr>
              <w:t>YE, UE, BE</w:t>
            </w:r>
          </w:p>
        </w:tc>
      </w:tr>
      <w:tr w:rsidR="006D26AF" w:rsidRPr="004C1F74" w:rsidTr="005412D5">
        <w:trPr>
          <w:trHeight w:val="629"/>
        </w:trPr>
        <w:tc>
          <w:tcPr>
            <w:tcW w:w="2943" w:type="dxa"/>
            <w:vMerge/>
            <w:shd w:val="clear" w:color="auto" w:fill="EDF2F8"/>
            <w:noWrap/>
            <w:vAlign w:val="center"/>
            <w:hideMark/>
          </w:tcPr>
          <w:p w:rsidR="006D26AF" w:rsidRDefault="006D26AF"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6D26AF" w:rsidRPr="004C1F74" w:rsidRDefault="006D26AF" w:rsidP="005412D5">
            <w:pPr>
              <w:spacing w:after="0" w:line="240" w:lineRule="auto"/>
              <w:jc w:val="center"/>
              <w:rPr>
                <w:rFonts w:eastAsia="Times New Roman" w:cs="Calibri"/>
                <w:color w:val="000000"/>
                <w:lang w:eastAsia="tr-TR"/>
              </w:rPr>
            </w:pPr>
            <w:r>
              <w:rPr>
                <w:rFonts w:eastAsia="Times New Roman" w:cs="Calibri"/>
                <w:color w:val="000000"/>
                <w:lang w:eastAsia="tr-TR"/>
              </w:rPr>
              <w:t>TIKA BASA YEME BOZUKLUĞU</w:t>
            </w:r>
          </w:p>
        </w:tc>
        <w:tc>
          <w:tcPr>
            <w:tcW w:w="1020" w:type="dxa"/>
            <w:shd w:val="clear" w:color="auto" w:fill="EDF2F8"/>
            <w:noWrap/>
            <w:vAlign w:val="center"/>
            <w:hideMark/>
          </w:tcPr>
          <w:p w:rsidR="006D26AF" w:rsidRPr="004C1F74" w:rsidRDefault="006D26AF"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6D26AF" w:rsidRPr="004C1F74" w:rsidRDefault="006D26AF"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6D26AF" w:rsidRDefault="006D26AF" w:rsidP="002463FA">
            <w:r w:rsidRPr="00794FE8">
              <w:rPr>
                <w:rFonts w:eastAsia="Times New Roman" w:cs="Calibri"/>
                <w:color w:val="000000"/>
                <w:lang w:eastAsia="tr-TR"/>
              </w:rPr>
              <w:t>YE, UE, BE</w:t>
            </w:r>
          </w:p>
        </w:tc>
      </w:tr>
      <w:tr w:rsidR="006D26AF" w:rsidRPr="004C1F74" w:rsidTr="005412D5">
        <w:trPr>
          <w:trHeight w:val="629"/>
        </w:trPr>
        <w:tc>
          <w:tcPr>
            <w:tcW w:w="2943" w:type="dxa"/>
            <w:vMerge/>
            <w:shd w:val="clear" w:color="auto" w:fill="EDF2F8"/>
            <w:noWrap/>
            <w:vAlign w:val="center"/>
            <w:hideMark/>
          </w:tcPr>
          <w:p w:rsidR="006D26AF" w:rsidRDefault="006D26AF"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6D26AF" w:rsidRPr="004C1F74" w:rsidRDefault="006D26AF" w:rsidP="005412D5">
            <w:pPr>
              <w:spacing w:after="0" w:line="240" w:lineRule="auto"/>
              <w:jc w:val="center"/>
              <w:rPr>
                <w:rFonts w:eastAsia="Times New Roman" w:cs="Calibri"/>
                <w:color w:val="000000"/>
                <w:lang w:eastAsia="tr-TR"/>
              </w:rPr>
            </w:pPr>
            <w:r>
              <w:rPr>
                <w:rFonts w:eastAsia="Times New Roman" w:cs="Calibri"/>
                <w:color w:val="000000"/>
                <w:lang w:eastAsia="tr-TR"/>
              </w:rPr>
              <w:t>BAŞKA TÜRLÜ VE ADLANDIRILAMAYAN BESLENME VE YEME BOZUKLUĞU</w:t>
            </w:r>
          </w:p>
        </w:tc>
        <w:tc>
          <w:tcPr>
            <w:tcW w:w="1020" w:type="dxa"/>
            <w:shd w:val="clear" w:color="auto" w:fill="EDF2F8"/>
            <w:noWrap/>
            <w:vAlign w:val="center"/>
            <w:hideMark/>
          </w:tcPr>
          <w:p w:rsidR="006D26AF" w:rsidRPr="004C1F74" w:rsidRDefault="006D26AF"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6D26AF" w:rsidRPr="004C1F74" w:rsidRDefault="006D26AF"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6D26AF" w:rsidRDefault="006D26AF" w:rsidP="002463FA">
            <w:r w:rsidRPr="00794FE8">
              <w:rPr>
                <w:rFonts w:eastAsia="Times New Roman" w:cs="Calibri"/>
                <w:color w:val="000000"/>
                <w:lang w:eastAsia="tr-TR"/>
              </w:rPr>
              <w:t>YE, UE, BE</w:t>
            </w:r>
          </w:p>
        </w:tc>
      </w:tr>
      <w:tr w:rsidR="004F34E5" w:rsidRPr="004C1F74" w:rsidTr="005412D5">
        <w:trPr>
          <w:trHeight w:val="629"/>
        </w:trPr>
        <w:tc>
          <w:tcPr>
            <w:tcW w:w="2943" w:type="dxa"/>
            <w:vMerge w:val="restart"/>
            <w:shd w:val="clear" w:color="auto" w:fill="EDF2F8"/>
            <w:noWrap/>
            <w:vAlign w:val="center"/>
            <w:hideMark/>
          </w:tcPr>
          <w:p w:rsidR="004F34E5" w:rsidRDefault="004F34E5" w:rsidP="002463FA">
            <w:pPr>
              <w:spacing w:after="0" w:line="240" w:lineRule="auto"/>
              <w:jc w:val="center"/>
              <w:rPr>
                <w:rFonts w:eastAsia="Times New Roman" w:cs="Calibri"/>
                <w:b/>
                <w:bCs/>
                <w:color w:val="000000"/>
                <w:lang w:eastAsia="tr-TR"/>
              </w:rPr>
            </w:pPr>
            <w:r>
              <w:rPr>
                <w:rFonts w:eastAsia="Times New Roman" w:cs="Calibri"/>
                <w:b/>
                <w:bCs/>
                <w:color w:val="000000"/>
                <w:lang w:eastAsia="tr-TR"/>
              </w:rPr>
              <w:t>DIŞA ATIM BOZUKLUKLARI</w:t>
            </w:r>
          </w:p>
        </w:tc>
        <w:tc>
          <w:tcPr>
            <w:tcW w:w="3261" w:type="dxa"/>
            <w:shd w:val="clear" w:color="auto" w:fill="EDF2F8"/>
            <w:noWrap/>
            <w:vAlign w:val="center"/>
            <w:hideMark/>
          </w:tcPr>
          <w:p w:rsidR="004F34E5" w:rsidRPr="004C1F74" w:rsidRDefault="004F34E5" w:rsidP="005412D5">
            <w:pPr>
              <w:spacing w:after="0" w:line="240" w:lineRule="auto"/>
              <w:jc w:val="center"/>
              <w:rPr>
                <w:rFonts w:eastAsia="Times New Roman" w:cs="Calibri"/>
                <w:color w:val="000000"/>
                <w:lang w:eastAsia="tr-TR"/>
              </w:rPr>
            </w:pPr>
            <w:r>
              <w:rPr>
                <w:rFonts w:eastAsia="Times New Roman" w:cs="Calibri"/>
                <w:color w:val="000000"/>
                <w:lang w:eastAsia="tr-TR"/>
              </w:rPr>
              <w:t>ENÜREZİS</w:t>
            </w:r>
          </w:p>
        </w:tc>
        <w:tc>
          <w:tcPr>
            <w:tcW w:w="1020" w:type="dxa"/>
            <w:shd w:val="clear" w:color="auto" w:fill="EDF2F8"/>
            <w:noWrap/>
            <w:vAlign w:val="center"/>
            <w:hideMark/>
          </w:tcPr>
          <w:p w:rsidR="004F34E5" w:rsidRPr="004C1F74" w:rsidRDefault="004F34E5"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4F34E5" w:rsidRPr="004C1F74" w:rsidRDefault="004F34E5"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4F34E5" w:rsidRDefault="004F34E5" w:rsidP="002463FA">
            <w:r w:rsidRPr="00794FE8">
              <w:rPr>
                <w:rFonts w:eastAsia="Times New Roman" w:cs="Calibri"/>
                <w:color w:val="000000"/>
                <w:lang w:eastAsia="tr-TR"/>
              </w:rPr>
              <w:t>YE, UE, BE</w:t>
            </w:r>
          </w:p>
        </w:tc>
      </w:tr>
      <w:tr w:rsidR="004F34E5" w:rsidRPr="004C1F74" w:rsidTr="005412D5">
        <w:trPr>
          <w:trHeight w:val="629"/>
        </w:trPr>
        <w:tc>
          <w:tcPr>
            <w:tcW w:w="2943" w:type="dxa"/>
            <w:vMerge/>
            <w:shd w:val="clear" w:color="auto" w:fill="EDF2F8"/>
            <w:noWrap/>
            <w:vAlign w:val="center"/>
            <w:hideMark/>
          </w:tcPr>
          <w:p w:rsidR="004F34E5" w:rsidRDefault="004F34E5"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4F34E5" w:rsidRPr="004C1F74" w:rsidRDefault="004F34E5" w:rsidP="005412D5">
            <w:pPr>
              <w:spacing w:after="0" w:line="240" w:lineRule="auto"/>
              <w:jc w:val="center"/>
              <w:rPr>
                <w:rFonts w:eastAsia="Times New Roman" w:cs="Calibri"/>
                <w:color w:val="000000"/>
                <w:lang w:eastAsia="tr-TR"/>
              </w:rPr>
            </w:pPr>
            <w:r>
              <w:rPr>
                <w:rFonts w:eastAsia="Times New Roman" w:cs="Calibri"/>
                <w:color w:val="000000"/>
                <w:lang w:eastAsia="tr-TR"/>
              </w:rPr>
              <w:t>ENKOPREZİS</w:t>
            </w:r>
          </w:p>
        </w:tc>
        <w:tc>
          <w:tcPr>
            <w:tcW w:w="1020" w:type="dxa"/>
            <w:shd w:val="clear" w:color="auto" w:fill="EDF2F8"/>
            <w:noWrap/>
            <w:vAlign w:val="center"/>
            <w:hideMark/>
          </w:tcPr>
          <w:p w:rsidR="004F34E5" w:rsidRPr="004C1F74" w:rsidRDefault="004F34E5"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4F34E5" w:rsidRPr="004C1F74" w:rsidRDefault="004F34E5"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4F34E5" w:rsidRDefault="004F34E5" w:rsidP="002463FA">
            <w:r w:rsidRPr="00794FE8">
              <w:rPr>
                <w:rFonts w:eastAsia="Times New Roman" w:cs="Calibri"/>
                <w:color w:val="000000"/>
                <w:lang w:eastAsia="tr-TR"/>
              </w:rPr>
              <w:t>YE, UE, BE</w:t>
            </w:r>
          </w:p>
        </w:tc>
      </w:tr>
      <w:tr w:rsidR="004F34E5" w:rsidRPr="004C1F74" w:rsidTr="005412D5">
        <w:trPr>
          <w:trHeight w:val="629"/>
        </w:trPr>
        <w:tc>
          <w:tcPr>
            <w:tcW w:w="2943" w:type="dxa"/>
            <w:vMerge/>
            <w:shd w:val="clear" w:color="auto" w:fill="EDF2F8"/>
            <w:noWrap/>
            <w:vAlign w:val="center"/>
            <w:hideMark/>
          </w:tcPr>
          <w:p w:rsidR="004F34E5" w:rsidRDefault="004F34E5"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4F34E5" w:rsidRPr="004C1F74" w:rsidRDefault="004F34E5" w:rsidP="005412D5">
            <w:pPr>
              <w:spacing w:after="0" w:line="240" w:lineRule="auto"/>
              <w:jc w:val="center"/>
              <w:rPr>
                <w:rFonts w:eastAsia="Times New Roman" w:cs="Calibri"/>
                <w:color w:val="000000"/>
                <w:lang w:eastAsia="tr-TR"/>
              </w:rPr>
            </w:pPr>
            <w:r>
              <w:rPr>
                <w:rFonts w:eastAsia="Times New Roman" w:cs="Calibri"/>
                <w:color w:val="000000"/>
                <w:lang w:eastAsia="tr-TR"/>
              </w:rPr>
              <w:t>BAŞKA TÜRLÜ ADLANDIRILAMAYAN DIŞA ATIM BOZUKLUĞU</w:t>
            </w:r>
          </w:p>
        </w:tc>
        <w:tc>
          <w:tcPr>
            <w:tcW w:w="1020" w:type="dxa"/>
            <w:shd w:val="clear" w:color="auto" w:fill="EDF2F8"/>
            <w:noWrap/>
            <w:vAlign w:val="center"/>
            <w:hideMark/>
          </w:tcPr>
          <w:p w:rsidR="004F34E5" w:rsidRPr="004C1F74" w:rsidRDefault="004F34E5"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4F34E5" w:rsidRPr="004C1F74" w:rsidRDefault="004F34E5"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4F34E5" w:rsidRDefault="004F34E5" w:rsidP="002463FA">
            <w:r w:rsidRPr="00794FE8">
              <w:rPr>
                <w:rFonts w:eastAsia="Times New Roman" w:cs="Calibri"/>
                <w:color w:val="000000"/>
                <w:lang w:eastAsia="tr-TR"/>
              </w:rPr>
              <w:t>YE, UE, BE</w:t>
            </w:r>
          </w:p>
        </w:tc>
      </w:tr>
      <w:tr w:rsidR="004F34E5" w:rsidRPr="004C1F74" w:rsidTr="005412D5">
        <w:trPr>
          <w:trHeight w:val="629"/>
        </w:trPr>
        <w:tc>
          <w:tcPr>
            <w:tcW w:w="2943" w:type="dxa"/>
            <w:vMerge w:val="restart"/>
            <w:shd w:val="clear" w:color="auto" w:fill="EDF2F8"/>
            <w:noWrap/>
            <w:vAlign w:val="center"/>
            <w:hideMark/>
          </w:tcPr>
          <w:p w:rsidR="004F34E5" w:rsidRDefault="004F34E5" w:rsidP="002463FA">
            <w:pPr>
              <w:spacing w:after="0" w:line="240" w:lineRule="auto"/>
              <w:jc w:val="center"/>
              <w:rPr>
                <w:rFonts w:eastAsia="Times New Roman" w:cs="Calibri"/>
                <w:b/>
                <w:bCs/>
                <w:color w:val="000000"/>
                <w:lang w:eastAsia="tr-TR"/>
              </w:rPr>
            </w:pPr>
            <w:r>
              <w:rPr>
                <w:rFonts w:eastAsia="Times New Roman" w:cs="Calibri"/>
                <w:b/>
                <w:bCs/>
                <w:color w:val="000000"/>
                <w:lang w:eastAsia="tr-TR"/>
              </w:rPr>
              <w:t>UYKU UYANIKLIK BOZUKLUKLARI</w:t>
            </w:r>
          </w:p>
        </w:tc>
        <w:tc>
          <w:tcPr>
            <w:tcW w:w="3261" w:type="dxa"/>
            <w:shd w:val="clear" w:color="auto" w:fill="EDF2F8"/>
            <w:noWrap/>
            <w:vAlign w:val="center"/>
            <w:hideMark/>
          </w:tcPr>
          <w:p w:rsidR="004F34E5" w:rsidRPr="004C1F74" w:rsidRDefault="004F34E5" w:rsidP="005412D5">
            <w:pPr>
              <w:spacing w:after="0" w:line="240" w:lineRule="auto"/>
              <w:jc w:val="center"/>
              <w:rPr>
                <w:rFonts w:eastAsia="Times New Roman" w:cs="Calibri"/>
                <w:color w:val="000000"/>
                <w:lang w:eastAsia="tr-TR"/>
              </w:rPr>
            </w:pPr>
            <w:r>
              <w:rPr>
                <w:rFonts w:eastAsia="Times New Roman" w:cs="Calibri"/>
                <w:color w:val="000000"/>
                <w:lang w:eastAsia="tr-TR"/>
              </w:rPr>
              <w:t>İNSOMNİ BOZUKLUĞU</w:t>
            </w:r>
          </w:p>
        </w:tc>
        <w:tc>
          <w:tcPr>
            <w:tcW w:w="1020" w:type="dxa"/>
            <w:shd w:val="clear" w:color="auto" w:fill="EDF2F8"/>
            <w:noWrap/>
            <w:vAlign w:val="center"/>
            <w:hideMark/>
          </w:tcPr>
          <w:p w:rsidR="004F34E5" w:rsidRPr="004C1F74" w:rsidRDefault="004F34E5"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4F34E5" w:rsidRPr="004C1F74" w:rsidRDefault="004F34E5"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4F34E5" w:rsidRDefault="004F34E5" w:rsidP="002463FA">
            <w:r w:rsidRPr="00794FE8">
              <w:rPr>
                <w:rFonts w:eastAsia="Times New Roman" w:cs="Calibri"/>
                <w:color w:val="000000"/>
                <w:lang w:eastAsia="tr-TR"/>
              </w:rPr>
              <w:t>YE, UE, BE</w:t>
            </w:r>
          </w:p>
        </w:tc>
      </w:tr>
      <w:tr w:rsidR="004F34E5" w:rsidRPr="004C1F74" w:rsidTr="005412D5">
        <w:trPr>
          <w:trHeight w:val="629"/>
        </w:trPr>
        <w:tc>
          <w:tcPr>
            <w:tcW w:w="2943" w:type="dxa"/>
            <w:vMerge/>
            <w:shd w:val="clear" w:color="auto" w:fill="EDF2F8"/>
            <w:noWrap/>
            <w:vAlign w:val="center"/>
            <w:hideMark/>
          </w:tcPr>
          <w:p w:rsidR="004F34E5" w:rsidRDefault="004F34E5"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4F34E5" w:rsidRPr="004C1F74" w:rsidRDefault="004F34E5" w:rsidP="005412D5">
            <w:pPr>
              <w:spacing w:after="0" w:line="240" w:lineRule="auto"/>
              <w:jc w:val="center"/>
              <w:rPr>
                <w:rFonts w:eastAsia="Times New Roman" w:cs="Calibri"/>
                <w:color w:val="000000"/>
                <w:lang w:eastAsia="tr-TR"/>
              </w:rPr>
            </w:pPr>
            <w:r>
              <w:rPr>
                <w:rFonts w:eastAsia="Times New Roman" w:cs="Calibri"/>
                <w:color w:val="000000"/>
                <w:lang w:eastAsia="tr-TR"/>
              </w:rPr>
              <w:t>AŞIRI UYKU HALİ BOZUKLUĞU</w:t>
            </w:r>
          </w:p>
        </w:tc>
        <w:tc>
          <w:tcPr>
            <w:tcW w:w="1020" w:type="dxa"/>
            <w:shd w:val="clear" w:color="auto" w:fill="EDF2F8"/>
            <w:noWrap/>
            <w:vAlign w:val="center"/>
            <w:hideMark/>
          </w:tcPr>
          <w:p w:rsidR="004F34E5" w:rsidRPr="004C1F74" w:rsidRDefault="004F34E5"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4F34E5" w:rsidRPr="004C1F74" w:rsidRDefault="004F34E5"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4F34E5" w:rsidRDefault="004F34E5" w:rsidP="002463FA">
            <w:r w:rsidRPr="00794FE8">
              <w:rPr>
                <w:rFonts w:eastAsia="Times New Roman" w:cs="Calibri"/>
                <w:color w:val="000000"/>
                <w:lang w:eastAsia="tr-TR"/>
              </w:rPr>
              <w:t>YE, UE, BE</w:t>
            </w:r>
          </w:p>
        </w:tc>
      </w:tr>
      <w:tr w:rsidR="004F34E5" w:rsidRPr="004C1F74" w:rsidTr="005412D5">
        <w:trPr>
          <w:trHeight w:val="629"/>
        </w:trPr>
        <w:tc>
          <w:tcPr>
            <w:tcW w:w="2943" w:type="dxa"/>
            <w:vMerge/>
            <w:shd w:val="clear" w:color="auto" w:fill="EDF2F8"/>
            <w:noWrap/>
            <w:vAlign w:val="center"/>
            <w:hideMark/>
          </w:tcPr>
          <w:p w:rsidR="004F34E5" w:rsidRDefault="004F34E5"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4F34E5" w:rsidRPr="004C1F74" w:rsidRDefault="004F34E5" w:rsidP="005412D5">
            <w:pPr>
              <w:spacing w:after="0" w:line="240" w:lineRule="auto"/>
              <w:jc w:val="center"/>
              <w:rPr>
                <w:rFonts w:eastAsia="Times New Roman" w:cs="Calibri"/>
                <w:color w:val="000000"/>
                <w:lang w:eastAsia="tr-TR"/>
              </w:rPr>
            </w:pPr>
            <w:r>
              <w:rPr>
                <w:rFonts w:eastAsia="Times New Roman" w:cs="Calibri"/>
                <w:color w:val="000000"/>
                <w:lang w:eastAsia="tr-TR"/>
              </w:rPr>
              <w:t>NARKOLEPSİ</w:t>
            </w:r>
          </w:p>
        </w:tc>
        <w:tc>
          <w:tcPr>
            <w:tcW w:w="1020" w:type="dxa"/>
            <w:shd w:val="clear" w:color="auto" w:fill="EDF2F8"/>
            <w:noWrap/>
            <w:vAlign w:val="center"/>
            <w:hideMark/>
          </w:tcPr>
          <w:p w:rsidR="004F34E5" w:rsidRPr="004C1F74" w:rsidRDefault="004F34E5"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4F34E5" w:rsidRPr="004C1F74" w:rsidRDefault="004F34E5"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4F34E5" w:rsidRDefault="004F34E5" w:rsidP="002463FA">
            <w:r w:rsidRPr="00794FE8">
              <w:rPr>
                <w:rFonts w:eastAsia="Times New Roman" w:cs="Calibri"/>
                <w:color w:val="000000"/>
                <w:lang w:eastAsia="tr-TR"/>
              </w:rPr>
              <w:t>YE, UE, BE</w:t>
            </w:r>
          </w:p>
        </w:tc>
      </w:tr>
      <w:tr w:rsidR="00D0153D" w:rsidRPr="004C1F74" w:rsidTr="005412D5">
        <w:trPr>
          <w:trHeight w:val="629"/>
        </w:trPr>
        <w:tc>
          <w:tcPr>
            <w:tcW w:w="2943" w:type="dxa"/>
            <w:vMerge w:val="restart"/>
            <w:shd w:val="clear" w:color="auto" w:fill="EDF2F8"/>
            <w:noWrap/>
            <w:vAlign w:val="center"/>
            <w:hideMark/>
          </w:tcPr>
          <w:p w:rsidR="00D0153D" w:rsidRDefault="00D0153D" w:rsidP="002463FA">
            <w:pPr>
              <w:spacing w:after="0" w:line="240" w:lineRule="auto"/>
              <w:jc w:val="center"/>
              <w:rPr>
                <w:rFonts w:eastAsia="Times New Roman" w:cs="Calibri"/>
                <w:b/>
                <w:bCs/>
                <w:color w:val="000000"/>
                <w:lang w:eastAsia="tr-TR"/>
              </w:rPr>
            </w:pPr>
            <w:r>
              <w:rPr>
                <w:rFonts w:eastAsia="Times New Roman" w:cs="Calibri"/>
                <w:b/>
                <w:bCs/>
                <w:color w:val="000000"/>
                <w:lang w:eastAsia="tr-TR"/>
              </w:rPr>
              <w:t>SOLUNUMLA İLİŞKİLİ UYKU BOZUKLUKLARI</w:t>
            </w:r>
          </w:p>
          <w:p w:rsidR="00D0153D" w:rsidRDefault="00D0153D" w:rsidP="002463FA">
            <w:pPr>
              <w:spacing w:after="0" w:line="240" w:lineRule="auto"/>
              <w:jc w:val="center"/>
              <w:rPr>
                <w:rFonts w:eastAsia="Times New Roman" w:cs="Calibri"/>
                <w:b/>
                <w:bCs/>
                <w:color w:val="000000"/>
                <w:lang w:eastAsia="tr-TR"/>
              </w:rPr>
            </w:pPr>
          </w:p>
          <w:p w:rsidR="00D0153D" w:rsidRDefault="00D0153D" w:rsidP="002463FA">
            <w:pPr>
              <w:jc w:val="center"/>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5412D5">
            <w:pPr>
              <w:spacing w:after="0" w:line="240" w:lineRule="auto"/>
              <w:jc w:val="center"/>
              <w:rPr>
                <w:rFonts w:eastAsia="Times New Roman" w:cs="Calibri"/>
                <w:color w:val="000000"/>
                <w:lang w:eastAsia="tr-TR"/>
              </w:rPr>
            </w:pPr>
            <w:r>
              <w:rPr>
                <w:rFonts w:eastAsia="Times New Roman" w:cs="Calibri"/>
                <w:color w:val="000000"/>
                <w:lang w:eastAsia="tr-TR"/>
              </w:rPr>
              <w:t>TIKAYICI UYKU APNE HİPOPNE SENDROMU</w:t>
            </w:r>
          </w:p>
        </w:tc>
        <w:tc>
          <w:tcPr>
            <w:tcW w:w="1020"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Default="00D0153D" w:rsidP="002463FA">
            <w:r>
              <w:rPr>
                <w:rFonts w:eastAsia="Times New Roman" w:cs="Calibri"/>
                <w:color w:val="000000"/>
                <w:lang w:eastAsia="tr-TR"/>
              </w:rPr>
              <w:t>YE,</w:t>
            </w:r>
            <w:r w:rsidRPr="00794FE8">
              <w:rPr>
                <w:rFonts w:eastAsia="Times New Roman" w:cs="Calibri"/>
                <w:color w:val="000000"/>
                <w:lang w:eastAsia="tr-TR"/>
              </w:rPr>
              <w:t xml:space="preserve"> BE</w:t>
            </w:r>
          </w:p>
        </w:tc>
      </w:tr>
      <w:tr w:rsidR="00D0153D" w:rsidRPr="004C1F74" w:rsidTr="005412D5">
        <w:trPr>
          <w:trHeight w:val="629"/>
        </w:trPr>
        <w:tc>
          <w:tcPr>
            <w:tcW w:w="2943" w:type="dxa"/>
            <w:vMerge/>
            <w:shd w:val="clear" w:color="auto" w:fill="EDF2F8"/>
            <w:noWrap/>
            <w:vAlign w:val="center"/>
            <w:hideMark/>
          </w:tcPr>
          <w:p w:rsidR="00D0153D" w:rsidRDefault="00D0153D" w:rsidP="002463FA">
            <w:pPr>
              <w:jc w:val="center"/>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5412D5">
            <w:pPr>
              <w:spacing w:after="0" w:line="240" w:lineRule="auto"/>
              <w:jc w:val="center"/>
              <w:rPr>
                <w:rFonts w:eastAsia="Times New Roman" w:cs="Calibri"/>
                <w:color w:val="000000"/>
                <w:lang w:eastAsia="tr-TR"/>
              </w:rPr>
            </w:pPr>
            <w:r>
              <w:rPr>
                <w:rFonts w:eastAsia="Times New Roman" w:cs="Calibri"/>
                <w:color w:val="000000"/>
                <w:lang w:eastAsia="tr-TR"/>
              </w:rPr>
              <w:t>MERKEZİ UYKU APNESİ</w:t>
            </w:r>
          </w:p>
        </w:tc>
        <w:tc>
          <w:tcPr>
            <w:tcW w:w="1020"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Default="00D0153D" w:rsidP="002463FA">
            <w:r>
              <w:rPr>
                <w:rFonts w:eastAsia="Times New Roman" w:cs="Calibri"/>
                <w:color w:val="000000"/>
                <w:lang w:eastAsia="tr-TR"/>
              </w:rPr>
              <w:t>YE,</w:t>
            </w:r>
            <w:r w:rsidRPr="00794FE8">
              <w:rPr>
                <w:rFonts w:eastAsia="Times New Roman" w:cs="Calibri"/>
                <w:color w:val="000000"/>
                <w:lang w:eastAsia="tr-TR"/>
              </w:rPr>
              <w:t xml:space="preserve"> BE</w:t>
            </w:r>
          </w:p>
        </w:tc>
      </w:tr>
      <w:tr w:rsidR="00D0153D" w:rsidRPr="004C1F74" w:rsidTr="005412D5">
        <w:trPr>
          <w:trHeight w:val="629"/>
        </w:trPr>
        <w:tc>
          <w:tcPr>
            <w:tcW w:w="2943" w:type="dxa"/>
            <w:vMerge/>
            <w:shd w:val="clear" w:color="auto" w:fill="EDF2F8"/>
            <w:noWrap/>
            <w:vAlign w:val="center"/>
            <w:hideMark/>
          </w:tcPr>
          <w:p w:rsidR="00D0153D" w:rsidRDefault="00D0153D"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5412D5">
            <w:pPr>
              <w:spacing w:after="0" w:line="240" w:lineRule="auto"/>
              <w:jc w:val="center"/>
              <w:rPr>
                <w:rFonts w:eastAsia="Times New Roman" w:cs="Calibri"/>
                <w:color w:val="000000"/>
                <w:lang w:eastAsia="tr-TR"/>
              </w:rPr>
            </w:pPr>
            <w:r>
              <w:rPr>
                <w:rFonts w:eastAsia="Times New Roman" w:cs="Calibri"/>
                <w:color w:val="000000"/>
                <w:lang w:eastAsia="tr-TR"/>
              </w:rPr>
              <w:t>UYKU İLE İLİŞKİLİ HİPOVENTİLASYON</w:t>
            </w:r>
          </w:p>
        </w:tc>
        <w:tc>
          <w:tcPr>
            <w:tcW w:w="1020"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Default="00D0153D" w:rsidP="002463FA">
            <w:r>
              <w:rPr>
                <w:rFonts w:eastAsia="Times New Roman" w:cs="Calibri"/>
                <w:color w:val="000000"/>
                <w:lang w:eastAsia="tr-TR"/>
              </w:rPr>
              <w:t xml:space="preserve">YE, </w:t>
            </w:r>
            <w:r w:rsidRPr="00794FE8">
              <w:rPr>
                <w:rFonts w:eastAsia="Times New Roman" w:cs="Calibri"/>
                <w:color w:val="000000"/>
                <w:lang w:eastAsia="tr-TR"/>
              </w:rPr>
              <w:t>BE</w:t>
            </w:r>
          </w:p>
        </w:tc>
      </w:tr>
      <w:tr w:rsidR="00D0153D" w:rsidRPr="004C1F74" w:rsidTr="005412D5">
        <w:trPr>
          <w:trHeight w:val="629"/>
        </w:trPr>
        <w:tc>
          <w:tcPr>
            <w:tcW w:w="2943" w:type="dxa"/>
            <w:vMerge/>
            <w:shd w:val="clear" w:color="auto" w:fill="EDF2F8"/>
            <w:noWrap/>
            <w:vAlign w:val="center"/>
            <w:hideMark/>
          </w:tcPr>
          <w:p w:rsidR="00D0153D" w:rsidRDefault="00D0153D"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5412D5">
            <w:pPr>
              <w:spacing w:after="0" w:line="240" w:lineRule="auto"/>
              <w:jc w:val="center"/>
              <w:rPr>
                <w:rFonts w:eastAsia="Times New Roman" w:cs="Calibri"/>
                <w:color w:val="000000"/>
                <w:lang w:eastAsia="tr-TR"/>
              </w:rPr>
            </w:pPr>
            <w:r>
              <w:rPr>
                <w:rFonts w:eastAsia="Times New Roman" w:cs="Calibri"/>
                <w:color w:val="000000"/>
                <w:lang w:eastAsia="tr-TR"/>
              </w:rPr>
              <w:t>GÜNLÜK UYKU UYANIKLIK RİTİM BOZUKLUKLARI</w:t>
            </w:r>
          </w:p>
        </w:tc>
        <w:tc>
          <w:tcPr>
            <w:tcW w:w="1020"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Default="00D0153D" w:rsidP="002463FA">
            <w:r w:rsidRPr="00794FE8">
              <w:rPr>
                <w:rFonts w:eastAsia="Times New Roman" w:cs="Calibri"/>
                <w:color w:val="000000"/>
                <w:lang w:eastAsia="tr-TR"/>
              </w:rPr>
              <w:t>YE, UE, BE</w:t>
            </w:r>
          </w:p>
        </w:tc>
      </w:tr>
      <w:tr w:rsidR="00D0153D" w:rsidRPr="004C1F74" w:rsidTr="005412D5">
        <w:trPr>
          <w:trHeight w:val="629"/>
        </w:trPr>
        <w:tc>
          <w:tcPr>
            <w:tcW w:w="2943" w:type="dxa"/>
            <w:vMerge w:val="restart"/>
            <w:shd w:val="clear" w:color="auto" w:fill="EDF2F8"/>
            <w:noWrap/>
            <w:vAlign w:val="center"/>
            <w:hideMark/>
          </w:tcPr>
          <w:p w:rsidR="00D0153D" w:rsidRDefault="00D0153D" w:rsidP="002463FA">
            <w:pPr>
              <w:spacing w:after="0" w:line="240" w:lineRule="auto"/>
              <w:jc w:val="center"/>
              <w:rPr>
                <w:rFonts w:eastAsia="Times New Roman" w:cs="Calibri"/>
                <w:b/>
                <w:bCs/>
                <w:color w:val="000000"/>
                <w:lang w:eastAsia="tr-TR"/>
              </w:rPr>
            </w:pPr>
            <w:r>
              <w:rPr>
                <w:rFonts w:eastAsia="Times New Roman" w:cs="Calibri"/>
                <w:b/>
                <w:bCs/>
                <w:color w:val="000000"/>
                <w:lang w:eastAsia="tr-TR"/>
              </w:rPr>
              <w:t>PARASOMNİLER</w:t>
            </w:r>
          </w:p>
        </w:tc>
        <w:tc>
          <w:tcPr>
            <w:tcW w:w="3261" w:type="dxa"/>
            <w:shd w:val="clear" w:color="auto" w:fill="EDF2F8"/>
            <w:noWrap/>
            <w:vAlign w:val="center"/>
            <w:hideMark/>
          </w:tcPr>
          <w:p w:rsidR="00D0153D" w:rsidRDefault="00D0153D" w:rsidP="005412D5">
            <w:pPr>
              <w:spacing w:after="0" w:line="240" w:lineRule="auto"/>
              <w:jc w:val="center"/>
              <w:rPr>
                <w:rFonts w:eastAsia="Times New Roman" w:cs="Calibri"/>
                <w:color w:val="000000"/>
                <w:lang w:eastAsia="tr-TR"/>
              </w:rPr>
            </w:pPr>
            <w:r>
              <w:rPr>
                <w:rFonts w:eastAsia="Times New Roman" w:cs="Calibri"/>
                <w:color w:val="000000"/>
                <w:lang w:eastAsia="tr-TR"/>
              </w:rPr>
              <w:t>NON REM UYKUSU UYARILMA BOZUKLUĞU</w:t>
            </w:r>
          </w:p>
          <w:p w:rsidR="00D0153D" w:rsidRDefault="00D0153D" w:rsidP="005412D5">
            <w:pPr>
              <w:spacing w:after="0" w:line="240" w:lineRule="auto"/>
              <w:jc w:val="center"/>
              <w:rPr>
                <w:rFonts w:eastAsia="Times New Roman" w:cs="Calibri"/>
                <w:color w:val="000000"/>
                <w:lang w:eastAsia="tr-TR"/>
              </w:rPr>
            </w:pPr>
            <w:r>
              <w:rPr>
                <w:rFonts w:eastAsia="Times New Roman" w:cs="Calibri"/>
                <w:color w:val="000000"/>
                <w:lang w:eastAsia="tr-TR"/>
              </w:rPr>
              <w:t>- UYURGEZERLİK</w:t>
            </w:r>
          </w:p>
          <w:p w:rsidR="00D0153D" w:rsidRPr="004C1F74" w:rsidRDefault="00D0153D" w:rsidP="005412D5">
            <w:pPr>
              <w:spacing w:after="0" w:line="240" w:lineRule="auto"/>
              <w:jc w:val="center"/>
              <w:rPr>
                <w:rFonts w:eastAsia="Times New Roman" w:cs="Calibri"/>
                <w:color w:val="000000"/>
                <w:lang w:eastAsia="tr-TR"/>
              </w:rPr>
            </w:pPr>
            <w:r>
              <w:rPr>
                <w:rFonts w:eastAsia="Times New Roman" w:cs="Calibri"/>
                <w:color w:val="000000"/>
                <w:lang w:eastAsia="tr-TR"/>
              </w:rPr>
              <w:t>- GECE KORKUSU</w:t>
            </w:r>
          </w:p>
        </w:tc>
        <w:tc>
          <w:tcPr>
            <w:tcW w:w="1020"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Default="00D0153D" w:rsidP="002463FA">
            <w:r w:rsidRPr="00794FE8">
              <w:rPr>
                <w:rFonts w:eastAsia="Times New Roman" w:cs="Calibri"/>
                <w:color w:val="000000"/>
                <w:lang w:eastAsia="tr-TR"/>
              </w:rPr>
              <w:t>YE, UE, BE</w:t>
            </w:r>
          </w:p>
        </w:tc>
      </w:tr>
      <w:tr w:rsidR="00D0153D" w:rsidRPr="004C1F74" w:rsidTr="005412D5">
        <w:trPr>
          <w:trHeight w:val="629"/>
        </w:trPr>
        <w:tc>
          <w:tcPr>
            <w:tcW w:w="2943" w:type="dxa"/>
            <w:vMerge/>
            <w:shd w:val="clear" w:color="auto" w:fill="EDF2F8"/>
            <w:noWrap/>
            <w:vAlign w:val="center"/>
            <w:hideMark/>
          </w:tcPr>
          <w:p w:rsidR="00D0153D" w:rsidRDefault="00D0153D"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5412D5">
            <w:pPr>
              <w:spacing w:after="0" w:line="240" w:lineRule="auto"/>
              <w:jc w:val="center"/>
              <w:rPr>
                <w:rFonts w:eastAsia="Times New Roman" w:cs="Calibri"/>
                <w:color w:val="000000"/>
                <w:lang w:eastAsia="tr-TR"/>
              </w:rPr>
            </w:pPr>
            <w:r>
              <w:rPr>
                <w:rFonts w:eastAsia="Times New Roman" w:cs="Calibri"/>
                <w:color w:val="000000"/>
                <w:lang w:eastAsia="tr-TR"/>
              </w:rPr>
              <w:t>KÂBUS BOZUKLUĞU</w:t>
            </w:r>
          </w:p>
        </w:tc>
        <w:tc>
          <w:tcPr>
            <w:tcW w:w="1020"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Default="00D0153D" w:rsidP="002463FA">
            <w:r w:rsidRPr="00794FE8">
              <w:rPr>
                <w:rFonts w:eastAsia="Times New Roman" w:cs="Calibri"/>
                <w:color w:val="000000"/>
                <w:lang w:eastAsia="tr-TR"/>
              </w:rPr>
              <w:t>YE, UE, BE</w:t>
            </w:r>
          </w:p>
        </w:tc>
      </w:tr>
      <w:tr w:rsidR="00D0153D" w:rsidRPr="004C1F74" w:rsidTr="005412D5">
        <w:trPr>
          <w:trHeight w:val="629"/>
        </w:trPr>
        <w:tc>
          <w:tcPr>
            <w:tcW w:w="2943" w:type="dxa"/>
            <w:vMerge/>
            <w:shd w:val="clear" w:color="auto" w:fill="EDF2F8"/>
            <w:noWrap/>
            <w:vAlign w:val="center"/>
            <w:hideMark/>
          </w:tcPr>
          <w:p w:rsidR="00D0153D" w:rsidRDefault="00D0153D"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5412D5">
            <w:pPr>
              <w:spacing w:after="0" w:line="240" w:lineRule="auto"/>
              <w:jc w:val="center"/>
              <w:rPr>
                <w:rFonts w:eastAsia="Times New Roman" w:cs="Calibri"/>
                <w:color w:val="000000"/>
                <w:lang w:eastAsia="tr-TR"/>
              </w:rPr>
            </w:pPr>
            <w:r>
              <w:rPr>
                <w:rFonts w:eastAsia="Times New Roman" w:cs="Calibri"/>
                <w:color w:val="000000"/>
                <w:lang w:eastAsia="tr-TR"/>
              </w:rPr>
              <w:t>REM UYKUSU DAVRANIŞ BOZUKLUĞU</w:t>
            </w:r>
          </w:p>
        </w:tc>
        <w:tc>
          <w:tcPr>
            <w:tcW w:w="1020"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Default="00D0153D" w:rsidP="002463FA">
            <w:r w:rsidRPr="00794FE8">
              <w:rPr>
                <w:rFonts w:eastAsia="Times New Roman" w:cs="Calibri"/>
                <w:color w:val="000000"/>
                <w:lang w:eastAsia="tr-TR"/>
              </w:rPr>
              <w:t>YE, UE, BE</w:t>
            </w:r>
          </w:p>
        </w:tc>
      </w:tr>
      <w:tr w:rsidR="00D0153D" w:rsidRPr="004C1F74" w:rsidTr="005412D5">
        <w:trPr>
          <w:trHeight w:val="629"/>
        </w:trPr>
        <w:tc>
          <w:tcPr>
            <w:tcW w:w="2943" w:type="dxa"/>
            <w:vMerge/>
            <w:shd w:val="clear" w:color="auto" w:fill="EDF2F8"/>
            <w:noWrap/>
            <w:vAlign w:val="center"/>
            <w:hideMark/>
          </w:tcPr>
          <w:p w:rsidR="00D0153D" w:rsidRDefault="00D0153D"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5412D5">
            <w:pPr>
              <w:spacing w:after="0" w:line="240" w:lineRule="auto"/>
              <w:jc w:val="center"/>
              <w:rPr>
                <w:rFonts w:eastAsia="Times New Roman" w:cs="Calibri"/>
                <w:color w:val="000000"/>
                <w:lang w:eastAsia="tr-TR"/>
              </w:rPr>
            </w:pPr>
            <w:r>
              <w:rPr>
                <w:rFonts w:eastAsia="Times New Roman" w:cs="Calibri"/>
                <w:color w:val="000000"/>
                <w:lang w:eastAsia="tr-TR"/>
              </w:rPr>
              <w:t>HUZURSUZ BACAK SENDROMU</w:t>
            </w:r>
          </w:p>
        </w:tc>
        <w:tc>
          <w:tcPr>
            <w:tcW w:w="1020"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Default="00D0153D" w:rsidP="002463FA">
            <w:r w:rsidRPr="00794FE8">
              <w:rPr>
                <w:rFonts w:eastAsia="Times New Roman" w:cs="Calibri"/>
                <w:color w:val="000000"/>
                <w:lang w:eastAsia="tr-TR"/>
              </w:rPr>
              <w:t>YE, UE, BE</w:t>
            </w:r>
          </w:p>
        </w:tc>
      </w:tr>
      <w:tr w:rsidR="00D0153D" w:rsidRPr="004C1F74" w:rsidTr="005412D5">
        <w:trPr>
          <w:trHeight w:val="629"/>
        </w:trPr>
        <w:tc>
          <w:tcPr>
            <w:tcW w:w="2943" w:type="dxa"/>
            <w:vMerge/>
            <w:shd w:val="clear" w:color="auto" w:fill="EDF2F8"/>
            <w:noWrap/>
            <w:vAlign w:val="center"/>
            <w:hideMark/>
          </w:tcPr>
          <w:p w:rsidR="00D0153D" w:rsidRDefault="00D0153D"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5412D5">
            <w:pPr>
              <w:spacing w:after="0" w:line="240" w:lineRule="auto"/>
              <w:jc w:val="center"/>
              <w:rPr>
                <w:rFonts w:eastAsia="Times New Roman" w:cs="Calibri"/>
                <w:color w:val="000000"/>
                <w:lang w:eastAsia="tr-TR"/>
              </w:rPr>
            </w:pPr>
            <w:r>
              <w:rPr>
                <w:rFonts w:eastAsia="Times New Roman" w:cs="Calibri"/>
                <w:color w:val="000000"/>
                <w:lang w:eastAsia="tr-TR"/>
              </w:rPr>
              <w:t>MADDE/İLAÇ KULLANIMININ OLUŞTURDUĞU UYKU BOZUKLUĞU</w:t>
            </w:r>
          </w:p>
        </w:tc>
        <w:tc>
          <w:tcPr>
            <w:tcW w:w="1020"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Default="00D0153D" w:rsidP="002463FA">
            <w:r w:rsidRPr="00794FE8">
              <w:rPr>
                <w:rFonts w:eastAsia="Times New Roman" w:cs="Calibri"/>
                <w:color w:val="000000"/>
                <w:lang w:eastAsia="tr-TR"/>
              </w:rPr>
              <w:t>YE, UE, BE</w:t>
            </w:r>
          </w:p>
        </w:tc>
      </w:tr>
      <w:tr w:rsidR="00D0153D" w:rsidRPr="004C1F74" w:rsidTr="005412D5">
        <w:trPr>
          <w:trHeight w:val="629"/>
        </w:trPr>
        <w:tc>
          <w:tcPr>
            <w:tcW w:w="2943" w:type="dxa"/>
            <w:vMerge/>
            <w:shd w:val="clear" w:color="auto" w:fill="EDF2F8"/>
            <w:noWrap/>
            <w:vAlign w:val="center"/>
            <w:hideMark/>
          </w:tcPr>
          <w:p w:rsidR="00D0153D" w:rsidRDefault="00D0153D"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5412D5">
            <w:pPr>
              <w:spacing w:after="0" w:line="240" w:lineRule="auto"/>
              <w:jc w:val="center"/>
              <w:rPr>
                <w:rFonts w:eastAsia="Times New Roman" w:cs="Calibri"/>
                <w:color w:val="000000"/>
                <w:lang w:eastAsia="tr-TR"/>
              </w:rPr>
            </w:pPr>
            <w:r>
              <w:rPr>
                <w:rFonts w:eastAsia="Times New Roman" w:cs="Calibri"/>
                <w:color w:val="000000"/>
                <w:lang w:eastAsia="tr-TR"/>
              </w:rPr>
              <w:t>BAŞKA TÜRLÜ ADLANDIRILAMAYAN UYKU BOZUKLUĞU</w:t>
            </w:r>
          </w:p>
        </w:tc>
        <w:tc>
          <w:tcPr>
            <w:tcW w:w="1020"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Default="00D0153D" w:rsidP="002463FA">
            <w:r w:rsidRPr="00794FE8">
              <w:rPr>
                <w:rFonts w:eastAsia="Times New Roman" w:cs="Calibri"/>
                <w:color w:val="000000"/>
                <w:lang w:eastAsia="tr-TR"/>
              </w:rPr>
              <w:t>YE, UE, BE</w:t>
            </w:r>
          </w:p>
        </w:tc>
      </w:tr>
      <w:tr w:rsidR="00D0153D" w:rsidRPr="004C1F74" w:rsidTr="005412D5">
        <w:trPr>
          <w:trHeight w:val="629"/>
        </w:trPr>
        <w:tc>
          <w:tcPr>
            <w:tcW w:w="2943" w:type="dxa"/>
            <w:vMerge w:val="restart"/>
            <w:shd w:val="clear" w:color="auto" w:fill="EDF2F8"/>
            <w:noWrap/>
            <w:vAlign w:val="center"/>
            <w:hideMark/>
          </w:tcPr>
          <w:p w:rsidR="00D0153D" w:rsidRDefault="00D0153D" w:rsidP="002463FA">
            <w:pPr>
              <w:spacing w:after="0" w:line="240" w:lineRule="auto"/>
              <w:jc w:val="center"/>
              <w:rPr>
                <w:rFonts w:eastAsia="Times New Roman" w:cs="Calibri"/>
                <w:b/>
                <w:bCs/>
                <w:color w:val="000000"/>
                <w:lang w:eastAsia="tr-TR"/>
              </w:rPr>
            </w:pPr>
            <w:r>
              <w:rPr>
                <w:rFonts w:eastAsia="Times New Roman" w:cs="Calibri"/>
                <w:b/>
                <w:bCs/>
                <w:color w:val="000000"/>
                <w:lang w:eastAsia="tr-TR"/>
              </w:rPr>
              <w:t>CİNSEL BOZUKLUKLAR</w:t>
            </w:r>
          </w:p>
        </w:tc>
        <w:tc>
          <w:tcPr>
            <w:tcW w:w="3261" w:type="dxa"/>
            <w:shd w:val="clear" w:color="auto" w:fill="EDF2F8"/>
            <w:noWrap/>
            <w:vAlign w:val="center"/>
            <w:hideMark/>
          </w:tcPr>
          <w:p w:rsidR="00D0153D" w:rsidRPr="004C1F74" w:rsidRDefault="00D0153D" w:rsidP="005412D5">
            <w:pPr>
              <w:spacing w:after="0" w:line="240" w:lineRule="auto"/>
              <w:jc w:val="center"/>
              <w:rPr>
                <w:rFonts w:eastAsia="Times New Roman" w:cs="Calibri"/>
                <w:color w:val="000000"/>
                <w:lang w:eastAsia="tr-TR"/>
              </w:rPr>
            </w:pPr>
            <w:r>
              <w:rPr>
                <w:rFonts w:eastAsia="Times New Roman" w:cs="Calibri"/>
                <w:color w:val="000000"/>
                <w:lang w:eastAsia="tr-TR"/>
              </w:rPr>
              <w:t>GEÇ BOŞALMA</w:t>
            </w:r>
          </w:p>
        </w:tc>
        <w:tc>
          <w:tcPr>
            <w:tcW w:w="1020"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Default="00D0153D" w:rsidP="002463FA">
            <w:r w:rsidRPr="00794FE8">
              <w:rPr>
                <w:rFonts w:eastAsia="Times New Roman" w:cs="Calibri"/>
                <w:color w:val="000000"/>
                <w:lang w:eastAsia="tr-TR"/>
              </w:rPr>
              <w:t>YE, UE, BE</w:t>
            </w:r>
          </w:p>
        </w:tc>
      </w:tr>
      <w:tr w:rsidR="00D0153D" w:rsidRPr="004C1F74" w:rsidTr="005412D5">
        <w:trPr>
          <w:trHeight w:val="629"/>
        </w:trPr>
        <w:tc>
          <w:tcPr>
            <w:tcW w:w="2943" w:type="dxa"/>
            <w:vMerge/>
            <w:shd w:val="clear" w:color="auto" w:fill="EDF2F8"/>
            <w:noWrap/>
            <w:vAlign w:val="center"/>
            <w:hideMark/>
          </w:tcPr>
          <w:p w:rsidR="00D0153D" w:rsidRDefault="00D0153D"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5412D5">
            <w:pPr>
              <w:spacing w:after="0" w:line="240" w:lineRule="auto"/>
              <w:jc w:val="center"/>
              <w:rPr>
                <w:rFonts w:eastAsia="Times New Roman" w:cs="Calibri"/>
                <w:color w:val="000000"/>
                <w:lang w:eastAsia="tr-TR"/>
              </w:rPr>
            </w:pPr>
            <w:r>
              <w:rPr>
                <w:rFonts w:eastAsia="Times New Roman" w:cs="Calibri"/>
                <w:color w:val="000000"/>
                <w:lang w:eastAsia="tr-TR"/>
              </w:rPr>
              <w:t>SERTLEŞME BOZUKLUĞU</w:t>
            </w:r>
          </w:p>
        </w:tc>
        <w:tc>
          <w:tcPr>
            <w:tcW w:w="1020"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Default="00D0153D" w:rsidP="002463FA">
            <w:r w:rsidRPr="00794FE8">
              <w:rPr>
                <w:rFonts w:eastAsia="Times New Roman" w:cs="Calibri"/>
                <w:color w:val="000000"/>
                <w:lang w:eastAsia="tr-TR"/>
              </w:rPr>
              <w:t>YE, UE, BE</w:t>
            </w:r>
          </w:p>
        </w:tc>
      </w:tr>
      <w:tr w:rsidR="00D0153D" w:rsidRPr="004C1F74" w:rsidTr="005412D5">
        <w:trPr>
          <w:trHeight w:val="629"/>
        </w:trPr>
        <w:tc>
          <w:tcPr>
            <w:tcW w:w="2943" w:type="dxa"/>
            <w:vMerge/>
            <w:shd w:val="clear" w:color="auto" w:fill="EDF2F8"/>
            <w:noWrap/>
            <w:vAlign w:val="center"/>
            <w:hideMark/>
          </w:tcPr>
          <w:p w:rsidR="00D0153D" w:rsidRDefault="00D0153D"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5412D5">
            <w:pPr>
              <w:spacing w:after="0" w:line="240" w:lineRule="auto"/>
              <w:jc w:val="center"/>
              <w:rPr>
                <w:rFonts w:eastAsia="Times New Roman" w:cs="Calibri"/>
                <w:color w:val="000000"/>
                <w:lang w:eastAsia="tr-TR"/>
              </w:rPr>
            </w:pPr>
            <w:r>
              <w:rPr>
                <w:rFonts w:eastAsia="Times New Roman" w:cs="Calibri"/>
                <w:color w:val="000000"/>
                <w:lang w:eastAsia="tr-TR"/>
              </w:rPr>
              <w:t>KADIN ORGAZM BOZUKLUĞU</w:t>
            </w:r>
          </w:p>
        </w:tc>
        <w:tc>
          <w:tcPr>
            <w:tcW w:w="1020"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Default="00D0153D" w:rsidP="002463FA">
            <w:r w:rsidRPr="00794FE8">
              <w:rPr>
                <w:rFonts w:eastAsia="Times New Roman" w:cs="Calibri"/>
                <w:color w:val="000000"/>
                <w:lang w:eastAsia="tr-TR"/>
              </w:rPr>
              <w:t>YE, UE, BE</w:t>
            </w:r>
          </w:p>
        </w:tc>
      </w:tr>
      <w:tr w:rsidR="00D0153D" w:rsidRPr="004C1F74" w:rsidTr="005412D5">
        <w:trPr>
          <w:trHeight w:val="629"/>
        </w:trPr>
        <w:tc>
          <w:tcPr>
            <w:tcW w:w="2943" w:type="dxa"/>
            <w:vMerge/>
            <w:shd w:val="clear" w:color="auto" w:fill="EDF2F8"/>
            <w:noWrap/>
            <w:vAlign w:val="center"/>
            <w:hideMark/>
          </w:tcPr>
          <w:p w:rsidR="00D0153D" w:rsidRDefault="00D0153D"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5412D5">
            <w:pPr>
              <w:tabs>
                <w:tab w:val="left" w:pos="990"/>
              </w:tabs>
              <w:spacing w:after="0" w:line="240" w:lineRule="auto"/>
              <w:jc w:val="center"/>
              <w:rPr>
                <w:rFonts w:eastAsia="Times New Roman" w:cs="Calibri"/>
                <w:color w:val="000000"/>
                <w:lang w:eastAsia="tr-TR"/>
              </w:rPr>
            </w:pPr>
            <w:r>
              <w:rPr>
                <w:rFonts w:eastAsia="Times New Roman" w:cs="Calibri"/>
                <w:color w:val="000000"/>
                <w:lang w:eastAsia="tr-TR"/>
              </w:rPr>
              <w:t>KADIN CİNSEL İLGİ/UYARILMA BOZUKLUĞU</w:t>
            </w:r>
          </w:p>
        </w:tc>
        <w:tc>
          <w:tcPr>
            <w:tcW w:w="1020"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Default="00D0153D" w:rsidP="002463FA">
            <w:r w:rsidRPr="00794FE8">
              <w:rPr>
                <w:rFonts w:eastAsia="Times New Roman" w:cs="Calibri"/>
                <w:color w:val="000000"/>
                <w:lang w:eastAsia="tr-TR"/>
              </w:rPr>
              <w:t>YE, UE, BE</w:t>
            </w:r>
          </w:p>
        </w:tc>
      </w:tr>
      <w:tr w:rsidR="00D0153D" w:rsidRPr="004C1F74" w:rsidTr="005412D5">
        <w:trPr>
          <w:trHeight w:val="629"/>
        </w:trPr>
        <w:tc>
          <w:tcPr>
            <w:tcW w:w="2943" w:type="dxa"/>
            <w:vMerge/>
            <w:shd w:val="clear" w:color="auto" w:fill="EDF2F8"/>
            <w:noWrap/>
            <w:vAlign w:val="center"/>
            <w:hideMark/>
          </w:tcPr>
          <w:p w:rsidR="00D0153D" w:rsidRDefault="00D0153D"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5412D5">
            <w:pPr>
              <w:spacing w:after="0" w:line="240" w:lineRule="auto"/>
              <w:jc w:val="center"/>
              <w:rPr>
                <w:rFonts w:eastAsia="Times New Roman" w:cs="Calibri"/>
                <w:color w:val="000000"/>
                <w:lang w:eastAsia="tr-TR"/>
              </w:rPr>
            </w:pPr>
            <w:r>
              <w:rPr>
                <w:rFonts w:eastAsia="Times New Roman" w:cs="Calibri"/>
                <w:color w:val="000000"/>
                <w:lang w:eastAsia="tr-TR"/>
              </w:rPr>
              <w:t>GENİTO PELVİK AĞRI/CİNSEL BİRLEŞME BOZUKLUĞU</w:t>
            </w:r>
          </w:p>
        </w:tc>
        <w:tc>
          <w:tcPr>
            <w:tcW w:w="1020"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Default="00D0153D" w:rsidP="002463FA">
            <w:r w:rsidRPr="00794FE8">
              <w:rPr>
                <w:rFonts w:eastAsia="Times New Roman" w:cs="Calibri"/>
                <w:color w:val="000000"/>
                <w:lang w:eastAsia="tr-TR"/>
              </w:rPr>
              <w:t>YE, UE, BE</w:t>
            </w:r>
          </w:p>
        </w:tc>
      </w:tr>
      <w:tr w:rsidR="00D0153D" w:rsidRPr="004C1F74" w:rsidTr="005412D5">
        <w:trPr>
          <w:trHeight w:val="629"/>
        </w:trPr>
        <w:tc>
          <w:tcPr>
            <w:tcW w:w="2943" w:type="dxa"/>
            <w:vMerge/>
            <w:shd w:val="clear" w:color="auto" w:fill="EDF2F8"/>
            <w:noWrap/>
            <w:vAlign w:val="center"/>
            <w:hideMark/>
          </w:tcPr>
          <w:p w:rsidR="00D0153D" w:rsidRDefault="00D0153D"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5412D5">
            <w:pPr>
              <w:tabs>
                <w:tab w:val="center" w:pos="1522"/>
              </w:tabs>
              <w:spacing w:after="0" w:line="240" w:lineRule="auto"/>
              <w:jc w:val="center"/>
              <w:rPr>
                <w:rFonts w:eastAsia="Times New Roman" w:cs="Calibri"/>
                <w:color w:val="000000"/>
                <w:lang w:eastAsia="tr-TR"/>
              </w:rPr>
            </w:pPr>
            <w:r>
              <w:rPr>
                <w:rFonts w:eastAsia="Times New Roman" w:cs="Calibri"/>
                <w:color w:val="000000"/>
                <w:lang w:eastAsia="tr-TR"/>
              </w:rPr>
              <w:t>ERKEKTE CİNSEL İSTEK AZALMASI BOZUKLUĞU</w:t>
            </w:r>
          </w:p>
        </w:tc>
        <w:tc>
          <w:tcPr>
            <w:tcW w:w="1020"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Default="00D0153D" w:rsidP="002463FA">
            <w:r w:rsidRPr="00794FE8">
              <w:rPr>
                <w:rFonts w:eastAsia="Times New Roman" w:cs="Calibri"/>
                <w:color w:val="000000"/>
                <w:lang w:eastAsia="tr-TR"/>
              </w:rPr>
              <w:t>YE, UE, BE</w:t>
            </w:r>
          </w:p>
        </w:tc>
      </w:tr>
      <w:tr w:rsidR="00D0153D" w:rsidRPr="004C1F74" w:rsidTr="005412D5">
        <w:trPr>
          <w:trHeight w:val="629"/>
        </w:trPr>
        <w:tc>
          <w:tcPr>
            <w:tcW w:w="2943" w:type="dxa"/>
            <w:vMerge/>
            <w:shd w:val="clear" w:color="auto" w:fill="EDF2F8"/>
            <w:noWrap/>
            <w:vAlign w:val="center"/>
            <w:hideMark/>
          </w:tcPr>
          <w:p w:rsidR="00D0153D" w:rsidRDefault="00D0153D"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5412D5">
            <w:pPr>
              <w:spacing w:after="0" w:line="240" w:lineRule="auto"/>
              <w:jc w:val="center"/>
              <w:rPr>
                <w:rFonts w:eastAsia="Times New Roman" w:cs="Calibri"/>
                <w:color w:val="000000"/>
                <w:lang w:eastAsia="tr-TR"/>
              </w:rPr>
            </w:pPr>
            <w:r>
              <w:rPr>
                <w:rFonts w:eastAsia="Times New Roman" w:cs="Calibri"/>
                <w:color w:val="000000"/>
                <w:lang w:eastAsia="tr-TR"/>
              </w:rPr>
              <w:t>ERKEN BOŞALMA</w:t>
            </w:r>
          </w:p>
        </w:tc>
        <w:tc>
          <w:tcPr>
            <w:tcW w:w="1020"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Default="00D0153D" w:rsidP="002463FA">
            <w:r w:rsidRPr="00794FE8">
              <w:rPr>
                <w:rFonts w:eastAsia="Times New Roman" w:cs="Calibri"/>
                <w:color w:val="000000"/>
                <w:lang w:eastAsia="tr-TR"/>
              </w:rPr>
              <w:t>YE, UE, BE</w:t>
            </w:r>
          </w:p>
        </w:tc>
      </w:tr>
      <w:tr w:rsidR="00D0153D" w:rsidRPr="004C1F74" w:rsidTr="005412D5">
        <w:trPr>
          <w:trHeight w:val="629"/>
        </w:trPr>
        <w:tc>
          <w:tcPr>
            <w:tcW w:w="2943" w:type="dxa"/>
            <w:vMerge/>
            <w:shd w:val="clear" w:color="auto" w:fill="EDF2F8"/>
            <w:noWrap/>
            <w:vAlign w:val="center"/>
            <w:hideMark/>
          </w:tcPr>
          <w:p w:rsidR="00D0153D" w:rsidRDefault="00D0153D"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5412D5">
            <w:pPr>
              <w:spacing w:after="0" w:line="240" w:lineRule="auto"/>
              <w:jc w:val="center"/>
              <w:rPr>
                <w:rFonts w:eastAsia="Times New Roman" w:cs="Calibri"/>
                <w:color w:val="000000"/>
                <w:lang w:eastAsia="tr-TR"/>
              </w:rPr>
            </w:pPr>
            <w:r>
              <w:rPr>
                <w:rFonts w:eastAsia="Times New Roman" w:cs="Calibri"/>
                <w:color w:val="000000"/>
                <w:lang w:eastAsia="tr-TR"/>
              </w:rPr>
              <w:t>MADDE/İLAÇ KULLANIMININ OLUŞTURDUĞU CİNSEL İŞLEV BOZUKLUĞU</w:t>
            </w:r>
          </w:p>
        </w:tc>
        <w:tc>
          <w:tcPr>
            <w:tcW w:w="1020"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Default="00D0153D" w:rsidP="002463FA">
            <w:r w:rsidRPr="00794FE8">
              <w:rPr>
                <w:rFonts w:eastAsia="Times New Roman" w:cs="Calibri"/>
                <w:color w:val="000000"/>
                <w:lang w:eastAsia="tr-TR"/>
              </w:rPr>
              <w:t>YE, UE, BE</w:t>
            </w:r>
          </w:p>
        </w:tc>
      </w:tr>
      <w:tr w:rsidR="00D0153D" w:rsidRPr="004C1F74" w:rsidTr="005412D5">
        <w:trPr>
          <w:trHeight w:val="629"/>
        </w:trPr>
        <w:tc>
          <w:tcPr>
            <w:tcW w:w="2943" w:type="dxa"/>
            <w:vMerge/>
            <w:shd w:val="clear" w:color="auto" w:fill="EDF2F8"/>
            <w:noWrap/>
            <w:vAlign w:val="center"/>
            <w:hideMark/>
          </w:tcPr>
          <w:p w:rsidR="00D0153D" w:rsidRDefault="00D0153D"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5412D5">
            <w:pPr>
              <w:spacing w:after="0" w:line="240" w:lineRule="auto"/>
              <w:jc w:val="center"/>
              <w:rPr>
                <w:rFonts w:eastAsia="Times New Roman" w:cs="Calibri"/>
                <w:color w:val="000000"/>
                <w:lang w:eastAsia="tr-TR"/>
              </w:rPr>
            </w:pPr>
            <w:r>
              <w:rPr>
                <w:rFonts w:eastAsia="Times New Roman" w:cs="Calibri"/>
                <w:color w:val="000000"/>
                <w:lang w:eastAsia="tr-TR"/>
              </w:rPr>
              <w:t>BAŞKA TÜRLÜ ADLANDIRILAMAYAN CİNSEL İŞLEV BOZUKLUĞU</w:t>
            </w:r>
          </w:p>
        </w:tc>
        <w:tc>
          <w:tcPr>
            <w:tcW w:w="1020"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Default="00D0153D" w:rsidP="002463FA">
            <w:r w:rsidRPr="00794FE8">
              <w:rPr>
                <w:rFonts w:eastAsia="Times New Roman" w:cs="Calibri"/>
                <w:color w:val="000000"/>
                <w:lang w:eastAsia="tr-TR"/>
              </w:rPr>
              <w:t>YE, UE, BE</w:t>
            </w:r>
          </w:p>
        </w:tc>
      </w:tr>
      <w:tr w:rsidR="00D0153D" w:rsidRPr="004C1F74" w:rsidTr="005412D5">
        <w:trPr>
          <w:trHeight w:val="629"/>
        </w:trPr>
        <w:tc>
          <w:tcPr>
            <w:tcW w:w="2943" w:type="dxa"/>
            <w:vMerge w:val="restart"/>
            <w:shd w:val="clear" w:color="auto" w:fill="EDF2F8"/>
            <w:noWrap/>
            <w:vAlign w:val="center"/>
            <w:hideMark/>
          </w:tcPr>
          <w:p w:rsidR="00D0153D" w:rsidRDefault="00D0153D" w:rsidP="002463FA">
            <w:pPr>
              <w:spacing w:after="0" w:line="240" w:lineRule="auto"/>
              <w:jc w:val="center"/>
              <w:rPr>
                <w:rFonts w:eastAsia="Times New Roman" w:cs="Calibri"/>
                <w:b/>
                <w:bCs/>
                <w:color w:val="000000"/>
                <w:lang w:eastAsia="tr-TR"/>
              </w:rPr>
            </w:pPr>
            <w:r>
              <w:rPr>
                <w:rFonts w:eastAsia="Times New Roman" w:cs="Calibri"/>
                <w:b/>
                <w:bCs/>
                <w:color w:val="000000"/>
                <w:lang w:eastAsia="tr-TR"/>
              </w:rPr>
              <w:t>CİNSİYETİNDEN RAHATSIZLIK DUYMA</w:t>
            </w:r>
          </w:p>
        </w:tc>
        <w:tc>
          <w:tcPr>
            <w:tcW w:w="3261" w:type="dxa"/>
            <w:shd w:val="clear" w:color="auto" w:fill="EDF2F8"/>
            <w:noWrap/>
            <w:vAlign w:val="center"/>
            <w:hideMark/>
          </w:tcPr>
          <w:p w:rsidR="00D0153D" w:rsidRPr="004C1F74" w:rsidRDefault="00D0153D" w:rsidP="005412D5">
            <w:pPr>
              <w:spacing w:after="0" w:line="240" w:lineRule="auto"/>
              <w:jc w:val="center"/>
              <w:rPr>
                <w:rFonts w:eastAsia="Times New Roman" w:cs="Calibri"/>
                <w:color w:val="000000"/>
                <w:lang w:eastAsia="tr-TR"/>
              </w:rPr>
            </w:pPr>
            <w:r>
              <w:rPr>
                <w:rFonts w:eastAsia="Times New Roman" w:cs="Calibri"/>
                <w:color w:val="000000"/>
                <w:lang w:eastAsia="tr-TR"/>
              </w:rPr>
              <w:t>CİNSİYETİNDEN RAHATSIZLIK DUYMA</w:t>
            </w:r>
          </w:p>
        </w:tc>
        <w:tc>
          <w:tcPr>
            <w:tcW w:w="1020"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Default="00D0153D" w:rsidP="002463FA">
            <w:r w:rsidRPr="00794FE8">
              <w:rPr>
                <w:rFonts w:eastAsia="Times New Roman" w:cs="Calibri"/>
                <w:color w:val="000000"/>
                <w:lang w:eastAsia="tr-TR"/>
              </w:rPr>
              <w:t>YE, UE, BE</w:t>
            </w:r>
          </w:p>
        </w:tc>
      </w:tr>
      <w:tr w:rsidR="00D0153D" w:rsidRPr="004C1F74" w:rsidTr="005412D5">
        <w:trPr>
          <w:trHeight w:val="629"/>
        </w:trPr>
        <w:tc>
          <w:tcPr>
            <w:tcW w:w="2943" w:type="dxa"/>
            <w:vMerge/>
            <w:shd w:val="clear" w:color="auto" w:fill="EDF2F8"/>
            <w:noWrap/>
            <w:vAlign w:val="center"/>
            <w:hideMark/>
          </w:tcPr>
          <w:p w:rsidR="00D0153D" w:rsidRDefault="00D0153D"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5412D5">
            <w:pPr>
              <w:spacing w:after="0" w:line="240" w:lineRule="auto"/>
              <w:jc w:val="center"/>
              <w:rPr>
                <w:rFonts w:eastAsia="Times New Roman" w:cs="Calibri"/>
                <w:color w:val="000000"/>
                <w:lang w:eastAsia="tr-TR"/>
              </w:rPr>
            </w:pPr>
            <w:r>
              <w:rPr>
                <w:rFonts w:eastAsia="Times New Roman" w:cs="Calibri"/>
                <w:color w:val="000000"/>
                <w:lang w:eastAsia="tr-TR"/>
              </w:rPr>
              <w:t>BAŞKA TÜRLÜ ADLANDIRILAMAYAN CİNSİYETİNDEN RAHATSIZLIK DUYMA</w:t>
            </w:r>
          </w:p>
        </w:tc>
        <w:tc>
          <w:tcPr>
            <w:tcW w:w="1020"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Default="00D0153D" w:rsidP="002463FA">
            <w:r w:rsidRPr="00794FE8">
              <w:rPr>
                <w:rFonts w:eastAsia="Times New Roman" w:cs="Calibri"/>
                <w:color w:val="000000"/>
                <w:lang w:eastAsia="tr-TR"/>
              </w:rPr>
              <w:t>YE, UE, BE</w:t>
            </w:r>
          </w:p>
        </w:tc>
      </w:tr>
      <w:tr w:rsidR="00D0153D" w:rsidRPr="004C1F74" w:rsidTr="005412D5">
        <w:trPr>
          <w:trHeight w:val="629"/>
        </w:trPr>
        <w:tc>
          <w:tcPr>
            <w:tcW w:w="2943" w:type="dxa"/>
            <w:vMerge w:val="restart"/>
            <w:shd w:val="clear" w:color="auto" w:fill="EDF2F8"/>
            <w:noWrap/>
            <w:vAlign w:val="center"/>
            <w:hideMark/>
          </w:tcPr>
          <w:p w:rsidR="00D0153D" w:rsidRDefault="00D0153D" w:rsidP="002463FA">
            <w:pPr>
              <w:spacing w:after="0" w:line="240" w:lineRule="auto"/>
              <w:jc w:val="center"/>
              <w:rPr>
                <w:rFonts w:eastAsia="Times New Roman" w:cs="Calibri"/>
                <w:b/>
                <w:bCs/>
                <w:color w:val="000000"/>
                <w:lang w:eastAsia="tr-TR"/>
              </w:rPr>
            </w:pPr>
            <w:r>
              <w:rPr>
                <w:rFonts w:eastAsia="Times New Roman" w:cs="Calibri"/>
                <w:b/>
                <w:bCs/>
                <w:color w:val="000000"/>
                <w:lang w:eastAsia="tr-TR"/>
              </w:rPr>
              <w:t>YIKICI, DÜRTÜ DENETİM VE DAVRANIM BOZUKLUKLARI</w:t>
            </w:r>
          </w:p>
        </w:tc>
        <w:tc>
          <w:tcPr>
            <w:tcW w:w="3261" w:type="dxa"/>
            <w:shd w:val="clear" w:color="auto" w:fill="EDF2F8"/>
            <w:noWrap/>
            <w:vAlign w:val="center"/>
            <w:hideMark/>
          </w:tcPr>
          <w:p w:rsidR="00D0153D" w:rsidRPr="004C1F74" w:rsidRDefault="00D0153D" w:rsidP="005412D5">
            <w:pPr>
              <w:tabs>
                <w:tab w:val="left" w:pos="2100"/>
              </w:tabs>
              <w:spacing w:after="0" w:line="240" w:lineRule="auto"/>
              <w:jc w:val="center"/>
              <w:rPr>
                <w:rFonts w:eastAsia="Times New Roman" w:cs="Calibri"/>
                <w:color w:val="000000"/>
                <w:lang w:eastAsia="tr-TR"/>
              </w:rPr>
            </w:pPr>
            <w:r>
              <w:rPr>
                <w:rFonts w:eastAsia="Times New Roman" w:cs="Calibri"/>
                <w:color w:val="000000"/>
                <w:lang w:eastAsia="tr-TR"/>
              </w:rPr>
              <w:t>ARALIKLI PATLAYICI BOZUKLUK</w:t>
            </w:r>
          </w:p>
        </w:tc>
        <w:tc>
          <w:tcPr>
            <w:tcW w:w="1020"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Default="00D0153D" w:rsidP="002463FA">
            <w:r w:rsidRPr="00794FE8">
              <w:rPr>
                <w:rFonts w:eastAsia="Times New Roman" w:cs="Calibri"/>
                <w:color w:val="000000"/>
                <w:lang w:eastAsia="tr-TR"/>
              </w:rPr>
              <w:t>YE, UE, BE</w:t>
            </w:r>
          </w:p>
        </w:tc>
      </w:tr>
      <w:tr w:rsidR="00D0153D" w:rsidRPr="004C1F74" w:rsidTr="005412D5">
        <w:trPr>
          <w:trHeight w:val="629"/>
        </w:trPr>
        <w:tc>
          <w:tcPr>
            <w:tcW w:w="2943" w:type="dxa"/>
            <w:vMerge/>
            <w:shd w:val="clear" w:color="auto" w:fill="EDF2F8"/>
            <w:noWrap/>
            <w:vAlign w:val="center"/>
            <w:hideMark/>
          </w:tcPr>
          <w:p w:rsidR="00D0153D" w:rsidRDefault="00D0153D"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5412D5">
            <w:pPr>
              <w:tabs>
                <w:tab w:val="left" w:pos="1005"/>
              </w:tabs>
              <w:spacing w:after="0" w:line="240" w:lineRule="auto"/>
              <w:jc w:val="center"/>
              <w:rPr>
                <w:rFonts w:eastAsia="Times New Roman" w:cs="Calibri"/>
                <w:color w:val="000000"/>
                <w:lang w:eastAsia="tr-TR"/>
              </w:rPr>
            </w:pPr>
            <w:r>
              <w:rPr>
                <w:rFonts w:eastAsia="Times New Roman" w:cs="Calibri"/>
                <w:color w:val="000000"/>
                <w:lang w:eastAsia="tr-TR"/>
              </w:rPr>
              <w:t>DAVRANIM BOZUKLUĞU</w:t>
            </w:r>
          </w:p>
        </w:tc>
        <w:tc>
          <w:tcPr>
            <w:tcW w:w="1020"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Default="00D0153D" w:rsidP="002463FA">
            <w:r w:rsidRPr="00794FE8">
              <w:rPr>
                <w:rFonts w:eastAsia="Times New Roman" w:cs="Calibri"/>
                <w:color w:val="000000"/>
                <w:lang w:eastAsia="tr-TR"/>
              </w:rPr>
              <w:t>YE, UE, BE</w:t>
            </w:r>
          </w:p>
        </w:tc>
      </w:tr>
      <w:tr w:rsidR="00D0153D" w:rsidRPr="004C1F74" w:rsidTr="005412D5">
        <w:trPr>
          <w:trHeight w:val="629"/>
        </w:trPr>
        <w:tc>
          <w:tcPr>
            <w:tcW w:w="2943" w:type="dxa"/>
            <w:vMerge/>
            <w:shd w:val="clear" w:color="auto" w:fill="EDF2F8"/>
            <w:noWrap/>
            <w:vAlign w:val="center"/>
            <w:hideMark/>
          </w:tcPr>
          <w:p w:rsidR="00D0153D" w:rsidRDefault="00D0153D"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5412D5">
            <w:pPr>
              <w:spacing w:after="0" w:line="240" w:lineRule="auto"/>
              <w:jc w:val="center"/>
              <w:rPr>
                <w:rFonts w:eastAsia="Times New Roman" w:cs="Calibri"/>
                <w:color w:val="000000"/>
                <w:lang w:eastAsia="tr-TR"/>
              </w:rPr>
            </w:pPr>
            <w:r>
              <w:rPr>
                <w:rFonts w:eastAsia="Times New Roman" w:cs="Calibri"/>
                <w:color w:val="000000"/>
                <w:lang w:eastAsia="tr-TR"/>
              </w:rPr>
              <w:t>ANTİSOSYAL KİŞİLİK BOZUKLUĞU</w:t>
            </w:r>
          </w:p>
        </w:tc>
        <w:tc>
          <w:tcPr>
            <w:tcW w:w="1020"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Default="00D0153D" w:rsidP="002463FA">
            <w:r w:rsidRPr="00794FE8">
              <w:rPr>
                <w:rFonts w:eastAsia="Times New Roman" w:cs="Calibri"/>
                <w:color w:val="000000"/>
                <w:lang w:eastAsia="tr-TR"/>
              </w:rPr>
              <w:t>YE, UE, BE</w:t>
            </w:r>
          </w:p>
        </w:tc>
      </w:tr>
      <w:tr w:rsidR="00D0153D" w:rsidRPr="004C1F74" w:rsidTr="005412D5">
        <w:trPr>
          <w:trHeight w:val="629"/>
        </w:trPr>
        <w:tc>
          <w:tcPr>
            <w:tcW w:w="2943" w:type="dxa"/>
            <w:vMerge/>
            <w:shd w:val="clear" w:color="auto" w:fill="EDF2F8"/>
            <w:noWrap/>
            <w:vAlign w:val="center"/>
            <w:hideMark/>
          </w:tcPr>
          <w:p w:rsidR="00D0153D" w:rsidRDefault="00D0153D"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5412D5">
            <w:pPr>
              <w:spacing w:after="0" w:line="240" w:lineRule="auto"/>
              <w:jc w:val="center"/>
              <w:rPr>
                <w:rFonts w:eastAsia="Times New Roman" w:cs="Calibri"/>
                <w:color w:val="000000"/>
                <w:lang w:eastAsia="tr-TR"/>
              </w:rPr>
            </w:pPr>
            <w:r>
              <w:rPr>
                <w:rFonts w:eastAsia="Times New Roman" w:cs="Calibri"/>
                <w:color w:val="000000"/>
                <w:lang w:eastAsia="tr-TR"/>
              </w:rPr>
              <w:t>PİROMANİ</w:t>
            </w:r>
          </w:p>
        </w:tc>
        <w:tc>
          <w:tcPr>
            <w:tcW w:w="1020"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Default="00D0153D" w:rsidP="002463FA">
            <w:r>
              <w:rPr>
                <w:rFonts w:eastAsia="Times New Roman" w:cs="Calibri"/>
                <w:color w:val="000000"/>
                <w:lang w:eastAsia="tr-TR"/>
              </w:rPr>
              <w:t>YE,</w:t>
            </w:r>
            <w:r w:rsidRPr="00794FE8">
              <w:rPr>
                <w:rFonts w:eastAsia="Times New Roman" w:cs="Calibri"/>
                <w:color w:val="000000"/>
                <w:lang w:eastAsia="tr-TR"/>
              </w:rPr>
              <w:t xml:space="preserve"> BE</w:t>
            </w:r>
          </w:p>
        </w:tc>
      </w:tr>
      <w:tr w:rsidR="00D0153D" w:rsidRPr="004C1F74" w:rsidTr="005412D5">
        <w:trPr>
          <w:trHeight w:val="629"/>
        </w:trPr>
        <w:tc>
          <w:tcPr>
            <w:tcW w:w="2943" w:type="dxa"/>
            <w:vMerge/>
            <w:shd w:val="clear" w:color="auto" w:fill="EDF2F8"/>
            <w:noWrap/>
            <w:vAlign w:val="center"/>
            <w:hideMark/>
          </w:tcPr>
          <w:p w:rsidR="00D0153D" w:rsidRDefault="00D0153D"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5412D5">
            <w:pPr>
              <w:spacing w:after="0" w:line="240" w:lineRule="auto"/>
              <w:jc w:val="center"/>
              <w:rPr>
                <w:rFonts w:eastAsia="Times New Roman" w:cs="Calibri"/>
                <w:color w:val="000000"/>
                <w:lang w:eastAsia="tr-TR"/>
              </w:rPr>
            </w:pPr>
            <w:r>
              <w:rPr>
                <w:rFonts w:eastAsia="Times New Roman" w:cs="Calibri"/>
                <w:color w:val="000000"/>
                <w:lang w:eastAsia="tr-TR"/>
              </w:rPr>
              <w:t>KLEPTOMANİ</w:t>
            </w:r>
          </w:p>
        </w:tc>
        <w:tc>
          <w:tcPr>
            <w:tcW w:w="1020"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Default="00D0153D" w:rsidP="002463FA">
            <w:r w:rsidRPr="00794FE8">
              <w:rPr>
                <w:rFonts w:eastAsia="Times New Roman" w:cs="Calibri"/>
                <w:color w:val="000000"/>
                <w:lang w:eastAsia="tr-TR"/>
              </w:rPr>
              <w:t>YE, UE, BE</w:t>
            </w:r>
          </w:p>
        </w:tc>
      </w:tr>
      <w:tr w:rsidR="00D0153D" w:rsidRPr="004C1F74" w:rsidTr="005412D5">
        <w:trPr>
          <w:trHeight w:val="629"/>
        </w:trPr>
        <w:tc>
          <w:tcPr>
            <w:tcW w:w="2943" w:type="dxa"/>
            <w:vMerge/>
            <w:shd w:val="clear" w:color="auto" w:fill="EDF2F8"/>
            <w:noWrap/>
            <w:vAlign w:val="center"/>
            <w:hideMark/>
          </w:tcPr>
          <w:p w:rsidR="00D0153D" w:rsidRDefault="00D0153D"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5412D5">
            <w:pPr>
              <w:spacing w:after="0" w:line="240" w:lineRule="auto"/>
              <w:jc w:val="center"/>
              <w:rPr>
                <w:rFonts w:eastAsia="Times New Roman" w:cs="Calibri"/>
                <w:color w:val="000000"/>
                <w:lang w:eastAsia="tr-TR"/>
              </w:rPr>
            </w:pPr>
            <w:r>
              <w:rPr>
                <w:rFonts w:eastAsia="Times New Roman" w:cs="Calibri"/>
                <w:color w:val="000000"/>
                <w:lang w:eastAsia="tr-TR"/>
              </w:rPr>
              <w:t xml:space="preserve">BAŞKA TÜRLÜ ADLANDIRILAMAYAN </w:t>
            </w:r>
            <w:r w:rsidRPr="007A4397">
              <w:rPr>
                <w:rFonts w:eastAsia="Times New Roman" w:cs="Calibri"/>
                <w:bCs/>
                <w:color w:val="000000"/>
                <w:lang w:eastAsia="tr-TR"/>
              </w:rPr>
              <w:t>YIKICI, DÜRTÜ DENETİM VE DAVRANIM BOZUKLUKLARI</w:t>
            </w:r>
          </w:p>
        </w:tc>
        <w:tc>
          <w:tcPr>
            <w:tcW w:w="1020"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Default="00D0153D" w:rsidP="002463FA">
            <w:r w:rsidRPr="00794FE8">
              <w:rPr>
                <w:rFonts w:eastAsia="Times New Roman" w:cs="Calibri"/>
                <w:color w:val="000000"/>
                <w:lang w:eastAsia="tr-TR"/>
              </w:rPr>
              <w:t>YE, UE, BE</w:t>
            </w:r>
          </w:p>
        </w:tc>
      </w:tr>
      <w:tr w:rsidR="00E31657" w:rsidRPr="004C1F74" w:rsidTr="005412D5">
        <w:trPr>
          <w:trHeight w:val="629"/>
        </w:trPr>
        <w:tc>
          <w:tcPr>
            <w:tcW w:w="2943" w:type="dxa"/>
            <w:vMerge w:val="restart"/>
            <w:shd w:val="clear" w:color="auto" w:fill="EDF2F8"/>
            <w:noWrap/>
            <w:vAlign w:val="center"/>
            <w:hideMark/>
          </w:tcPr>
          <w:p w:rsidR="00E31657" w:rsidRDefault="00E31657" w:rsidP="002463FA">
            <w:pPr>
              <w:spacing w:after="0" w:line="240" w:lineRule="auto"/>
              <w:jc w:val="center"/>
              <w:rPr>
                <w:rFonts w:eastAsia="Times New Roman" w:cs="Calibri"/>
                <w:b/>
                <w:bCs/>
                <w:color w:val="000000"/>
                <w:lang w:eastAsia="tr-TR"/>
              </w:rPr>
            </w:pPr>
            <w:r>
              <w:rPr>
                <w:rFonts w:eastAsia="Times New Roman" w:cs="Calibri"/>
                <w:b/>
                <w:bCs/>
                <w:color w:val="000000"/>
                <w:lang w:eastAsia="tr-TR"/>
              </w:rPr>
              <w:t>MADDE İLE İLİŞKİLİ VE BAĞIMLILIK BOZUKLUKLARI (KAFEİN, ESRAR, HALUSİNOJEN, UÇUCU MADDE, OPİOİD, SEDATİF-HİPNOTİK-ANKSİYOLİTİKLER, UYARICI, SİGARA, DİĞER)</w:t>
            </w:r>
          </w:p>
        </w:tc>
        <w:tc>
          <w:tcPr>
            <w:tcW w:w="3261" w:type="dxa"/>
            <w:shd w:val="clear" w:color="auto" w:fill="EDF2F8"/>
            <w:noWrap/>
            <w:vAlign w:val="center"/>
            <w:hideMark/>
          </w:tcPr>
          <w:p w:rsidR="00E31657" w:rsidRPr="004C1F74" w:rsidRDefault="00E31657" w:rsidP="005412D5">
            <w:pPr>
              <w:spacing w:after="0" w:line="240" w:lineRule="auto"/>
              <w:jc w:val="center"/>
              <w:rPr>
                <w:rFonts w:eastAsia="Times New Roman" w:cs="Calibri"/>
                <w:color w:val="000000"/>
                <w:lang w:eastAsia="tr-TR"/>
              </w:rPr>
            </w:pPr>
            <w:r>
              <w:rPr>
                <w:rFonts w:eastAsia="Times New Roman" w:cs="Calibri"/>
                <w:color w:val="000000"/>
                <w:lang w:eastAsia="tr-TR"/>
              </w:rPr>
              <w:t>MADDE KULLANIM BOZUKLUKLARI</w:t>
            </w:r>
          </w:p>
        </w:tc>
        <w:tc>
          <w:tcPr>
            <w:tcW w:w="1020" w:type="dxa"/>
            <w:shd w:val="clear" w:color="auto" w:fill="EDF2F8"/>
            <w:noWrap/>
            <w:vAlign w:val="center"/>
            <w:hideMark/>
          </w:tcPr>
          <w:p w:rsidR="00E31657" w:rsidRPr="004C1F74" w:rsidRDefault="00E31657"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E31657" w:rsidRPr="004C1F74" w:rsidRDefault="00E31657"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E31657" w:rsidRDefault="00E31657" w:rsidP="002463FA">
            <w:r w:rsidRPr="00794FE8">
              <w:rPr>
                <w:rFonts w:eastAsia="Times New Roman" w:cs="Calibri"/>
                <w:color w:val="000000"/>
                <w:lang w:eastAsia="tr-TR"/>
              </w:rPr>
              <w:t>YE, UE, BE</w:t>
            </w:r>
          </w:p>
        </w:tc>
      </w:tr>
      <w:tr w:rsidR="00E31657" w:rsidRPr="004C1F74" w:rsidTr="005412D5">
        <w:trPr>
          <w:trHeight w:val="629"/>
        </w:trPr>
        <w:tc>
          <w:tcPr>
            <w:tcW w:w="2943" w:type="dxa"/>
            <w:vMerge/>
            <w:shd w:val="clear" w:color="auto" w:fill="EDF2F8"/>
            <w:noWrap/>
            <w:vAlign w:val="center"/>
            <w:hideMark/>
          </w:tcPr>
          <w:p w:rsidR="00E31657" w:rsidRDefault="00E31657"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E31657" w:rsidRDefault="00E31657" w:rsidP="005412D5">
            <w:pPr>
              <w:tabs>
                <w:tab w:val="left" w:pos="1065"/>
              </w:tabs>
              <w:spacing w:after="0" w:line="240" w:lineRule="auto"/>
              <w:jc w:val="center"/>
              <w:rPr>
                <w:rFonts w:eastAsia="Times New Roman" w:cs="Calibri"/>
                <w:color w:val="000000"/>
                <w:lang w:eastAsia="tr-TR"/>
              </w:rPr>
            </w:pPr>
            <w:r>
              <w:rPr>
                <w:rFonts w:eastAsia="Times New Roman" w:cs="Calibri"/>
                <w:color w:val="000000"/>
                <w:lang w:eastAsia="tr-TR"/>
              </w:rPr>
              <w:t>MADDE KULLANIMININ OLUŞTURDUĞU BOZUKLUKLAR</w:t>
            </w:r>
          </w:p>
          <w:p w:rsidR="00E31657" w:rsidRDefault="00E31657" w:rsidP="005412D5">
            <w:pPr>
              <w:tabs>
                <w:tab w:val="left" w:pos="1065"/>
              </w:tabs>
              <w:spacing w:after="0" w:line="240" w:lineRule="auto"/>
              <w:jc w:val="center"/>
              <w:rPr>
                <w:rFonts w:eastAsia="Times New Roman" w:cs="Calibri"/>
                <w:color w:val="000000"/>
                <w:lang w:eastAsia="tr-TR"/>
              </w:rPr>
            </w:pPr>
            <w:r>
              <w:rPr>
                <w:rFonts w:eastAsia="Times New Roman" w:cs="Calibri"/>
                <w:color w:val="000000"/>
                <w:lang w:eastAsia="tr-TR"/>
              </w:rPr>
              <w:t>-MADDE ZEHİRLENMESİ</w:t>
            </w:r>
          </w:p>
          <w:p w:rsidR="00E31657" w:rsidRDefault="00E31657" w:rsidP="005412D5">
            <w:pPr>
              <w:tabs>
                <w:tab w:val="left" w:pos="1065"/>
              </w:tabs>
              <w:spacing w:after="0" w:line="240" w:lineRule="auto"/>
              <w:jc w:val="center"/>
              <w:rPr>
                <w:rFonts w:eastAsia="Times New Roman" w:cs="Calibri"/>
                <w:color w:val="000000"/>
                <w:lang w:eastAsia="tr-TR"/>
              </w:rPr>
            </w:pPr>
            <w:r>
              <w:rPr>
                <w:rFonts w:eastAsia="Times New Roman" w:cs="Calibri"/>
                <w:color w:val="000000"/>
                <w:lang w:eastAsia="tr-TR"/>
              </w:rPr>
              <w:t>-MADDE YOKSUNLUĞU</w:t>
            </w:r>
          </w:p>
          <w:p w:rsidR="00E31657" w:rsidRDefault="00E31657" w:rsidP="005412D5">
            <w:pPr>
              <w:tabs>
                <w:tab w:val="left" w:pos="1065"/>
              </w:tabs>
              <w:spacing w:after="0" w:line="240" w:lineRule="auto"/>
              <w:jc w:val="center"/>
              <w:rPr>
                <w:rFonts w:eastAsia="Times New Roman" w:cs="Calibri"/>
                <w:color w:val="000000"/>
                <w:lang w:eastAsia="tr-TR"/>
              </w:rPr>
            </w:pPr>
            <w:r>
              <w:rPr>
                <w:rFonts w:eastAsia="Times New Roman" w:cs="Calibri"/>
                <w:color w:val="000000"/>
                <w:lang w:eastAsia="tr-TR"/>
              </w:rPr>
              <w:t>- DİĞER</w:t>
            </w:r>
          </w:p>
          <w:p w:rsidR="00E31657" w:rsidRDefault="00E31657" w:rsidP="005412D5">
            <w:pPr>
              <w:spacing w:after="0" w:line="240" w:lineRule="auto"/>
              <w:jc w:val="center"/>
              <w:rPr>
                <w:rFonts w:eastAsia="Times New Roman" w:cs="Calibri"/>
                <w:color w:val="000000"/>
                <w:lang w:eastAsia="tr-TR"/>
              </w:rPr>
            </w:pPr>
          </w:p>
        </w:tc>
        <w:tc>
          <w:tcPr>
            <w:tcW w:w="1020" w:type="dxa"/>
            <w:shd w:val="clear" w:color="auto" w:fill="EDF2F8"/>
            <w:noWrap/>
            <w:vAlign w:val="center"/>
            <w:hideMark/>
          </w:tcPr>
          <w:p w:rsidR="00E31657" w:rsidRPr="004C1F74" w:rsidRDefault="00E31657"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E31657" w:rsidRPr="004C1F74" w:rsidRDefault="00E31657"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E31657" w:rsidRPr="00794FE8" w:rsidRDefault="00E31657" w:rsidP="002463FA">
            <w:pPr>
              <w:rPr>
                <w:rFonts w:eastAsia="Times New Roman" w:cs="Calibri"/>
                <w:color w:val="000000"/>
                <w:lang w:eastAsia="tr-TR"/>
              </w:rPr>
            </w:pPr>
            <w:r>
              <w:rPr>
                <w:rFonts w:eastAsia="Times New Roman" w:cs="Calibri"/>
                <w:color w:val="000000"/>
                <w:lang w:eastAsia="tr-TR"/>
              </w:rPr>
              <w:t>YE, UE, BE</w:t>
            </w:r>
          </w:p>
        </w:tc>
      </w:tr>
      <w:tr w:rsidR="00E31657" w:rsidRPr="004C1F74" w:rsidTr="005412D5">
        <w:trPr>
          <w:trHeight w:val="629"/>
        </w:trPr>
        <w:tc>
          <w:tcPr>
            <w:tcW w:w="2943" w:type="dxa"/>
            <w:shd w:val="clear" w:color="auto" w:fill="EDF2F8"/>
            <w:noWrap/>
            <w:vAlign w:val="center"/>
            <w:hideMark/>
          </w:tcPr>
          <w:p w:rsidR="00E31657" w:rsidRDefault="00E31657" w:rsidP="002463FA">
            <w:pPr>
              <w:spacing w:after="0" w:line="240" w:lineRule="auto"/>
              <w:jc w:val="center"/>
              <w:rPr>
                <w:rFonts w:eastAsia="Times New Roman" w:cs="Calibri"/>
                <w:b/>
                <w:bCs/>
                <w:color w:val="000000"/>
                <w:lang w:eastAsia="tr-TR"/>
              </w:rPr>
            </w:pPr>
            <w:r w:rsidRPr="007A4397">
              <w:rPr>
                <w:rFonts w:eastAsia="Times New Roman" w:cs="Calibri"/>
                <w:b/>
                <w:color w:val="000000"/>
                <w:lang w:eastAsia="tr-TR"/>
              </w:rPr>
              <w:t>A</w:t>
            </w:r>
            <w:r>
              <w:rPr>
                <w:rFonts w:eastAsia="Times New Roman" w:cs="Calibri"/>
                <w:b/>
                <w:color w:val="000000"/>
                <w:lang w:eastAsia="tr-TR"/>
              </w:rPr>
              <w:t xml:space="preserve">LKOL İLE İLİŞKİLİ </w:t>
            </w:r>
            <w:r w:rsidRPr="007A4397">
              <w:rPr>
                <w:rFonts w:eastAsia="Times New Roman" w:cs="Calibri"/>
                <w:b/>
                <w:color w:val="000000"/>
                <w:lang w:eastAsia="tr-TR"/>
              </w:rPr>
              <w:t>BOZUKLUKLAR</w:t>
            </w:r>
          </w:p>
        </w:tc>
        <w:tc>
          <w:tcPr>
            <w:tcW w:w="3261" w:type="dxa"/>
            <w:shd w:val="clear" w:color="auto" w:fill="EDF2F8"/>
            <w:noWrap/>
            <w:vAlign w:val="center"/>
            <w:hideMark/>
          </w:tcPr>
          <w:p w:rsidR="00E31657" w:rsidRPr="004C1F74" w:rsidRDefault="00E31657" w:rsidP="005412D5">
            <w:pPr>
              <w:spacing w:after="0" w:line="240" w:lineRule="auto"/>
              <w:jc w:val="center"/>
              <w:rPr>
                <w:rFonts w:eastAsia="Times New Roman" w:cs="Calibri"/>
                <w:color w:val="000000"/>
                <w:lang w:eastAsia="tr-TR"/>
              </w:rPr>
            </w:pPr>
            <w:r>
              <w:rPr>
                <w:rFonts w:eastAsia="Times New Roman" w:cs="Calibri"/>
                <w:color w:val="000000"/>
                <w:lang w:eastAsia="tr-TR"/>
              </w:rPr>
              <w:t>ALKOL KULLANIM BOZUKLUĞU</w:t>
            </w:r>
          </w:p>
        </w:tc>
        <w:tc>
          <w:tcPr>
            <w:tcW w:w="1020" w:type="dxa"/>
            <w:shd w:val="clear" w:color="auto" w:fill="EDF2F8"/>
            <w:noWrap/>
            <w:vAlign w:val="center"/>
            <w:hideMark/>
          </w:tcPr>
          <w:p w:rsidR="00E31657" w:rsidRPr="004C1F74" w:rsidRDefault="00E31657"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E31657" w:rsidRPr="004C1F74" w:rsidRDefault="00E31657" w:rsidP="00D4168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E31657" w:rsidRDefault="00E31657" w:rsidP="002463FA">
            <w:r w:rsidRPr="00794FE8">
              <w:rPr>
                <w:rFonts w:eastAsia="Times New Roman" w:cs="Calibri"/>
                <w:color w:val="000000"/>
                <w:lang w:eastAsia="tr-TR"/>
              </w:rPr>
              <w:t>YE, UE, BE</w:t>
            </w:r>
          </w:p>
        </w:tc>
      </w:tr>
      <w:tr w:rsidR="00A76157" w:rsidRPr="004C1F74" w:rsidTr="005412D5">
        <w:trPr>
          <w:trHeight w:val="726"/>
        </w:trPr>
        <w:tc>
          <w:tcPr>
            <w:tcW w:w="2943" w:type="dxa"/>
            <w:vMerge w:val="restart"/>
            <w:shd w:val="clear" w:color="auto" w:fill="EDF2F8"/>
            <w:noWrap/>
            <w:vAlign w:val="center"/>
            <w:hideMark/>
          </w:tcPr>
          <w:p w:rsidR="00A76157" w:rsidRDefault="00A76157" w:rsidP="002463FA">
            <w:pPr>
              <w:spacing w:after="0" w:line="240" w:lineRule="auto"/>
              <w:jc w:val="center"/>
              <w:rPr>
                <w:rFonts w:eastAsia="Times New Roman" w:cs="Calibri"/>
                <w:b/>
                <w:bCs/>
                <w:color w:val="000000"/>
                <w:lang w:eastAsia="tr-TR"/>
              </w:rPr>
            </w:pPr>
            <w:r>
              <w:rPr>
                <w:rFonts w:eastAsia="Times New Roman" w:cs="Calibri"/>
                <w:b/>
                <w:bCs/>
                <w:color w:val="000000"/>
                <w:lang w:eastAsia="tr-TR"/>
              </w:rPr>
              <w:t>NÖROBİLİŞSEL BOZUKLUKLAR</w:t>
            </w:r>
          </w:p>
        </w:tc>
        <w:tc>
          <w:tcPr>
            <w:tcW w:w="3261" w:type="dxa"/>
            <w:shd w:val="clear" w:color="auto" w:fill="EDF2F8"/>
            <w:noWrap/>
            <w:vAlign w:val="center"/>
            <w:hideMark/>
          </w:tcPr>
          <w:p w:rsidR="00A76157" w:rsidRPr="004C1F74" w:rsidRDefault="00A76157" w:rsidP="005412D5">
            <w:pPr>
              <w:tabs>
                <w:tab w:val="left" w:pos="930"/>
                <w:tab w:val="left" w:pos="975"/>
              </w:tabs>
              <w:spacing w:after="0" w:line="240" w:lineRule="auto"/>
              <w:jc w:val="center"/>
              <w:rPr>
                <w:rFonts w:eastAsia="Times New Roman" w:cs="Calibri"/>
                <w:color w:val="000000"/>
                <w:lang w:eastAsia="tr-TR"/>
              </w:rPr>
            </w:pPr>
            <w:r>
              <w:rPr>
                <w:rFonts w:eastAsia="Times New Roman" w:cs="Calibri"/>
                <w:color w:val="000000"/>
                <w:lang w:eastAsia="tr-TR"/>
              </w:rPr>
              <w:t>DELİRYUM</w:t>
            </w:r>
          </w:p>
        </w:tc>
        <w:tc>
          <w:tcPr>
            <w:tcW w:w="1020"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A76157" w:rsidRDefault="00A76157" w:rsidP="002463FA">
            <w:r w:rsidRPr="00794FE8">
              <w:rPr>
                <w:rFonts w:eastAsia="Times New Roman" w:cs="Calibri"/>
                <w:color w:val="000000"/>
                <w:lang w:eastAsia="tr-TR"/>
              </w:rPr>
              <w:t>YE, UE, BE</w:t>
            </w:r>
          </w:p>
        </w:tc>
      </w:tr>
      <w:tr w:rsidR="00A76157" w:rsidRPr="004C1F74" w:rsidTr="005412D5">
        <w:trPr>
          <w:trHeight w:val="629"/>
        </w:trPr>
        <w:tc>
          <w:tcPr>
            <w:tcW w:w="2943" w:type="dxa"/>
            <w:vMerge/>
            <w:shd w:val="clear" w:color="auto" w:fill="EDF2F8"/>
            <w:noWrap/>
            <w:vAlign w:val="center"/>
            <w:hideMark/>
          </w:tcPr>
          <w:p w:rsidR="00A76157" w:rsidRDefault="00A76157"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A76157" w:rsidRPr="004C1F74" w:rsidRDefault="00A76157" w:rsidP="005412D5">
            <w:pPr>
              <w:spacing w:after="0" w:line="240" w:lineRule="auto"/>
              <w:jc w:val="center"/>
              <w:rPr>
                <w:rFonts w:eastAsia="Times New Roman" w:cs="Calibri"/>
                <w:color w:val="000000"/>
                <w:lang w:eastAsia="tr-TR"/>
              </w:rPr>
            </w:pPr>
            <w:r>
              <w:rPr>
                <w:rFonts w:eastAsia="Times New Roman" w:cs="Calibri"/>
                <w:color w:val="000000"/>
                <w:lang w:eastAsia="tr-TR"/>
              </w:rPr>
              <w:t>BAŞKA TÜRLÜ ADLANDIRILAMAYAN DELİRYUM</w:t>
            </w:r>
          </w:p>
        </w:tc>
        <w:tc>
          <w:tcPr>
            <w:tcW w:w="1020"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A76157" w:rsidRDefault="00A76157" w:rsidP="002463FA">
            <w:r w:rsidRPr="00794FE8">
              <w:rPr>
                <w:rFonts w:eastAsia="Times New Roman" w:cs="Calibri"/>
                <w:color w:val="000000"/>
                <w:lang w:eastAsia="tr-TR"/>
              </w:rPr>
              <w:t>YE, UE, BE</w:t>
            </w:r>
          </w:p>
        </w:tc>
      </w:tr>
      <w:tr w:rsidR="00A76157" w:rsidRPr="004C1F74" w:rsidTr="005412D5">
        <w:trPr>
          <w:trHeight w:val="629"/>
        </w:trPr>
        <w:tc>
          <w:tcPr>
            <w:tcW w:w="2943" w:type="dxa"/>
            <w:vMerge/>
            <w:shd w:val="clear" w:color="auto" w:fill="EDF2F8"/>
            <w:noWrap/>
            <w:vAlign w:val="center"/>
            <w:hideMark/>
          </w:tcPr>
          <w:p w:rsidR="00A76157" w:rsidRDefault="00A76157"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A76157" w:rsidRPr="004C1F74" w:rsidRDefault="00A76157" w:rsidP="005412D5">
            <w:pPr>
              <w:spacing w:after="0" w:line="240" w:lineRule="auto"/>
              <w:jc w:val="center"/>
              <w:rPr>
                <w:rFonts w:eastAsia="Times New Roman" w:cs="Calibri"/>
                <w:color w:val="000000"/>
                <w:lang w:eastAsia="tr-TR"/>
              </w:rPr>
            </w:pPr>
            <w:r>
              <w:rPr>
                <w:rFonts w:eastAsia="Times New Roman" w:cs="Calibri"/>
                <w:color w:val="000000"/>
                <w:lang w:eastAsia="tr-TR"/>
              </w:rPr>
              <w:t>ALZHEİMER HASTALIĞINA BAĞLI NÖROBİLİŞSEL BOZUKLUK</w:t>
            </w:r>
          </w:p>
        </w:tc>
        <w:tc>
          <w:tcPr>
            <w:tcW w:w="1020"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A76157" w:rsidRDefault="00A76157" w:rsidP="002463FA">
            <w:r w:rsidRPr="00794FE8">
              <w:rPr>
                <w:rFonts w:eastAsia="Times New Roman" w:cs="Calibri"/>
                <w:color w:val="000000"/>
                <w:lang w:eastAsia="tr-TR"/>
              </w:rPr>
              <w:t>YE, UE, BE</w:t>
            </w:r>
          </w:p>
        </w:tc>
      </w:tr>
      <w:tr w:rsidR="00A76157" w:rsidRPr="004C1F74" w:rsidTr="005412D5">
        <w:trPr>
          <w:trHeight w:val="629"/>
        </w:trPr>
        <w:tc>
          <w:tcPr>
            <w:tcW w:w="2943" w:type="dxa"/>
            <w:vMerge/>
            <w:shd w:val="clear" w:color="auto" w:fill="EDF2F8"/>
            <w:noWrap/>
            <w:vAlign w:val="center"/>
            <w:hideMark/>
          </w:tcPr>
          <w:p w:rsidR="00A76157" w:rsidRDefault="00A76157"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A76157" w:rsidRPr="004C1F74" w:rsidRDefault="00A76157" w:rsidP="005412D5">
            <w:pPr>
              <w:spacing w:after="0" w:line="240" w:lineRule="auto"/>
              <w:jc w:val="center"/>
              <w:rPr>
                <w:rFonts w:eastAsia="Times New Roman" w:cs="Calibri"/>
                <w:color w:val="000000"/>
                <w:lang w:eastAsia="tr-TR"/>
              </w:rPr>
            </w:pPr>
            <w:r>
              <w:rPr>
                <w:rFonts w:eastAsia="Times New Roman" w:cs="Calibri"/>
                <w:color w:val="000000"/>
                <w:lang w:eastAsia="tr-TR"/>
              </w:rPr>
              <w:t>FRONTOTEMPORAL NÖROBİLİŞSEL BOZUKLUK</w:t>
            </w:r>
          </w:p>
        </w:tc>
        <w:tc>
          <w:tcPr>
            <w:tcW w:w="1020"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A76157" w:rsidRDefault="00A76157" w:rsidP="002463FA">
            <w:r w:rsidRPr="00794FE8">
              <w:rPr>
                <w:rFonts w:eastAsia="Times New Roman" w:cs="Calibri"/>
                <w:color w:val="000000"/>
                <w:lang w:eastAsia="tr-TR"/>
              </w:rPr>
              <w:t>YE, UE, BE</w:t>
            </w:r>
          </w:p>
        </w:tc>
      </w:tr>
      <w:tr w:rsidR="00A76157" w:rsidRPr="004C1F74" w:rsidTr="005412D5">
        <w:trPr>
          <w:trHeight w:val="629"/>
        </w:trPr>
        <w:tc>
          <w:tcPr>
            <w:tcW w:w="2943" w:type="dxa"/>
            <w:vMerge/>
            <w:shd w:val="clear" w:color="auto" w:fill="EDF2F8"/>
            <w:noWrap/>
            <w:vAlign w:val="center"/>
            <w:hideMark/>
          </w:tcPr>
          <w:p w:rsidR="00A76157" w:rsidRDefault="00A76157"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A76157" w:rsidRPr="004C1F74" w:rsidRDefault="00A76157" w:rsidP="005412D5">
            <w:pPr>
              <w:spacing w:after="0" w:line="240" w:lineRule="auto"/>
              <w:jc w:val="center"/>
              <w:rPr>
                <w:rFonts w:eastAsia="Times New Roman" w:cs="Calibri"/>
                <w:color w:val="000000"/>
                <w:lang w:eastAsia="tr-TR"/>
              </w:rPr>
            </w:pPr>
            <w:r>
              <w:rPr>
                <w:rFonts w:eastAsia="Times New Roman" w:cs="Calibri"/>
                <w:color w:val="000000"/>
                <w:lang w:eastAsia="tr-TR"/>
              </w:rPr>
              <w:t>LEWY CİSİMLİ NÖROBİLİŞSEL BOZUKLUK</w:t>
            </w:r>
          </w:p>
        </w:tc>
        <w:tc>
          <w:tcPr>
            <w:tcW w:w="1020"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T, K, A</w:t>
            </w:r>
          </w:p>
        </w:tc>
        <w:tc>
          <w:tcPr>
            <w:tcW w:w="539"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A76157" w:rsidRDefault="00A76157" w:rsidP="002463FA">
            <w:r w:rsidRPr="00794FE8">
              <w:rPr>
                <w:rFonts w:eastAsia="Times New Roman" w:cs="Calibri"/>
                <w:color w:val="000000"/>
                <w:lang w:eastAsia="tr-TR"/>
              </w:rPr>
              <w:t>YE, UE, BE</w:t>
            </w:r>
          </w:p>
        </w:tc>
      </w:tr>
      <w:tr w:rsidR="00A76157" w:rsidRPr="004C1F74" w:rsidTr="005412D5">
        <w:trPr>
          <w:trHeight w:val="629"/>
        </w:trPr>
        <w:tc>
          <w:tcPr>
            <w:tcW w:w="2943" w:type="dxa"/>
            <w:vMerge/>
            <w:shd w:val="clear" w:color="auto" w:fill="EDF2F8"/>
            <w:noWrap/>
            <w:vAlign w:val="center"/>
            <w:hideMark/>
          </w:tcPr>
          <w:p w:rsidR="00A76157" w:rsidRDefault="00A76157"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A76157" w:rsidRPr="004C1F74" w:rsidRDefault="00A76157" w:rsidP="005412D5">
            <w:pPr>
              <w:spacing w:after="0" w:line="240" w:lineRule="auto"/>
              <w:jc w:val="center"/>
              <w:rPr>
                <w:rFonts w:eastAsia="Times New Roman" w:cs="Calibri"/>
                <w:color w:val="000000"/>
                <w:lang w:eastAsia="tr-TR"/>
              </w:rPr>
            </w:pPr>
            <w:r>
              <w:rPr>
                <w:rFonts w:eastAsia="Times New Roman" w:cs="Calibri"/>
                <w:color w:val="000000"/>
                <w:lang w:eastAsia="tr-TR"/>
              </w:rPr>
              <w:t>VASKÜLER NÖROBİLİŞSEL BOZUKLUK</w:t>
            </w:r>
          </w:p>
        </w:tc>
        <w:tc>
          <w:tcPr>
            <w:tcW w:w="1020"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T, K, A</w:t>
            </w:r>
          </w:p>
        </w:tc>
        <w:tc>
          <w:tcPr>
            <w:tcW w:w="539"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A76157" w:rsidRDefault="00A76157" w:rsidP="002463FA">
            <w:r w:rsidRPr="00794FE8">
              <w:rPr>
                <w:rFonts w:eastAsia="Times New Roman" w:cs="Calibri"/>
                <w:color w:val="000000"/>
                <w:lang w:eastAsia="tr-TR"/>
              </w:rPr>
              <w:t>YE, UE, BE</w:t>
            </w:r>
          </w:p>
        </w:tc>
      </w:tr>
      <w:tr w:rsidR="00A76157" w:rsidRPr="004C1F74" w:rsidTr="005412D5">
        <w:trPr>
          <w:trHeight w:val="629"/>
        </w:trPr>
        <w:tc>
          <w:tcPr>
            <w:tcW w:w="2943" w:type="dxa"/>
            <w:vMerge/>
            <w:shd w:val="clear" w:color="auto" w:fill="EDF2F8"/>
            <w:noWrap/>
            <w:vAlign w:val="center"/>
            <w:hideMark/>
          </w:tcPr>
          <w:p w:rsidR="00A76157" w:rsidRDefault="00A76157"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A76157" w:rsidRPr="004C1F74" w:rsidRDefault="00A76157" w:rsidP="005412D5">
            <w:pPr>
              <w:spacing w:after="0" w:line="240" w:lineRule="auto"/>
              <w:jc w:val="center"/>
              <w:rPr>
                <w:rFonts w:eastAsia="Times New Roman" w:cs="Calibri"/>
                <w:color w:val="000000"/>
                <w:lang w:eastAsia="tr-TR"/>
              </w:rPr>
            </w:pPr>
            <w:r>
              <w:rPr>
                <w:rFonts w:eastAsia="Times New Roman" w:cs="Calibri"/>
                <w:color w:val="000000"/>
                <w:lang w:eastAsia="tr-TR"/>
              </w:rPr>
              <w:t>PARKİNSON HASTALIĞINA BAĞLI NÖROBİLİŞSEL BOZUKLUK</w:t>
            </w:r>
          </w:p>
        </w:tc>
        <w:tc>
          <w:tcPr>
            <w:tcW w:w="1020"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T, K, A</w:t>
            </w:r>
          </w:p>
        </w:tc>
        <w:tc>
          <w:tcPr>
            <w:tcW w:w="539"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A76157" w:rsidRDefault="00A76157" w:rsidP="002463FA">
            <w:r w:rsidRPr="00794FE8">
              <w:rPr>
                <w:rFonts w:eastAsia="Times New Roman" w:cs="Calibri"/>
                <w:color w:val="000000"/>
                <w:lang w:eastAsia="tr-TR"/>
              </w:rPr>
              <w:t>YE, UE, BE</w:t>
            </w:r>
          </w:p>
        </w:tc>
      </w:tr>
      <w:tr w:rsidR="00A76157" w:rsidRPr="004C1F74" w:rsidTr="005412D5">
        <w:trPr>
          <w:trHeight w:val="629"/>
        </w:trPr>
        <w:tc>
          <w:tcPr>
            <w:tcW w:w="2943" w:type="dxa"/>
            <w:vMerge/>
            <w:shd w:val="clear" w:color="auto" w:fill="EDF2F8"/>
            <w:noWrap/>
            <w:vAlign w:val="center"/>
            <w:hideMark/>
          </w:tcPr>
          <w:p w:rsidR="00A76157" w:rsidRDefault="00A76157"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A76157" w:rsidRPr="004C1F74" w:rsidRDefault="00A76157" w:rsidP="005412D5">
            <w:pPr>
              <w:spacing w:after="0" w:line="240" w:lineRule="auto"/>
              <w:jc w:val="center"/>
              <w:rPr>
                <w:rFonts w:eastAsia="Times New Roman" w:cs="Calibri"/>
                <w:color w:val="000000"/>
                <w:lang w:eastAsia="tr-TR"/>
              </w:rPr>
            </w:pPr>
            <w:r>
              <w:rPr>
                <w:rFonts w:eastAsia="Times New Roman" w:cs="Calibri"/>
                <w:color w:val="000000"/>
                <w:lang w:eastAsia="tr-TR"/>
              </w:rPr>
              <w:t>MADDE/İLAÇ KULLANIMININ OLUŞTURDUĞU NÖROBİLİŞSEL BOZUKLUK</w:t>
            </w:r>
          </w:p>
        </w:tc>
        <w:tc>
          <w:tcPr>
            <w:tcW w:w="1020"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A76157" w:rsidRDefault="00A76157" w:rsidP="002463FA">
            <w:r w:rsidRPr="00794FE8">
              <w:rPr>
                <w:rFonts w:eastAsia="Times New Roman" w:cs="Calibri"/>
                <w:color w:val="000000"/>
                <w:lang w:eastAsia="tr-TR"/>
              </w:rPr>
              <w:t>YE, UE, BE</w:t>
            </w:r>
          </w:p>
        </w:tc>
      </w:tr>
      <w:tr w:rsidR="00A76157" w:rsidRPr="004C1F74" w:rsidTr="005412D5">
        <w:trPr>
          <w:trHeight w:val="629"/>
        </w:trPr>
        <w:tc>
          <w:tcPr>
            <w:tcW w:w="2943" w:type="dxa"/>
            <w:vMerge/>
            <w:shd w:val="clear" w:color="auto" w:fill="EDF2F8"/>
            <w:noWrap/>
            <w:vAlign w:val="center"/>
            <w:hideMark/>
          </w:tcPr>
          <w:p w:rsidR="00A76157" w:rsidRDefault="00A76157"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A76157" w:rsidRPr="004C1F74" w:rsidRDefault="00A76157" w:rsidP="005412D5">
            <w:pPr>
              <w:spacing w:after="0" w:line="240" w:lineRule="auto"/>
              <w:jc w:val="center"/>
              <w:rPr>
                <w:rFonts w:eastAsia="Times New Roman" w:cs="Calibri"/>
                <w:color w:val="000000"/>
                <w:lang w:eastAsia="tr-TR"/>
              </w:rPr>
            </w:pPr>
            <w:r>
              <w:rPr>
                <w:rFonts w:eastAsia="Times New Roman" w:cs="Calibri"/>
                <w:color w:val="000000"/>
                <w:lang w:eastAsia="tr-TR"/>
              </w:rPr>
              <w:t>DİĞER NÖROBİLİŞSEL BOZUKLUKLAR (HUNTİNGTON, PRİON, HIV VB.)</w:t>
            </w:r>
          </w:p>
        </w:tc>
        <w:tc>
          <w:tcPr>
            <w:tcW w:w="1020"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T, K, A</w:t>
            </w:r>
          </w:p>
        </w:tc>
        <w:tc>
          <w:tcPr>
            <w:tcW w:w="539"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A76157" w:rsidRDefault="00A76157" w:rsidP="002463FA">
            <w:r w:rsidRPr="00794FE8">
              <w:rPr>
                <w:rFonts w:eastAsia="Times New Roman" w:cs="Calibri"/>
                <w:color w:val="000000"/>
                <w:lang w:eastAsia="tr-TR"/>
              </w:rPr>
              <w:t>YE, UE, BE</w:t>
            </w:r>
          </w:p>
        </w:tc>
      </w:tr>
      <w:tr w:rsidR="00A76157" w:rsidRPr="004C1F74" w:rsidTr="005412D5">
        <w:trPr>
          <w:trHeight w:val="629"/>
        </w:trPr>
        <w:tc>
          <w:tcPr>
            <w:tcW w:w="2943" w:type="dxa"/>
            <w:vMerge/>
            <w:shd w:val="clear" w:color="auto" w:fill="EDF2F8"/>
            <w:noWrap/>
            <w:vAlign w:val="center"/>
            <w:hideMark/>
          </w:tcPr>
          <w:p w:rsidR="00A76157" w:rsidRDefault="00A76157"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A76157" w:rsidRPr="004C1F74" w:rsidRDefault="00A76157" w:rsidP="005412D5">
            <w:pPr>
              <w:spacing w:after="0" w:line="240" w:lineRule="auto"/>
              <w:jc w:val="center"/>
              <w:rPr>
                <w:rFonts w:eastAsia="Times New Roman" w:cs="Calibri"/>
                <w:color w:val="000000"/>
                <w:lang w:eastAsia="tr-TR"/>
              </w:rPr>
            </w:pPr>
            <w:r>
              <w:rPr>
                <w:rFonts w:eastAsia="Times New Roman" w:cs="Calibri"/>
                <w:color w:val="000000"/>
                <w:lang w:eastAsia="tr-TR"/>
              </w:rPr>
              <w:t>ÇOKLU NEDENE BAĞLI NÖROBİLİŞSEL BOZUKLUKLAR</w:t>
            </w:r>
          </w:p>
        </w:tc>
        <w:tc>
          <w:tcPr>
            <w:tcW w:w="1020"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T, K, A</w:t>
            </w:r>
          </w:p>
        </w:tc>
        <w:tc>
          <w:tcPr>
            <w:tcW w:w="539"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A76157" w:rsidRDefault="00A76157" w:rsidP="002463FA">
            <w:r w:rsidRPr="00794FE8">
              <w:rPr>
                <w:rFonts w:eastAsia="Times New Roman" w:cs="Calibri"/>
                <w:color w:val="000000"/>
                <w:lang w:eastAsia="tr-TR"/>
              </w:rPr>
              <w:t>YE, UE, BE</w:t>
            </w:r>
          </w:p>
        </w:tc>
      </w:tr>
      <w:tr w:rsidR="00A76157" w:rsidRPr="004C1F74" w:rsidTr="005412D5">
        <w:trPr>
          <w:trHeight w:val="629"/>
        </w:trPr>
        <w:tc>
          <w:tcPr>
            <w:tcW w:w="2943" w:type="dxa"/>
            <w:vMerge w:val="restart"/>
            <w:shd w:val="clear" w:color="auto" w:fill="EDF2F8"/>
            <w:noWrap/>
            <w:vAlign w:val="center"/>
            <w:hideMark/>
          </w:tcPr>
          <w:p w:rsidR="00A76157" w:rsidRDefault="00A76157" w:rsidP="002463FA">
            <w:pPr>
              <w:spacing w:after="0" w:line="240" w:lineRule="auto"/>
              <w:jc w:val="center"/>
              <w:rPr>
                <w:rFonts w:eastAsia="Times New Roman" w:cs="Calibri"/>
                <w:b/>
                <w:bCs/>
                <w:color w:val="000000"/>
                <w:lang w:eastAsia="tr-TR"/>
              </w:rPr>
            </w:pPr>
            <w:r>
              <w:rPr>
                <w:rFonts w:eastAsia="Times New Roman" w:cs="Calibri"/>
                <w:b/>
                <w:bCs/>
                <w:color w:val="000000"/>
                <w:lang w:eastAsia="tr-TR"/>
              </w:rPr>
              <w:t>KİŞİLİK BOZUKLUKLARI</w:t>
            </w:r>
          </w:p>
        </w:tc>
        <w:tc>
          <w:tcPr>
            <w:tcW w:w="3261" w:type="dxa"/>
            <w:shd w:val="clear" w:color="auto" w:fill="EDF2F8"/>
            <w:noWrap/>
            <w:vAlign w:val="center"/>
            <w:hideMark/>
          </w:tcPr>
          <w:p w:rsidR="00A76157" w:rsidRPr="004C1F74" w:rsidRDefault="00A76157" w:rsidP="005412D5">
            <w:pPr>
              <w:spacing w:after="0" w:line="240" w:lineRule="auto"/>
              <w:jc w:val="center"/>
              <w:rPr>
                <w:rFonts w:eastAsia="Times New Roman" w:cs="Calibri"/>
                <w:color w:val="000000"/>
                <w:lang w:eastAsia="tr-TR"/>
              </w:rPr>
            </w:pPr>
            <w:r>
              <w:rPr>
                <w:rFonts w:eastAsia="Times New Roman" w:cs="Calibri"/>
                <w:color w:val="000000"/>
                <w:lang w:eastAsia="tr-TR"/>
              </w:rPr>
              <w:t>PARANOİD KİŞİLİK BOZUKLUĞU</w:t>
            </w:r>
          </w:p>
        </w:tc>
        <w:tc>
          <w:tcPr>
            <w:tcW w:w="1020"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A76157" w:rsidRDefault="00A76157" w:rsidP="002463FA">
            <w:r w:rsidRPr="00794FE8">
              <w:rPr>
                <w:rFonts w:eastAsia="Times New Roman" w:cs="Calibri"/>
                <w:color w:val="000000"/>
                <w:lang w:eastAsia="tr-TR"/>
              </w:rPr>
              <w:t>YE, UE, BE</w:t>
            </w:r>
          </w:p>
        </w:tc>
      </w:tr>
      <w:tr w:rsidR="00A76157" w:rsidRPr="004C1F74" w:rsidTr="005412D5">
        <w:trPr>
          <w:trHeight w:val="629"/>
        </w:trPr>
        <w:tc>
          <w:tcPr>
            <w:tcW w:w="2943" w:type="dxa"/>
            <w:vMerge/>
            <w:shd w:val="clear" w:color="auto" w:fill="EDF2F8"/>
            <w:noWrap/>
            <w:vAlign w:val="center"/>
            <w:hideMark/>
          </w:tcPr>
          <w:p w:rsidR="00A76157" w:rsidRDefault="00A76157"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A76157" w:rsidRPr="004C1F74" w:rsidRDefault="00A76157" w:rsidP="005412D5">
            <w:pPr>
              <w:spacing w:after="0" w:line="240" w:lineRule="auto"/>
              <w:jc w:val="center"/>
              <w:rPr>
                <w:rFonts w:eastAsia="Times New Roman" w:cs="Calibri"/>
                <w:color w:val="000000"/>
                <w:lang w:eastAsia="tr-TR"/>
              </w:rPr>
            </w:pPr>
            <w:r>
              <w:rPr>
                <w:rFonts w:eastAsia="Times New Roman" w:cs="Calibri"/>
                <w:color w:val="000000"/>
                <w:lang w:eastAsia="tr-TR"/>
              </w:rPr>
              <w:t>ŞİZOİD KİŞİLİK BOZUKLUĞU</w:t>
            </w:r>
          </w:p>
        </w:tc>
        <w:tc>
          <w:tcPr>
            <w:tcW w:w="1020"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A76157" w:rsidRDefault="00A76157" w:rsidP="002463FA">
            <w:r w:rsidRPr="00794FE8">
              <w:rPr>
                <w:rFonts w:eastAsia="Times New Roman" w:cs="Calibri"/>
                <w:color w:val="000000"/>
                <w:lang w:eastAsia="tr-TR"/>
              </w:rPr>
              <w:t>YE, UE, BE</w:t>
            </w:r>
          </w:p>
        </w:tc>
      </w:tr>
      <w:tr w:rsidR="00A76157" w:rsidRPr="004C1F74" w:rsidTr="005412D5">
        <w:trPr>
          <w:trHeight w:val="629"/>
        </w:trPr>
        <w:tc>
          <w:tcPr>
            <w:tcW w:w="2943" w:type="dxa"/>
            <w:vMerge/>
            <w:shd w:val="clear" w:color="auto" w:fill="EDF2F8"/>
            <w:noWrap/>
            <w:vAlign w:val="center"/>
            <w:hideMark/>
          </w:tcPr>
          <w:p w:rsidR="00A76157" w:rsidRDefault="00A76157"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A76157" w:rsidRPr="004C1F74" w:rsidRDefault="00A76157" w:rsidP="005412D5">
            <w:pPr>
              <w:spacing w:after="0" w:line="240" w:lineRule="auto"/>
              <w:jc w:val="center"/>
              <w:rPr>
                <w:rFonts w:eastAsia="Times New Roman" w:cs="Calibri"/>
                <w:color w:val="000000"/>
                <w:lang w:eastAsia="tr-TR"/>
              </w:rPr>
            </w:pPr>
            <w:r>
              <w:rPr>
                <w:rFonts w:eastAsia="Times New Roman" w:cs="Calibri"/>
                <w:color w:val="000000"/>
                <w:lang w:eastAsia="tr-TR"/>
              </w:rPr>
              <w:t>ŞİZOTİPAL KİŞİLİK BOZUKLUĞU</w:t>
            </w:r>
          </w:p>
        </w:tc>
        <w:tc>
          <w:tcPr>
            <w:tcW w:w="1020"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A76157" w:rsidRDefault="00A76157" w:rsidP="002463FA">
            <w:r w:rsidRPr="00794FE8">
              <w:rPr>
                <w:rFonts w:eastAsia="Times New Roman" w:cs="Calibri"/>
                <w:color w:val="000000"/>
                <w:lang w:eastAsia="tr-TR"/>
              </w:rPr>
              <w:t>YE, UE, BE</w:t>
            </w:r>
          </w:p>
        </w:tc>
      </w:tr>
      <w:tr w:rsidR="00A76157" w:rsidRPr="004C1F74" w:rsidTr="005412D5">
        <w:trPr>
          <w:trHeight w:val="629"/>
        </w:trPr>
        <w:tc>
          <w:tcPr>
            <w:tcW w:w="2943" w:type="dxa"/>
            <w:vMerge/>
            <w:shd w:val="clear" w:color="auto" w:fill="EDF2F8"/>
            <w:noWrap/>
            <w:vAlign w:val="center"/>
            <w:hideMark/>
          </w:tcPr>
          <w:p w:rsidR="00A76157" w:rsidRDefault="00A76157"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A76157" w:rsidRPr="004C1F74" w:rsidRDefault="00A76157" w:rsidP="005412D5">
            <w:pPr>
              <w:spacing w:after="0" w:line="240" w:lineRule="auto"/>
              <w:jc w:val="center"/>
              <w:rPr>
                <w:rFonts w:eastAsia="Times New Roman" w:cs="Calibri"/>
                <w:color w:val="000000"/>
                <w:lang w:eastAsia="tr-TR"/>
              </w:rPr>
            </w:pPr>
            <w:r>
              <w:rPr>
                <w:rFonts w:eastAsia="Times New Roman" w:cs="Calibri"/>
                <w:color w:val="000000"/>
                <w:lang w:eastAsia="tr-TR"/>
              </w:rPr>
              <w:t>ANTİSOSYAL KİŞİLİK BOZUKLUĞU</w:t>
            </w:r>
          </w:p>
        </w:tc>
        <w:tc>
          <w:tcPr>
            <w:tcW w:w="1020"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T, K, A</w:t>
            </w:r>
          </w:p>
        </w:tc>
        <w:tc>
          <w:tcPr>
            <w:tcW w:w="539"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A76157" w:rsidRDefault="00A76157" w:rsidP="002463FA">
            <w:r w:rsidRPr="00794FE8">
              <w:rPr>
                <w:rFonts w:eastAsia="Times New Roman" w:cs="Calibri"/>
                <w:color w:val="000000"/>
                <w:lang w:eastAsia="tr-TR"/>
              </w:rPr>
              <w:t>YE, UE, BE</w:t>
            </w:r>
          </w:p>
        </w:tc>
      </w:tr>
      <w:tr w:rsidR="00A76157" w:rsidRPr="004C1F74" w:rsidTr="005412D5">
        <w:trPr>
          <w:trHeight w:val="629"/>
        </w:trPr>
        <w:tc>
          <w:tcPr>
            <w:tcW w:w="2943" w:type="dxa"/>
            <w:vMerge/>
            <w:shd w:val="clear" w:color="auto" w:fill="EDF2F8"/>
            <w:noWrap/>
            <w:vAlign w:val="center"/>
            <w:hideMark/>
          </w:tcPr>
          <w:p w:rsidR="00A76157" w:rsidRDefault="00A76157"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A76157" w:rsidRPr="004C1F74" w:rsidRDefault="00A76157" w:rsidP="005412D5">
            <w:pPr>
              <w:spacing w:after="0" w:line="240" w:lineRule="auto"/>
              <w:jc w:val="center"/>
              <w:rPr>
                <w:rFonts w:eastAsia="Times New Roman" w:cs="Calibri"/>
                <w:color w:val="000000"/>
                <w:lang w:eastAsia="tr-TR"/>
              </w:rPr>
            </w:pPr>
            <w:r>
              <w:rPr>
                <w:rFonts w:eastAsia="Times New Roman" w:cs="Calibri"/>
                <w:color w:val="000000"/>
                <w:lang w:eastAsia="tr-TR"/>
              </w:rPr>
              <w:t>SINIR KİŞİLİK BOZUKLUĞU</w:t>
            </w:r>
          </w:p>
        </w:tc>
        <w:tc>
          <w:tcPr>
            <w:tcW w:w="1020"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T, K, A</w:t>
            </w:r>
          </w:p>
        </w:tc>
        <w:tc>
          <w:tcPr>
            <w:tcW w:w="539"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A76157" w:rsidRDefault="00A76157" w:rsidP="002463FA">
            <w:r w:rsidRPr="00794FE8">
              <w:rPr>
                <w:rFonts w:eastAsia="Times New Roman" w:cs="Calibri"/>
                <w:color w:val="000000"/>
                <w:lang w:eastAsia="tr-TR"/>
              </w:rPr>
              <w:t>YE, UE, BE</w:t>
            </w:r>
          </w:p>
        </w:tc>
      </w:tr>
      <w:tr w:rsidR="00A76157" w:rsidRPr="004C1F74" w:rsidTr="005412D5">
        <w:trPr>
          <w:trHeight w:val="629"/>
        </w:trPr>
        <w:tc>
          <w:tcPr>
            <w:tcW w:w="2943" w:type="dxa"/>
            <w:vMerge/>
            <w:shd w:val="clear" w:color="auto" w:fill="EDF2F8"/>
            <w:noWrap/>
            <w:vAlign w:val="center"/>
            <w:hideMark/>
          </w:tcPr>
          <w:p w:rsidR="00A76157" w:rsidRDefault="00A76157"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A76157" w:rsidRPr="004C1F74" w:rsidRDefault="00A76157" w:rsidP="005412D5">
            <w:pPr>
              <w:spacing w:after="0" w:line="240" w:lineRule="auto"/>
              <w:jc w:val="center"/>
              <w:rPr>
                <w:rFonts w:eastAsia="Times New Roman" w:cs="Calibri"/>
                <w:color w:val="000000"/>
                <w:lang w:eastAsia="tr-TR"/>
              </w:rPr>
            </w:pPr>
            <w:r>
              <w:rPr>
                <w:rFonts w:eastAsia="Times New Roman" w:cs="Calibri"/>
                <w:color w:val="000000"/>
                <w:lang w:eastAsia="tr-TR"/>
              </w:rPr>
              <w:t>HİSTRİYONİK KİŞİLİK BOZUKLUĞU</w:t>
            </w:r>
          </w:p>
        </w:tc>
        <w:tc>
          <w:tcPr>
            <w:tcW w:w="1020"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T, K, A</w:t>
            </w:r>
          </w:p>
        </w:tc>
        <w:tc>
          <w:tcPr>
            <w:tcW w:w="539"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A76157" w:rsidRDefault="00A76157" w:rsidP="002463FA">
            <w:r w:rsidRPr="00794FE8">
              <w:rPr>
                <w:rFonts w:eastAsia="Times New Roman" w:cs="Calibri"/>
                <w:color w:val="000000"/>
                <w:lang w:eastAsia="tr-TR"/>
              </w:rPr>
              <w:t>YE, UE, BE</w:t>
            </w:r>
          </w:p>
        </w:tc>
      </w:tr>
      <w:tr w:rsidR="00A76157" w:rsidRPr="004C1F74" w:rsidTr="005412D5">
        <w:trPr>
          <w:trHeight w:val="629"/>
        </w:trPr>
        <w:tc>
          <w:tcPr>
            <w:tcW w:w="2943" w:type="dxa"/>
            <w:vMerge/>
            <w:shd w:val="clear" w:color="auto" w:fill="EDF2F8"/>
            <w:noWrap/>
            <w:vAlign w:val="center"/>
            <w:hideMark/>
          </w:tcPr>
          <w:p w:rsidR="00A76157" w:rsidRDefault="00A76157"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A76157" w:rsidRPr="004C1F74" w:rsidRDefault="00A76157" w:rsidP="005412D5">
            <w:pPr>
              <w:spacing w:after="0" w:line="240" w:lineRule="auto"/>
              <w:jc w:val="center"/>
              <w:rPr>
                <w:rFonts w:eastAsia="Times New Roman" w:cs="Calibri"/>
                <w:color w:val="000000"/>
                <w:lang w:eastAsia="tr-TR"/>
              </w:rPr>
            </w:pPr>
            <w:r>
              <w:rPr>
                <w:rFonts w:eastAsia="Times New Roman" w:cs="Calibri"/>
                <w:color w:val="000000"/>
                <w:lang w:eastAsia="tr-TR"/>
              </w:rPr>
              <w:t>NARSİSTİK KİŞİLİK BOZUKLUĞU</w:t>
            </w:r>
          </w:p>
        </w:tc>
        <w:tc>
          <w:tcPr>
            <w:tcW w:w="1020" w:type="dxa"/>
            <w:shd w:val="clear" w:color="auto" w:fill="EDF2F8"/>
            <w:noWrap/>
            <w:vAlign w:val="center"/>
            <w:hideMark/>
          </w:tcPr>
          <w:p w:rsidR="00A76157" w:rsidRPr="004C1F74" w:rsidRDefault="00EE0AB8" w:rsidP="00D41686">
            <w:pPr>
              <w:spacing w:after="0" w:line="240" w:lineRule="auto"/>
              <w:jc w:val="center"/>
              <w:rPr>
                <w:rFonts w:eastAsia="Times New Roman" w:cs="Calibri"/>
                <w:color w:val="000000"/>
                <w:lang w:eastAsia="tr-TR"/>
              </w:rPr>
            </w:pPr>
            <w:r>
              <w:rPr>
                <w:rFonts w:eastAsia="Times New Roman" w:cs="Calibri"/>
                <w:color w:val="000000"/>
                <w:lang w:eastAsia="tr-TR"/>
              </w:rPr>
              <w:t>T</w:t>
            </w:r>
            <w:r w:rsidR="00A76157">
              <w:rPr>
                <w:rFonts w:eastAsia="Times New Roman" w:cs="Calibri"/>
                <w:color w:val="000000"/>
                <w:lang w:eastAsia="tr-TR"/>
              </w:rPr>
              <w:t>, K, A</w:t>
            </w:r>
          </w:p>
        </w:tc>
        <w:tc>
          <w:tcPr>
            <w:tcW w:w="539"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A76157" w:rsidRDefault="00A76157" w:rsidP="002463FA">
            <w:r w:rsidRPr="00794FE8">
              <w:rPr>
                <w:rFonts w:eastAsia="Times New Roman" w:cs="Calibri"/>
                <w:color w:val="000000"/>
                <w:lang w:eastAsia="tr-TR"/>
              </w:rPr>
              <w:t>YE, UE, BE</w:t>
            </w:r>
          </w:p>
        </w:tc>
      </w:tr>
      <w:tr w:rsidR="00A76157" w:rsidRPr="004C1F74" w:rsidTr="005412D5">
        <w:trPr>
          <w:trHeight w:val="629"/>
        </w:trPr>
        <w:tc>
          <w:tcPr>
            <w:tcW w:w="2943" w:type="dxa"/>
            <w:vMerge/>
            <w:shd w:val="clear" w:color="auto" w:fill="EDF2F8"/>
            <w:noWrap/>
            <w:vAlign w:val="center"/>
            <w:hideMark/>
          </w:tcPr>
          <w:p w:rsidR="00A76157" w:rsidRDefault="00A76157"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A76157" w:rsidRPr="004C1F74" w:rsidRDefault="00A76157" w:rsidP="005412D5">
            <w:pPr>
              <w:spacing w:after="0" w:line="240" w:lineRule="auto"/>
              <w:jc w:val="center"/>
              <w:rPr>
                <w:rFonts w:eastAsia="Times New Roman" w:cs="Calibri"/>
                <w:color w:val="000000"/>
                <w:lang w:eastAsia="tr-TR"/>
              </w:rPr>
            </w:pPr>
            <w:r>
              <w:rPr>
                <w:rFonts w:eastAsia="Times New Roman" w:cs="Calibri"/>
                <w:color w:val="000000"/>
                <w:lang w:eastAsia="tr-TR"/>
              </w:rPr>
              <w:t>KAÇINAN KİŞİLİK BOZUKLUĞU</w:t>
            </w:r>
          </w:p>
        </w:tc>
        <w:tc>
          <w:tcPr>
            <w:tcW w:w="1020"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A76157" w:rsidRDefault="00A76157" w:rsidP="002463FA">
            <w:r w:rsidRPr="00794FE8">
              <w:rPr>
                <w:rFonts w:eastAsia="Times New Roman" w:cs="Calibri"/>
                <w:color w:val="000000"/>
                <w:lang w:eastAsia="tr-TR"/>
              </w:rPr>
              <w:t>YE, UE, BE</w:t>
            </w:r>
          </w:p>
        </w:tc>
      </w:tr>
      <w:tr w:rsidR="00A76157" w:rsidRPr="004C1F74" w:rsidTr="005412D5">
        <w:trPr>
          <w:trHeight w:val="629"/>
        </w:trPr>
        <w:tc>
          <w:tcPr>
            <w:tcW w:w="2943" w:type="dxa"/>
            <w:vMerge/>
            <w:shd w:val="clear" w:color="auto" w:fill="EDF2F8"/>
            <w:noWrap/>
            <w:vAlign w:val="center"/>
            <w:hideMark/>
          </w:tcPr>
          <w:p w:rsidR="00A76157" w:rsidRDefault="00A76157"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A76157" w:rsidRPr="004C1F74" w:rsidRDefault="00A76157" w:rsidP="005412D5">
            <w:pPr>
              <w:spacing w:after="0" w:line="240" w:lineRule="auto"/>
              <w:jc w:val="center"/>
              <w:rPr>
                <w:rFonts w:eastAsia="Times New Roman" w:cs="Calibri"/>
                <w:color w:val="000000"/>
                <w:lang w:eastAsia="tr-TR"/>
              </w:rPr>
            </w:pPr>
            <w:r>
              <w:rPr>
                <w:rFonts w:eastAsia="Times New Roman" w:cs="Calibri"/>
                <w:color w:val="000000"/>
                <w:lang w:eastAsia="tr-TR"/>
              </w:rPr>
              <w:t>BAĞIMLI KİŞİLİK BOZUKLUĞU</w:t>
            </w:r>
          </w:p>
        </w:tc>
        <w:tc>
          <w:tcPr>
            <w:tcW w:w="1020"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A76157" w:rsidRDefault="00A76157" w:rsidP="002463FA">
            <w:r w:rsidRPr="00794FE8">
              <w:rPr>
                <w:rFonts w:eastAsia="Times New Roman" w:cs="Calibri"/>
                <w:color w:val="000000"/>
                <w:lang w:eastAsia="tr-TR"/>
              </w:rPr>
              <w:t>YE, UE, BE</w:t>
            </w:r>
          </w:p>
        </w:tc>
      </w:tr>
      <w:tr w:rsidR="00A76157" w:rsidRPr="004C1F74" w:rsidTr="005412D5">
        <w:trPr>
          <w:trHeight w:val="629"/>
        </w:trPr>
        <w:tc>
          <w:tcPr>
            <w:tcW w:w="2943" w:type="dxa"/>
            <w:vMerge/>
            <w:shd w:val="clear" w:color="auto" w:fill="EDF2F8"/>
            <w:noWrap/>
            <w:vAlign w:val="center"/>
            <w:hideMark/>
          </w:tcPr>
          <w:p w:rsidR="00A76157" w:rsidRDefault="00A76157"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A76157" w:rsidRPr="004C1F74" w:rsidRDefault="00A76157" w:rsidP="005412D5">
            <w:pPr>
              <w:spacing w:after="0" w:line="240" w:lineRule="auto"/>
              <w:jc w:val="center"/>
              <w:rPr>
                <w:rFonts w:eastAsia="Times New Roman" w:cs="Calibri"/>
                <w:color w:val="000000"/>
                <w:lang w:eastAsia="tr-TR"/>
              </w:rPr>
            </w:pPr>
            <w:r>
              <w:rPr>
                <w:rFonts w:eastAsia="Times New Roman" w:cs="Calibri"/>
                <w:color w:val="000000"/>
                <w:lang w:eastAsia="tr-TR"/>
              </w:rPr>
              <w:t>OBSESİF KOMPULSİF KİŞİLİK BOZUKLUĞU</w:t>
            </w:r>
          </w:p>
        </w:tc>
        <w:tc>
          <w:tcPr>
            <w:tcW w:w="1020"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A76157" w:rsidRDefault="00A76157" w:rsidP="002463FA">
            <w:r w:rsidRPr="00794FE8">
              <w:rPr>
                <w:rFonts w:eastAsia="Times New Roman" w:cs="Calibri"/>
                <w:color w:val="000000"/>
                <w:lang w:eastAsia="tr-TR"/>
              </w:rPr>
              <w:t>YE, UE, BE</w:t>
            </w:r>
          </w:p>
        </w:tc>
      </w:tr>
      <w:tr w:rsidR="00A76157" w:rsidRPr="004C1F74" w:rsidTr="005412D5">
        <w:trPr>
          <w:trHeight w:val="629"/>
        </w:trPr>
        <w:tc>
          <w:tcPr>
            <w:tcW w:w="2943" w:type="dxa"/>
            <w:vMerge/>
            <w:shd w:val="clear" w:color="auto" w:fill="EDF2F8"/>
            <w:noWrap/>
            <w:vAlign w:val="center"/>
            <w:hideMark/>
          </w:tcPr>
          <w:p w:rsidR="00A76157" w:rsidRDefault="00A76157"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A76157" w:rsidRPr="004C1F74" w:rsidRDefault="00A76157" w:rsidP="005412D5">
            <w:pPr>
              <w:spacing w:after="0" w:line="240" w:lineRule="auto"/>
              <w:jc w:val="center"/>
              <w:rPr>
                <w:rFonts w:eastAsia="Times New Roman" w:cs="Calibri"/>
                <w:color w:val="000000"/>
                <w:lang w:eastAsia="tr-TR"/>
              </w:rPr>
            </w:pPr>
            <w:r>
              <w:rPr>
                <w:rFonts w:eastAsia="Times New Roman" w:cs="Calibri"/>
                <w:color w:val="000000"/>
                <w:lang w:eastAsia="tr-TR"/>
              </w:rPr>
              <w:t>DİĞER BİR TIBBİ DURUMA BAĞLI KİŞİLİK DEĞİŞİKLİĞİ</w:t>
            </w:r>
          </w:p>
        </w:tc>
        <w:tc>
          <w:tcPr>
            <w:tcW w:w="1020"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A76157" w:rsidRDefault="00A76157" w:rsidP="002463FA">
            <w:r w:rsidRPr="00794FE8">
              <w:rPr>
                <w:rFonts w:eastAsia="Times New Roman" w:cs="Calibri"/>
                <w:color w:val="000000"/>
                <w:lang w:eastAsia="tr-TR"/>
              </w:rPr>
              <w:t>YE, UE, BE</w:t>
            </w:r>
          </w:p>
        </w:tc>
      </w:tr>
      <w:tr w:rsidR="00A76157" w:rsidRPr="004C1F74" w:rsidTr="005412D5">
        <w:trPr>
          <w:trHeight w:val="629"/>
        </w:trPr>
        <w:tc>
          <w:tcPr>
            <w:tcW w:w="2943" w:type="dxa"/>
            <w:vMerge/>
            <w:shd w:val="clear" w:color="auto" w:fill="EDF2F8"/>
            <w:noWrap/>
            <w:vAlign w:val="center"/>
            <w:hideMark/>
          </w:tcPr>
          <w:p w:rsidR="00A76157" w:rsidRDefault="00A76157"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A76157" w:rsidRPr="004C1F74" w:rsidRDefault="00A76157" w:rsidP="005412D5">
            <w:pPr>
              <w:spacing w:after="0" w:line="240" w:lineRule="auto"/>
              <w:jc w:val="center"/>
              <w:rPr>
                <w:rFonts w:eastAsia="Times New Roman" w:cs="Calibri"/>
                <w:color w:val="000000"/>
                <w:lang w:eastAsia="tr-TR"/>
              </w:rPr>
            </w:pPr>
            <w:r>
              <w:rPr>
                <w:rFonts w:eastAsia="Times New Roman" w:cs="Calibri"/>
                <w:color w:val="000000"/>
                <w:lang w:eastAsia="tr-TR"/>
              </w:rPr>
              <w:t>BAŞKA TÜRLÜ ADLANDIRILAMAYAN KİŞİLİK BOZUKLUĞU</w:t>
            </w:r>
          </w:p>
        </w:tc>
        <w:tc>
          <w:tcPr>
            <w:tcW w:w="1020"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A76157" w:rsidRDefault="00A76157" w:rsidP="002463FA">
            <w:r w:rsidRPr="00794FE8">
              <w:rPr>
                <w:rFonts w:eastAsia="Times New Roman" w:cs="Calibri"/>
                <w:color w:val="000000"/>
                <w:lang w:eastAsia="tr-TR"/>
              </w:rPr>
              <w:t>YE, UE, BE</w:t>
            </w:r>
          </w:p>
        </w:tc>
      </w:tr>
      <w:tr w:rsidR="004464EE" w:rsidRPr="004C1F74" w:rsidTr="005412D5">
        <w:trPr>
          <w:trHeight w:val="629"/>
        </w:trPr>
        <w:tc>
          <w:tcPr>
            <w:tcW w:w="2943" w:type="dxa"/>
            <w:shd w:val="clear" w:color="auto" w:fill="EDF2F8"/>
            <w:noWrap/>
            <w:vAlign w:val="center"/>
            <w:hideMark/>
          </w:tcPr>
          <w:p w:rsidR="004464EE" w:rsidRDefault="004464EE" w:rsidP="002463FA">
            <w:pPr>
              <w:spacing w:after="0" w:line="240" w:lineRule="auto"/>
              <w:jc w:val="center"/>
              <w:rPr>
                <w:rFonts w:eastAsia="Times New Roman" w:cs="Calibri"/>
                <w:b/>
                <w:bCs/>
                <w:color w:val="000000"/>
                <w:lang w:eastAsia="tr-TR"/>
              </w:rPr>
            </w:pPr>
            <w:r>
              <w:rPr>
                <w:rFonts w:eastAsia="Times New Roman" w:cs="Calibri"/>
                <w:b/>
                <w:bCs/>
                <w:color w:val="000000"/>
                <w:lang w:eastAsia="tr-TR"/>
              </w:rPr>
              <w:t>PARAFİLİK BOZUKLUKLAR</w:t>
            </w:r>
          </w:p>
        </w:tc>
        <w:tc>
          <w:tcPr>
            <w:tcW w:w="3261" w:type="dxa"/>
            <w:shd w:val="clear" w:color="auto" w:fill="EDF2F8"/>
            <w:noWrap/>
            <w:vAlign w:val="center"/>
            <w:hideMark/>
          </w:tcPr>
          <w:p w:rsidR="004464EE" w:rsidRPr="004C1F74" w:rsidRDefault="004464EE" w:rsidP="005412D5">
            <w:pPr>
              <w:spacing w:after="0" w:line="240" w:lineRule="auto"/>
              <w:jc w:val="center"/>
              <w:rPr>
                <w:rFonts w:eastAsia="Times New Roman" w:cs="Calibri"/>
                <w:color w:val="000000"/>
                <w:lang w:eastAsia="tr-TR"/>
              </w:rPr>
            </w:pPr>
            <w:r>
              <w:rPr>
                <w:rFonts w:eastAsia="Times New Roman" w:cs="Calibri"/>
                <w:color w:val="000000"/>
                <w:lang w:eastAsia="tr-TR"/>
              </w:rPr>
              <w:t>PARAFİLİLER (RÖNTGENCİLİK, TEŞHİRCİLİK, MAZOŞİZM, SADİZM, PEDOFİLİ, FETİŞİZM, TRANSVESTİZM VB)</w:t>
            </w:r>
          </w:p>
        </w:tc>
        <w:tc>
          <w:tcPr>
            <w:tcW w:w="1020" w:type="dxa"/>
            <w:shd w:val="clear" w:color="auto" w:fill="EDF2F8"/>
            <w:noWrap/>
            <w:vAlign w:val="center"/>
            <w:hideMark/>
          </w:tcPr>
          <w:p w:rsidR="004464EE" w:rsidRPr="004C1F74" w:rsidRDefault="004464EE" w:rsidP="00D41686">
            <w:pPr>
              <w:spacing w:after="0" w:line="240" w:lineRule="auto"/>
              <w:jc w:val="center"/>
              <w:rPr>
                <w:rFonts w:eastAsia="Times New Roman" w:cs="Calibri"/>
                <w:color w:val="000000"/>
                <w:lang w:eastAsia="tr-TR"/>
              </w:rPr>
            </w:pPr>
            <w:r>
              <w:rPr>
                <w:rFonts w:eastAsia="Times New Roman" w:cs="Calibri"/>
                <w:color w:val="000000"/>
                <w:lang w:eastAsia="tr-TR"/>
              </w:rPr>
              <w:t>T, K, A</w:t>
            </w:r>
          </w:p>
        </w:tc>
        <w:tc>
          <w:tcPr>
            <w:tcW w:w="539" w:type="dxa"/>
            <w:shd w:val="clear" w:color="auto" w:fill="EDF2F8"/>
            <w:noWrap/>
            <w:vAlign w:val="center"/>
            <w:hideMark/>
          </w:tcPr>
          <w:p w:rsidR="004464EE" w:rsidRPr="004C1F74" w:rsidRDefault="004464EE"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4464EE" w:rsidRDefault="004464EE" w:rsidP="002463FA">
            <w:r w:rsidRPr="00794FE8">
              <w:rPr>
                <w:rFonts w:eastAsia="Times New Roman" w:cs="Calibri"/>
                <w:color w:val="000000"/>
                <w:lang w:eastAsia="tr-TR"/>
              </w:rPr>
              <w:t>YE, UE, BE</w:t>
            </w:r>
          </w:p>
        </w:tc>
      </w:tr>
      <w:tr w:rsidR="00A76157" w:rsidRPr="004C1F74" w:rsidTr="005412D5">
        <w:trPr>
          <w:trHeight w:val="629"/>
        </w:trPr>
        <w:tc>
          <w:tcPr>
            <w:tcW w:w="2943" w:type="dxa"/>
            <w:shd w:val="clear" w:color="auto" w:fill="EDF2F8"/>
            <w:noWrap/>
            <w:vAlign w:val="center"/>
            <w:hideMark/>
          </w:tcPr>
          <w:p w:rsidR="00A76157" w:rsidRDefault="00A76157" w:rsidP="002463FA">
            <w:pPr>
              <w:spacing w:after="0" w:line="240" w:lineRule="auto"/>
              <w:jc w:val="center"/>
              <w:rPr>
                <w:rFonts w:eastAsia="Times New Roman" w:cs="Calibri"/>
                <w:b/>
                <w:bCs/>
                <w:color w:val="000000"/>
                <w:lang w:eastAsia="tr-TR"/>
              </w:rPr>
            </w:pPr>
            <w:r>
              <w:rPr>
                <w:rFonts w:eastAsia="Times New Roman" w:cs="Calibri"/>
                <w:b/>
                <w:bCs/>
                <w:color w:val="000000"/>
                <w:lang w:eastAsia="tr-TR"/>
              </w:rPr>
              <w:t>İLACIN OLUŞTURDUĞU HAREKET BOZUKLUKLARI VE İLACIN DİĞER YAN ETKİLERİ</w:t>
            </w:r>
          </w:p>
        </w:tc>
        <w:tc>
          <w:tcPr>
            <w:tcW w:w="3261" w:type="dxa"/>
            <w:shd w:val="clear" w:color="auto" w:fill="EDF2F8"/>
            <w:noWrap/>
            <w:vAlign w:val="center"/>
            <w:hideMark/>
          </w:tcPr>
          <w:p w:rsidR="00A76157" w:rsidRPr="00A76157" w:rsidRDefault="00A76157" w:rsidP="005412D5">
            <w:pPr>
              <w:spacing w:after="0" w:line="240" w:lineRule="auto"/>
              <w:jc w:val="center"/>
              <w:rPr>
                <w:rFonts w:eastAsia="Times New Roman" w:cs="Calibri"/>
                <w:color w:val="000000"/>
                <w:lang w:eastAsia="tr-TR"/>
              </w:rPr>
            </w:pPr>
            <w:r w:rsidRPr="00A76157">
              <w:rPr>
                <w:rFonts w:eastAsia="Times New Roman" w:cs="Calibri"/>
                <w:bCs/>
                <w:color w:val="000000"/>
                <w:lang w:eastAsia="tr-TR"/>
              </w:rPr>
              <w:t>İLACIN OLUŞTURDUĞU HAREKET BOZUKLUKLARI VE İLACIN DİĞER YAN ETKİLERİ</w:t>
            </w:r>
          </w:p>
        </w:tc>
        <w:tc>
          <w:tcPr>
            <w:tcW w:w="1020"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A76157" w:rsidRPr="004C1F74" w:rsidRDefault="00A76157" w:rsidP="00D4168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A76157" w:rsidRDefault="00A76157" w:rsidP="002463FA">
            <w:r w:rsidRPr="00794FE8">
              <w:rPr>
                <w:rFonts w:eastAsia="Times New Roman" w:cs="Calibri"/>
                <w:color w:val="000000"/>
                <w:lang w:eastAsia="tr-TR"/>
              </w:rPr>
              <w:t>YE, UE, BE</w:t>
            </w:r>
          </w:p>
        </w:tc>
      </w:tr>
      <w:tr w:rsidR="00372CB4" w:rsidRPr="004C1F74" w:rsidTr="005412D5">
        <w:trPr>
          <w:trHeight w:val="629"/>
        </w:trPr>
        <w:tc>
          <w:tcPr>
            <w:tcW w:w="2943" w:type="dxa"/>
            <w:vMerge w:val="restart"/>
            <w:shd w:val="clear" w:color="auto" w:fill="EDF2F8"/>
            <w:noWrap/>
            <w:vAlign w:val="center"/>
            <w:hideMark/>
          </w:tcPr>
          <w:p w:rsidR="00372CB4" w:rsidRDefault="00372CB4" w:rsidP="002463FA">
            <w:pPr>
              <w:spacing w:after="0" w:line="240" w:lineRule="auto"/>
              <w:jc w:val="center"/>
              <w:rPr>
                <w:rFonts w:eastAsia="Times New Roman" w:cs="Calibri"/>
                <w:b/>
                <w:bCs/>
                <w:color w:val="000000"/>
                <w:lang w:eastAsia="tr-TR"/>
              </w:rPr>
            </w:pPr>
            <w:r>
              <w:rPr>
                <w:rFonts w:eastAsia="Times New Roman" w:cs="Calibri"/>
                <w:b/>
                <w:bCs/>
                <w:color w:val="000000"/>
                <w:lang w:eastAsia="tr-TR"/>
              </w:rPr>
              <w:t>NÖROGELİŞİMSEL BOZUKLUKLAR</w:t>
            </w:r>
          </w:p>
        </w:tc>
        <w:tc>
          <w:tcPr>
            <w:tcW w:w="3261" w:type="dxa"/>
            <w:shd w:val="clear" w:color="auto" w:fill="EDF2F8"/>
            <w:noWrap/>
            <w:vAlign w:val="center"/>
            <w:hideMark/>
          </w:tcPr>
          <w:p w:rsidR="00372CB4" w:rsidRPr="004C1F74" w:rsidRDefault="00372CB4" w:rsidP="005412D5">
            <w:pPr>
              <w:spacing w:after="0" w:line="240" w:lineRule="auto"/>
              <w:jc w:val="center"/>
              <w:rPr>
                <w:rFonts w:eastAsia="Times New Roman" w:cs="Calibri"/>
                <w:color w:val="000000"/>
                <w:lang w:eastAsia="tr-TR"/>
              </w:rPr>
            </w:pPr>
            <w:r>
              <w:rPr>
                <w:rFonts w:eastAsia="Times New Roman" w:cs="Calibri"/>
                <w:color w:val="000000"/>
                <w:lang w:eastAsia="tr-TR"/>
              </w:rPr>
              <w:t>ZİHİNSEL YETERSİZLİKLER</w:t>
            </w:r>
          </w:p>
        </w:tc>
        <w:tc>
          <w:tcPr>
            <w:tcW w:w="1020" w:type="dxa"/>
            <w:shd w:val="clear" w:color="auto" w:fill="EDF2F8"/>
            <w:noWrap/>
            <w:vAlign w:val="center"/>
            <w:hideMark/>
          </w:tcPr>
          <w:p w:rsidR="00372CB4" w:rsidRPr="004C1F74" w:rsidRDefault="00372CB4"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372CB4" w:rsidRPr="004C1F74" w:rsidRDefault="00372CB4"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372CB4" w:rsidRDefault="00372CB4" w:rsidP="002463FA">
            <w:r w:rsidRPr="00794FE8">
              <w:rPr>
                <w:rFonts w:eastAsia="Times New Roman" w:cs="Calibri"/>
                <w:color w:val="000000"/>
                <w:lang w:eastAsia="tr-TR"/>
              </w:rPr>
              <w:t>YE, UE, BE</w:t>
            </w:r>
          </w:p>
        </w:tc>
      </w:tr>
      <w:tr w:rsidR="00372CB4" w:rsidRPr="004C1F74" w:rsidTr="005412D5">
        <w:trPr>
          <w:trHeight w:val="629"/>
        </w:trPr>
        <w:tc>
          <w:tcPr>
            <w:tcW w:w="2943" w:type="dxa"/>
            <w:vMerge/>
            <w:shd w:val="clear" w:color="auto" w:fill="EDF2F8"/>
            <w:noWrap/>
            <w:vAlign w:val="center"/>
            <w:hideMark/>
          </w:tcPr>
          <w:p w:rsidR="00372CB4" w:rsidRDefault="00372CB4"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372CB4" w:rsidRPr="004C1F74" w:rsidRDefault="00372CB4" w:rsidP="005412D5">
            <w:pPr>
              <w:spacing w:after="0" w:line="240" w:lineRule="auto"/>
              <w:jc w:val="center"/>
              <w:rPr>
                <w:rFonts w:eastAsia="Times New Roman" w:cs="Calibri"/>
                <w:color w:val="000000"/>
                <w:lang w:eastAsia="tr-TR"/>
              </w:rPr>
            </w:pPr>
            <w:r>
              <w:rPr>
                <w:rFonts w:eastAsia="Times New Roman" w:cs="Calibri"/>
                <w:color w:val="000000"/>
                <w:lang w:eastAsia="tr-TR"/>
              </w:rPr>
              <w:t>İLETİŞİM BOZUKLUKLARI (KEKEMELİK VB)</w:t>
            </w:r>
          </w:p>
        </w:tc>
        <w:tc>
          <w:tcPr>
            <w:tcW w:w="1020" w:type="dxa"/>
            <w:shd w:val="clear" w:color="auto" w:fill="EDF2F8"/>
            <w:noWrap/>
            <w:vAlign w:val="center"/>
            <w:hideMark/>
          </w:tcPr>
          <w:p w:rsidR="00372CB4" w:rsidRPr="004C1F74" w:rsidRDefault="00372CB4" w:rsidP="00D41686">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rsidR="00372CB4" w:rsidRPr="004C1F74" w:rsidRDefault="00372CB4"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372CB4" w:rsidRDefault="00372CB4" w:rsidP="002463FA">
            <w:r w:rsidRPr="00794FE8">
              <w:rPr>
                <w:rFonts w:eastAsia="Times New Roman" w:cs="Calibri"/>
                <w:color w:val="000000"/>
                <w:lang w:eastAsia="tr-TR"/>
              </w:rPr>
              <w:t>YE, UE, BE</w:t>
            </w:r>
          </w:p>
        </w:tc>
      </w:tr>
      <w:tr w:rsidR="00372CB4" w:rsidRPr="004C1F74" w:rsidTr="005412D5">
        <w:trPr>
          <w:trHeight w:val="629"/>
        </w:trPr>
        <w:tc>
          <w:tcPr>
            <w:tcW w:w="2943" w:type="dxa"/>
            <w:vMerge/>
            <w:shd w:val="clear" w:color="auto" w:fill="EDF2F8"/>
            <w:noWrap/>
            <w:vAlign w:val="center"/>
            <w:hideMark/>
          </w:tcPr>
          <w:p w:rsidR="00372CB4" w:rsidRDefault="00372CB4"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372CB4" w:rsidRPr="004C1F74" w:rsidRDefault="00372CB4" w:rsidP="005412D5">
            <w:pPr>
              <w:spacing w:after="0" w:line="240" w:lineRule="auto"/>
              <w:jc w:val="center"/>
              <w:rPr>
                <w:rFonts w:eastAsia="Times New Roman" w:cs="Calibri"/>
                <w:color w:val="000000"/>
                <w:lang w:eastAsia="tr-TR"/>
              </w:rPr>
            </w:pPr>
            <w:r>
              <w:rPr>
                <w:rFonts w:eastAsia="Times New Roman" w:cs="Calibri"/>
                <w:color w:val="000000"/>
                <w:lang w:eastAsia="tr-TR"/>
              </w:rPr>
              <w:t>OTİZM SPEKTRUM BOZUKLUĞU</w:t>
            </w:r>
          </w:p>
        </w:tc>
        <w:tc>
          <w:tcPr>
            <w:tcW w:w="1020" w:type="dxa"/>
            <w:shd w:val="clear" w:color="auto" w:fill="EDF2F8"/>
            <w:noWrap/>
            <w:vAlign w:val="center"/>
            <w:hideMark/>
          </w:tcPr>
          <w:p w:rsidR="00372CB4" w:rsidRPr="004C1F74" w:rsidRDefault="00372CB4"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372CB4" w:rsidRPr="004C1F74" w:rsidRDefault="00372CB4"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372CB4" w:rsidRDefault="00372CB4" w:rsidP="002463FA">
            <w:r w:rsidRPr="00794FE8">
              <w:rPr>
                <w:rFonts w:eastAsia="Times New Roman" w:cs="Calibri"/>
                <w:color w:val="000000"/>
                <w:lang w:eastAsia="tr-TR"/>
              </w:rPr>
              <w:t>YE, UE, BE</w:t>
            </w:r>
          </w:p>
        </w:tc>
      </w:tr>
      <w:tr w:rsidR="00372CB4" w:rsidRPr="004C1F74" w:rsidTr="005412D5">
        <w:trPr>
          <w:trHeight w:val="629"/>
        </w:trPr>
        <w:tc>
          <w:tcPr>
            <w:tcW w:w="2943" w:type="dxa"/>
            <w:vMerge/>
            <w:shd w:val="clear" w:color="auto" w:fill="EDF2F8"/>
            <w:noWrap/>
            <w:vAlign w:val="center"/>
            <w:hideMark/>
          </w:tcPr>
          <w:p w:rsidR="00372CB4" w:rsidRDefault="00372CB4"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372CB4" w:rsidRPr="004C1F74" w:rsidRDefault="00372CB4" w:rsidP="005412D5">
            <w:pPr>
              <w:spacing w:after="0" w:line="240" w:lineRule="auto"/>
              <w:jc w:val="center"/>
              <w:rPr>
                <w:rFonts w:eastAsia="Times New Roman" w:cs="Calibri"/>
                <w:color w:val="000000"/>
                <w:lang w:eastAsia="tr-TR"/>
              </w:rPr>
            </w:pPr>
            <w:r>
              <w:rPr>
                <w:rFonts w:eastAsia="Times New Roman" w:cs="Calibri"/>
                <w:color w:val="000000"/>
                <w:lang w:eastAsia="tr-TR"/>
              </w:rPr>
              <w:t>DİKKAT EKSİKLİĞİ/HİPERAKTİVİTE BOZUKLUĞU</w:t>
            </w:r>
          </w:p>
        </w:tc>
        <w:tc>
          <w:tcPr>
            <w:tcW w:w="1020" w:type="dxa"/>
            <w:shd w:val="clear" w:color="auto" w:fill="EDF2F8"/>
            <w:noWrap/>
            <w:vAlign w:val="center"/>
            <w:hideMark/>
          </w:tcPr>
          <w:p w:rsidR="00372CB4" w:rsidRPr="004C1F74" w:rsidRDefault="00372CB4"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372CB4" w:rsidRPr="004C1F74" w:rsidRDefault="00372CB4"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372CB4" w:rsidRDefault="00372CB4" w:rsidP="002463FA">
            <w:r w:rsidRPr="00794FE8">
              <w:rPr>
                <w:rFonts w:eastAsia="Times New Roman" w:cs="Calibri"/>
                <w:color w:val="000000"/>
                <w:lang w:eastAsia="tr-TR"/>
              </w:rPr>
              <w:t>YE, UE, BE</w:t>
            </w:r>
          </w:p>
        </w:tc>
      </w:tr>
      <w:tr w:rsidR="00372CB4" w:rsidRPr="004C1F74" w:rsidTr="005412D5">
        <w:trPr>
          <w:trHeight w:val="629"/>
        </w:trPr>
        <w:tc>
          <w:tcPr>
            <w:tcW w:w="2943" w:type="dxa"/>
            <w:vMerge/>
            <w:shd w:val="clear" w:color="auto" w:fill="EDF2F8"/>
            <w:noWrap/>
            <w:vAlign w:val="center"/>
            <w:hideMark/>
          </w:tcPr>
          <w:p w:rsidR="00372CB4" w:rsidRDefault="00372CB4"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372CB4" w:rsidRPr="004C1F74" w:rsidRDefault="00372CB4" w:rsidP="005412D5">
            <w:pPr>
              <w:spacing w:after="0" w:line="240" w:lineRule="auto"/>
              <w:jc w:val="center"/>
              <w:rPr>
                <w:rFonts w:eastAsia="Times New Roman" w:cs="Calibri"/>
                <w:color w:val="000000"/>
                <w:lang w:eastAsia="tr-TR"/>
              </w:rPr>
            </w:pPr>
            <w:r>
              <w:rPr>
                <w:rFonts w:eastAsia="Times New Roman" w:cs="Calibri"/>
                <w:color w:val="000000"/>
                <w:lang w:eastAsia="tr-TR"/>
              </w:rPr>
              <w:t>ÖZGÜL ÖĞRENME BOZUKLUĞU</w:t>
            </w:r>
          </w:p>
        </w:tc>
        <w:tc>
          <w:tcPr>
            <w:tcW w:w="1020" w:type="dxa"/>
            <w:shd w:val="clear" w:color="auto" w:fill="EDF2F8"/>
            <w:noWrap/>
            <w:vAlign w:val="center"/>
            <w:hideMark/>
          </w:tcPr>
          <w:p w:rsidR="00372CB4" w:rsidRPr="004C1F74" w:rsidRDefault="00372CB4" w:rsidP="00D41686">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rsidR="00372CB4" w:rsidRPr="004C1F74" w:rsidRDefault="00372CB4"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372CB4" w:rsidRDefault="00372CB4" w:rsidP="002463FA">
            <w:r w:rsidRPr="00794FE8">
              <w:rPr>
                <w:rFonts w:eastAsia="Times New Roman" w:cs="Calibri"/>
                <w:color w:val="000000"/>
                <w:lang w:eastAsia="tr-TR"/>
              </w:rPr>
              <w:t>YE, UE, BE</w:t>
            </w:r>
          </w:p>
        </w:tc>
      </w:tr>
      <w:tr w:rsidR="00372CB4" w:rsidRPr="004C1F74" w:rsidTr="005412D5">
        <w:trPr>
          <w:trHeight w:val="629"/>
        </w:trPr>
        <w:tc>
          <w:tcPr>
            <w:tcW w:w="2943" w:type="dxa"/>
            <w:vMerge/>
            <w:shd w:val="clear" w:color="auto" w:fill="EDF2F8"/>
            <w:noWrap/>
            <w:vAlign w:val="center"/>
            <w:hideMark/>
          </w:tcPr>
          <w:p w:rsidR="00372CB4" w:rsidRDefault="00372CB4"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372CB4" w:rsidRPr="004C1F74" w:rsidRDefault="00372CB4" w:rsidP="005412D5">
            <w:pPr>
              <w:spacing w:after="0" w:line="240" w:lineRule="auto"/>
              <w:jc w:val="center"/>
              <w:rPr>
                <w:rFonts w:eastAsia="Times New Roman" w:cs="Calibri"/>
                <w:color w:val="000000"/>
                <w:lang w:eastAsia="tr-TR"/>
              </w:rPr>
            </w:pPr>
            <w:r>
              <w:rPr>
                <w:rFonts w:eastAsia="Times New Roman" w:cs="Calibri"/>
                <w:color w:val="000000"/>
                <w:lang w:eastAsia="tr-TR"/>
              </w:rPr>
              <w:t>MOTOR BOZUKLUKLAR (STEREOTİPİK HAREKET BOZUKLUĞU, TOURETTE BOZUKLUĞU, TİK BOZUKLUĞU VB)</w:t>
            </w:r>
          </w:p>
        </w:tc>
        <w:tc>
          <w:tcPr>
            <w:tcW w:w="1020" w:type="dxa"/>
            <w:shd w:val="clear" w:color="auto" w:fill="EDF2F8"/>
            <w:noWrap/>
            <w:vAlign w:val="center"/>
            <w:hideMark/>
          </w:tcPr>
          <w:p w:rsidR="00372CB4" w:rsidRPr="004C1F74" w:rsidRDefault="00372CB4"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372CB4" w:rsidRPr="004C1F74" w:rsidRDefault="00372CB4"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372CB4" w:rsidRDefault="00372CB4" w:rsidP="002463FA">
            <w:r w:rsidRPr="00794FE8">
              <w:rPr>
                <w:rFonts w:eastAsia="Times New Roman" w:cs="Calibri"/>
                <w:color w:val="000000"/>
                <w:lang w:eastAsia="tr-TR"/>
              </w:rPr>
              <w:t>YE, UE, BE</w:t>
            </w:r>
          </w:p>
        </w:tc>
      </w:tr>
      <w:tr w:rsidR="00372CB4" w:rsidRPr="004C1F74" w:rsidTr="005412D5">
        <w:trPr>
          <w:trHeight w:val="629"/>
        </w:trPr>
        <w:tc>
          <w:tcPr>
            <w:tcW w:w="2943" w:type="dxa"/>
            <w:vMerge/>
            <w:shd w:val="clear" w:color="auto" w:fill="EDF2F8"/>
            <w:noWrap/>
            <w:vAlign w:val="center"/>
            <w:hideMark/>
          </w:tcPr>
          <w:p w:rsidR="00372CB4" w:rsidRDefault="00372CB4"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372CB4" w:rsidRPr="004C1F74" w:rsidRDefault="00372CB4" w:rsidP="005412D5">
            <w:pPr>
              <w:spacing w:after="0" w:line="240" w:lineRule="auto"/>
              <w:jc w:val="center"/>
              <w:rPr>
                <w:rFonts w:eastAsia="Times New Roman" w:cs="Calibri"/>
                <w:color w:val="000000"/>
                <w:lang w:eastAsia="tr-TR"/>
              </w:rPr>
            </w:pPr>
            <w:r>
              <w:rPr>
                <w:rFonts w:eastAsia="Times New Roman" w:cs="Calibri"/>
                <w:color w:val="000000"/>
                <w:lang w:eastAsia="tr-TR"/>
              </w:rPr>
              <w:t>DİĞER NÖROGELİŞİMSEL BOZUKLUKLAR</w:t>
            </w:r>
          </w:p>
        </w:tc>
        <w:tc>
          <w:tcPr>
            <w:tcW w:w="1020" w:type="dxa"/>
            <w:shd w:val="clear" w:color="auto" w:fill="EDF2F8"/>
            <w:noWrap/>
            <w:vAlign w:val="center"/>
            <w:hideMark/>
          </w:tcPr>
          <w:p w:rsidR="00372CB4" w:rsidRPr="004C1F74" w:rsidRDefault="00372CB4" w:rsidP="00D41686">
            <w:pPr>
              <w:spacing w:after="0" w:line="240" w:lineRule="auto"/>
              <w:jc w:val="center"/>
              <w:rPr>
                <w:rFonts w:eastAsia="Times New Roman" w:cs="Calibri"/>
                <w:color w:val="000000"/>
                <w:lang w:eastAsia="tr-TR"/>
              </w:rPr>
            </w:pPr>
            <w:r>
              <w:rPr>
                <w:rFonts w:eastAsia="Times New Roman" w:cs="Calibri"/>
                <w:color w:val="000000"/>
                <w:lang w:eastAsia="tr-TR"/>
              </w:rPr>
              <w:t>T, K, A</w:t>
            </w:r>
          </w:p>
        </w:tc>
        <w:tc>
          <w:tcPr>
            <w:tcW w:w="539" w:type="dxa"/>
            <w:shd w:val="clear" w:color="auto" w:fill="EDF2F8"/>
            <w:noWrap/>
            <w:vAlign w:val="center"/>
            <w:hideMark/>
          </w:tcPr>
          <w:p w:rsidR="00372CB4" w:rsidRPr="004C1F74" w:rsidRDefault="00372CB4"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372CB4" w:rsidRDefault="00372CB4" w:rsidP="002463FA">
            <w:pPr>
              <w:spacing w:after="100" w:afterAutospacing="1"/>
            </w:pPr>
            <w:r w:rsidRPr="00794FE8">
              <w:rPr>
                <w:rFonts w:eastAsia="Times New Roman" w:cs="Calibri"/>
                <w:color w:val="000000"/>
                <w:lang w:eastAsia="tr-TR"/>
              </w:rPr>
              <w:t>YE, UE, BE</w:t>
            </w:r>
          </w:p>
        </w:tc>
      </w:tr>
      <w:tr w:rsidR="002463FA" w:rsidRPr="004C1F74" w:rsidTr="005412D5">
        <w:trPr>
          <w:trHeight w:val="629"/>
        </w:trPr>
        <w:tc>
          <w:tcPr>
            <w:tcW w:w="2943" w:type="dxa"/>
            <w:vMerge w:val="restart"/>
            <w:shd w:val="clear" w:color="auto" w:fill="EDF2F8"/>
            <w:noWrap/>
            <w:vAlign w:val="center"/>
            <w:hideMark/>
          </w:tcPr>
          <w:p w:rsidR="002463FA" w:rsidRPr="00ED5FBD" w:rsidRDefault="002463FA" w:rsidP="002463FA">
            <w:pPr>
              <w:jc w:val="center"/>
              <w:rPr>
                <w:b/>
                <w:color w:val="000000"/>
                <w:sz w:val="24"/>
                <w:szCs w:val="24"/>
              </w:rPr>
            </w:pPr>
            <w:r w:rsidRPr="00ED5FBD">
              <w:rPr>
                <w:b/>
                <w:color w:val="000000"/>
                <w:sz w:val="24"/>
                <w:szCs w:val="24"/>
              </w:rPr>
              <w:t>ÖZELLEŞMİŞ ALANLARA İLİŞKİN KLİNİK YETKİNLİKLER</w:t>
            </w:r>
          </w:p>
          <w:p w:rsidR="002463FA" w:rsidRDefault="002463FA" w:rsidP="002463FA">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2463FA" w:rsidRDefault="002463FA" w:rsidP="005412D5">
            <w:pPr>
              <w:spacing w:after="0" w:line="240" w:lineRule="auto"/>
              <w:jc w:val="center"/>
              <w:rPr>
                <w:rFonts w:eastAsia="Times New Roman" w:cs="Calibri"/>
                <w:color w:val="000000"/>
                <w:lang w:eastAsia="tr-TR"/>
              </w:rPr>
            </w:pPr>
            <w:r w:rsidRPr="00ED5FBD">
              <w:rPr>
                <w:rFonts w:eastAsia="Times New Roman" w:cs="Calibri"/>
                <w:color w:val="000000"/>
                <w:lang w:eastAsia="tr-TR"/>
              </w:rPr>
              <w:t>TOPLUM PSİKİYATRİSİ VE KÜLTÜREL PSİKİYATRİ</w:t>
            </w:r>
          </w:p>
        </w:tc>
        <w:tc>
          <w:tcPr>
            <w:tcW w:w="1020" w:type="dxa"/>
            <w:shd w:val="clear" w:color="auto" w:fill="EDF2F8"/>
            <w:noWrap/>
            <w:vAlign w:val="center"/>
            <w:hideMark/>
          </w:tcPr>
          <w:p w:rsidR="002463FA" w:rsidRDefault="002463FA"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2463FA" w:rsidRDefault="002463FA"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2463FA" w:rsidRPr="00794FE8" w:rsidRDefault="002463FA" w:rsidP="002463FA">
            <w:pPr>
              <w:spacing w:after="100" w:afterAutospacing="1"/>
              <w:rPr>
                <w:rFonts w:eastAsia="Times New Roman" w:cs="Calibri"/>
                <w:color w:val="000000"/>
                <w:lang w:eastAsia="tr-TR"/>
              </w:rPr>
            </w:pPr>
            <w:r>
              <w:rPr>
                <w:rFonts w:eastAsia="Times New Roman" w:cs="Calibri"/>
                <w:color w:val="000000"/>
                <w:lang w:eastAsia="tr-TR"/>
              </w:rPr>
              <w:t>YE, UE, BE</w:t>
            </w:r>
          </w:p>
        </w:tc>
      </w:tr>
      <w:tr w:rsidR="002463FA" w:rsidRPr="004C1F74" w:rsidTr="005412D5">
        <w:trPr>
          <w:trHeight w:val="629"/>
        </w:trPr>
        <w:tc>
          <w:tcPr>
            <w:tcW w:w="2943" w:type="dxa"/>
            <w:vMerge/>
            <w:shd w:val="clear" w:color="auto" w:fill="EDF2F8"/>
            <w:noWrap/>
            <w:vAlign w:val="center"/>
            <w:hideMark/>
          </w:tcPr>
          <w:p w:rsidR="002463FA" w:rsidRDefault="002463FA" w:rsidP="002463FA">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2463FA" w:rsidRDefault="002463FA" w:rsidP="005412D5">
            <w:pPr>
              <w:spacing w:after="0" w:line="240" w:lineRule="auto"/>
              <w:jc w:val="center"/>
              <w:rPr>
                <w:rFonts w:eastAsia="Times New Roman" w:cs="Calibri"/>
                <w:color w:val="000000"/>
                <w:lang w:eastAsia="tr-TR"/>
              </w:rPr>
            </w:pPr>
            <w:r w:rsidRPr="00ED5FBD">
              <w:rPr>
                <w:rFonts w:eastAsia="Times New Roman" w:cs="Calibri"/>
                <w:color w:val="000000"/>
                <w:lang w:eastAsia="tr-TR"/>
              </w:rPr>
              <w:t>KORUYUCU PSİKİYATRİ</w:t>
            </w:r>
          </w:p>
        </w:tc>
        <w:tc>
          <w:tcPr>
            <w:tcW w:w="1020" w:type="dxa"/>
            <w:shd w:val="clear" w:color="auto" w:fill="EDF2F8"/>
            <w:noWrap/>
            <w:vAlign w:val="center"/>
            <w:hideMark/>
          </w:tcPr>
          <w:p w:rsidR="002463FA" w:rsidRDefault="002463FA"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2463FA" w:rsidRDefault="002463FA"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2463FA" w:rsidRPr="00794FE8" w:rsidRDefault="002463FA" w:rsidP="002463FA">
            <w:pPr>
              <w:spacing w:after="100" w:afterAutospacing="1"/>
              <w:rPr>
                <w:rFonts w:eastAsia="Times New Roman" w:cs="Calibri"/>
                <w:color w:val="000000"/>
                <w:lang w:eastAsia="tr-TR"/>
              </w:rPr>
            </w:pPr>
            <w:r>
              <w:rPr>
                <w:rFonts w:eastAsia="Times New Roman" w:cs="Calibri"/>
                <w:color w:val="000000"/>
                <w:lang w:eastAsia="tr-TR"/>
              </w:rPr>
              <w:t>YE, UE, BE</w:t>
            </w:r>
          </w:p>
        </w:tc>
      </w:tr>
      <w:tr w:rsidR="002463FA" w:rsidRPr="004C1F74" w:rsidTr="005412D5">
        <w:trPr>
          <w:trHeight w:val="629"/>
        </w:trPr>
        <w:tc>
          <w:tcPr>
            <w:tcW w:w="2943" w:type="dxa"/>
            <w:vMerge/>
            <w:shd w:val="clear" w:color="auto" w:fill="EDF2F8"/>
            <w:noWrap/>
            <w:vAlign w:val="center"/>
            <w:hideMark/>
          </w:tcPr>
          <w:p w:rsidR="002463FA" w:rsidRDefault="002463FA" w:rsidP="002463FA">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2463FA" w:rsidRDefault="002463FA" w:rsidP="005412D5">
            <w:pPr>
              <w:spacing w:after="0" w:line="240" w:lineRule="auto"/>
              <w:jc w:val="center"/>
              <w:rPr>
                <w:rFonts w:eastAsia="Times New Roman" w:cs="Calibri"/>
                <w:color w:val="000000"/>
                <w:lang w:eastAsia="tr-TR"/>
              </w:rPr>
            </w:pPr>
            <w:r w:rsidRPr="00ED5FBD">
              <w:rPr>
                <w:rFonts w:eastAsia="Times New Roman" w:cs="Calibri"/>
                <w:color w:val="000000"/>
                <w:lang w:eastAsia="tr-TR"/>
              </w:rPr>
              <w:t>ADLİ PSİKİYATRİ</w:t>
            </w:r>
          </w:p>
        </w:tc>
        <w:tc>
          <w:tcPr>
            <w:tcW w:w="1020" w:type="dxa"/>
            <w:shd w:val="clear" w:color="auto" w:fill="EDF2F8"/>
            <w:noWrap/>
            <w:vAlign w:val="center"/>
            <w:hideMark/>
          </w:tcPr>
          <w:p w:rsidR="002463FA" w:rsidRDefault="002463FA"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2463FA" w:rsidRDefault="002463FA"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2463FA" w:rsidRPr="00794FE8" w:rsidRDefault="002463FA" w:rsidP="002463FA">
            <w:pPr>
              <w:spacing w:after="100" w:afterAutospacing="1"/>
              <w:rPr>
                <w:rFonts w:eastAsia="Times New Roman" w:cs="Calibri"/>
                <w:color w:val="000000"/>
                <w:lang w:eastAsia="tr-TR"/>
              </w:rPr>
            </w:pPr>
            <w:r>
              <w:rPr>
                <w:rFonts w:eastAsia="Times New Roman" w:cs="Calibri"/>
                <w:color w:val="000000"/>
                <w:lang w:eastAsia="tr-TR"/>
              </w:rPr>
              <w:t>YE, UE, BE</w:t>
            </w:r>
          </w:p>
        </w:tc>
      </w:tr>
      <w:tr w:rsidR="002463FA" w:rsidRPr="004C1F74" w:rsidTr="005412D5">
        <w:trPr>
          <w:trHeight w:val="629"/>
        </w:trPr>
        <w:tc>
          <w:tcPr>
            <w:tcW w:w="2943" w:type="dxa"/>
            <w:vMerge/>
            <w:shd w:val="clear" w:color="auto" w:fill="EDF2F8"/>
            <w:noWrap/>
            <w:vAlign w:val="center"/>
            <w:hideMark/>
          </w:tcPr>
          <w:p w:rsidR="002463FA" w:rsidRDefault="002463FA" w:rsidP="002463FA">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2463FA" w:rsidRDefault="002463FA" w:rsidP="005412D5">
            <w:pPr>
              <w:spacing w:after="0" w:line="240" w:lineRule="auto"/>
              <w:jc w:val="center"/>
              <w:rPr>
                <w:rFonts w:eastAsia="Times New Roman" w:cs="Calibri"/>
                <w:color w:val="000000"/>
                <w:lang w:eastAsia="tr-TR"/>
              </w:rPr>
            </w:pPr>
            <w:r w:rsidRPr="00ED5FBD">
              <w:rPr>
                <w:rFonts w:eastAsia="Times New Roman" w:cs="Calibri"/>
                <w:color w:val="000000"/>
                <w:lang w:eastAsia="tr-TR"/>
              </w:rPr>
              <w:t>KONSULTASYON LİYAZON PSİKİYATRİSİ</w:t>
            </w:r>
          </w:p>
        </w:tc>
        <w:tc>
          <w:tcPr>
            <w:tcW w:w="1020" w:type="dxa"/>
            <w:shd w:val="clear" w:color="auto" w:fill="EDF2F8"/>
            <w:noWrap/>
            <w:vAlign w:val="center"/>
            <w:hideMark/>
          </w:tcPr>
          <w:p w:rsidR="002463FA" w:rsidRDefault="002463FA"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2463FA" w:rsidRDefault="002463FA"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2463FA" w:rsidRPr="00794FE8" w:rsidRDefault="002463FA" w:rsidP="002463FA">
            <w:pPr>
              <w:spacing w:after="100" w:afterAutospacing="1"/>
              <w:rPr>
                <w:rFonts w:eastAsia="Times New Roman" w:cs="Calibri"/>
                <w:color w:val="000000"/>
                <w:lang w:eastAsia="tr-TR"/>
              </w:rPr>
            </w:pPr>
            <w:r>
              <w:rPr>
                <w:rFonts w:eastAsia="Times New Roman" w:cs="Calibri"/>
                <w:color w:val="000000"/>
                <w:lang w:eastAsia="tr-TR"/>
              </w:rPr>
              <w:t>YE, UE, BE</w:t>
            </w:r>
          </w:p>
        </w:tc>
      </w:tr>
      <w:tr w:rsidR="002463FA" w:rsidRPr="004C1F74" w:rsidTr="005412D5">
        <w:trPr>
          <w:trHeight w:val="629"/>
        </w:trPr>
        <w:tc>
          <w:tcPr>
            <w:tcW w:w="2943" w:type="dxa"/>
            <w:vMerge/>
            <w:shd w:val="clear" w:color="auto" w:fill="EDF2F8"/>
            <w:noWrap/>
            <w:vAlign w:val="center"/>
            <w:hideMark/>
          </w:tcPr>
          <w:p w:rsidR="002463FA" w:rsidRDefault="002463FA" w:rsidP="002463FA">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2463FA" w:rsidRDefault="002463FA" w:rsidP="005412D5">
            <w:pPr>
              <w:spacing w:after="0" w:line="240" w:lineRule="auto"/>
              <w:jc w:val="center"/>
              <w:rPr>
                <w:rFonts w:eastAsia="Times New Roman" w:cs="Calibri"/>
                <w:color w:val="000000"/>
                <w:lang w:eastAsia="tr-TR"/>
              </w:rPr>
            </w:pPr>
            <w:r w:rsidRPr="00ED5FBD">
              <w:rPr>
                <w:rFonts w:eastAsia="Times New Roman" w:cs="Calibri"/>
                <w:color w:val="000000"/>
                <w:lang w:eastAsia="tr-TR"/>
              </w:rPr>
              <w:t>GEROPSİKİYATRİ</w:t>
            </w:r>
          </w:p>
        </w:tc>
        <w:tc>
          <w:tcPr>
            <w:tcW w:w="1020" w:type="dxa"/>
            <w:shd w:val="clear" w:color="auto" w:fill="EDF2F8"/>
            <w:noWrap/>
            <w:vAlign w:val="center"/>
            <w:hideMark/>
          </w:tcPr>
          <w:p w:rsidR="002463FA" w:rsidRDefault="002463FA"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2463FA" w:rsidRDefault="002463FA"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2463FA" w:rsidRPr="00794FE8" w:rsidRDefault="002463FA" w:rsidP="002463FA">
            <w:pPr>
              <w:spacing w:after="100" w:afterAutospacing="1"/>
              <w:rPr>
                <w:rFonts w:eastAsia="Times New Roman" w:cs="Calibri"/>
                <w:color w:val="000000"/>
                <w:lang w:eastAsia="tr-TR"/>
              </w:rPr>
            </w:pPr>
            <w:r>
              <w:rPr>
                <w:rFonts w:eastAsia="Times New Roman" w:cs="Calibri"/>
                <w:color w:val="000000"/>
                <w:lang w:eastAsia="tr-TR"/>
              </w:rPr>
              <w:t>YE, UE, BE</w:t>
            </w:r>
          </w:p>
        </w:tc>
      </w:tr>
      <w:tr w:rsidR="002463FA" w:rsidRPr="004C1F74" w:rsidTr="005412D5">
        <w:trPr>
          <w:trHeight w:val="629"/>
        </w:trPr>
        <w:tc>
          <w:tcPr>
            <w:tcW w:w="2943" w:type="dxa"/>
            <w:vMerge/>
            <w:shd w:val="clear" w:color="auto" w:fill="EDF2F8"/>
            <w:noWrap/>
            <w:vAlign w:val="center"/>
            <w:hideMark/>
          </w:tcPr>
          <w:p w:rsidR="002463FA" w:rsidRDefault="002463FA" w:rsidP="002463FA">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2463FA" w:rsidRDefault="002463FA" w:rsidP="005412D5">
            <w:pPr>
              <w:spacing w:after="0" w:line="240" w:lineRule="auto"/>
              <w:jc w:val="center"/>
              <w:rPr>
                <w:rFonts w:eastAsia="Times New Roman" w:cs="Calibri"/>
                <w:color w:val="000000"/>
                <w:lang w:eastAsia="tr-TR"/>
              </w:rPr>
            </w:pPr>
            <w:r w:rsidRPr="00ED5FBD">
              <w:rPr>
                <w:rFonts w:eastAsia="Times New Roman" w:cs="Calibri"/>
                <w:color w:val="000000"/>
                <w:lang w:eastAsia="tr-TR"/>
              </w:rPr>
              <w:t>AFET PSİKİYATRİSİ</w:t>
            </w:r>
          </w:p>
        </w:tc>
        <w:tc>
          <w:tcPr>
            <w:tcW w:w="1020" w:type="dxa"/>
            <w:shd w:val="clear" w:color="auto" w:fill="EDF2F8"/>
            <w:noWrap/>
            <w:vAlign w:val="center"/>
            <w:hideMark/>
          </w:tcPr>
          <w:p w:rsidR="002463FA" w:rsidRDefault="002463FA"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2463FA" w:rsidRDefault="002463FA" w:rsidP="00D4168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2463FA" w:rsidRPr="00794FE8" w:rsidRDefault="002463FA" w:rsidP="002463FA">
            <w:pPr>
              <w:spacing w:after="100" w:afterAutospacing="1"/>
              <w:rPr>
                <w:rFonts w:eastAsia="Times New Roman" w:cs="Calibri"/>
                <w:color w:val="000000"/>
                <w:lang w:eastAsia="tr-TR"/>
              </w:rPr>
            </w:pPr>
            <w:r>
              <w:rPr>
                <w:rFonts w:eastAsia="Times New Roman" w:cs="Calibri"/>
                <w:color w:val="000000"/>
                <w:lang w:eastAsia="tr-TR"/>
              </w:rPr>
              <w:t>YE, UE, BE</w:t>
            </w:r>
          </w:p>
        </w:tc>
      </w:tr>
      <w:tr w:rsidR="002463FA" w:rsidRPr="004C1F74" w:rsidTr="005412D5">
        <w:trPr>
          <w:trHeight w:val="629"/>
        </w:trPr>
        <w:tc>
          <w:tcPr>
            <w:tcW w:w="2943" w:type="dxa"/>
            <w:vMerge/>
            <w:shd w:val="clear" w:color="auto" w:fill="EDF2F8"/>
            <w:noWrap/>
            <w:vAlign w:val="center"/>
            <w:hideMark/>
          </w:tcPr>
          <w:p w:rsidR="002463FA" w:rsidRDefault="002463FA" w:rsidP="002463FA">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2463FA" w:rsidRDefault="002463FA" w:rsidP="005412D5">
            <w:pPr>
              <w:spacing w:after="0" w:line="240" w:lineRule="auto"/>
              <w:jc w:val="center"/>
              <w:rPr>
                <w:rFonts w:eastAsia="Times New Roman" w:cs="Calibri"/>
                <w:color w:val="000000"/>
                <w:lang w:eastAsia="tr-TR"/>
              </w:rPr>
            </w:pPr>
            <w:r w:rsidRPr="00ED5FBD">
              <w:rPr>
                <w:rFonts w:eastAsia="Times New Roman" w:cs="Calibri"/>
                <w:color w:val="000000"/>
                <w:lang w:eastAsia="tr-TR"/>
              </w:rPr>
              <w:t>ACİL PSİKİYATRİ</w:t>
            </w:r>
          </w:p>
        </w:tc>
        <w:tc>
          <w:tcPr>
            <w:tcW w:w="1020" w:type="dxa"/>
            <w:shd w:val="clear" w:color="auto" w:fill="EDF2F8"/>
            <w:noWrap/>
            <w:vAlign w:val="center"/>
            <w:hideMark/>
          </w:tcPr>
          <w:p w:rsidR="002463FA" w:rsidRDefault="002463FA" w:rsidP="00D41686">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2463FA" w:rsidRDefault="002463FA" w:rsidP="00D4168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2463FA" w:rsidRPr="00794FE8" w:rsidRDefault="002463FA" w:rsidP="002463FA">
            <w:pPr>
              <w:spacing w:after="100" w:afterAutospacing="1"/>
              <w:rPr>
                <w:rFonts w:eastAsia="Times New Roman" w:cs="Calibri"/>
                <w:color w:val="000000"/>
                <w:lang w:eastAsia="tr-TR"/>
              </w:rPr>
            </w:pPr>
            <w:r>
              <w:rPr>
                <w:rFonts w:eastAsia="Times New Roman" w:cs="Calibri"/>
                <w:color w:val="000000"/>
                <w:lang w:eastAsia="tr-TR"/>
              </w:rPr>
              <w:t>YE, UE, BE</w:t>
            </w:r>
          </w:p>
        </w:tc>
      </w:tr>
    </w:tbl>
    <w:p w:rsidR="00BB6D31" w:rsidRPr="004C1F74" w:rsidRDefault="00601F5C" w:rsidP="00B7386B">
      <w:pPr>
        <w:pStyle w:val="Balk3"/>
        <w:numPr>
          <w:ilvl w:val="2"/>
          <w:numId w:val="3"/>
        </w:numPr>
        <w:rPr>
          <w:rFonts w:ascii="Calibri" w:hAnsi="Calibri" w:cs="Calibri"/>
          <w:noProof/>
          <w:sz w:val="22"/>
          <w:szCs w:val="22"/>
          <w:lang w:eastAsia="tr-TR"/>
        </w:rPr>
      </w:pPr>
      <w:bookmarkStart w:id="12" w:name="_Toc356566697"/>
      <w:r w:rsidRPr="004C1F74">
        <w:rPr>
          <w:rFonts w:ascii="Calibri" w:hAnsi="Calibri" w:cs="Calibri"/>
          <w:noProof/>
          <w:sz w:val="22"/>
          <w:szCs w:val="22"/>
          <w:lang w:eastAsia="tr-TR"/>
        </w:rPr>
        <w:t>GİRİŞİMSEL YETKİNLİKLER</w:t>
      </w:r>
      <w:bookmarkEnd w:id="12"/>
    </w:p>
    <w:p w:rsidR="00371BBA" w:rsidRDefault="00371BBA" w:rsidP="00675130">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rsidR="00675130" w:rsidRPr="004C1F74" w:rsidRDefault="00675130" w:rsidP="00675130">
      <w:pPr>
        <w:rPr>
          <w:rFonts w:cs="Calibri"/>
          <w:b/>
        </w:rPr>
      </w:pPr>
    </w:p>
    <w:tbl>
      <w:tblPr>
        <w:tblW w:w="89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tblPr>
      <w:tblGrid>
        <w:gridCol w:w="3561"/>
        <w:gridCol w:w="2702"/>
        <w:gridCol w:w="791"/>
        <w:gridCol w:w="567"/>
        <w:gridCol w:w="1344"/>
      </w:tblGrid>
      <w:tr w:rsidR="004C1F74" w:rsidRPr="004C1F74" w:rsidTr="00C8085E">
        <w:trPr>
          <w:trHeight w:val="1208"/>
          <w:tblHeader/>
        </w:trPr>
        <w:tc>
          <w:tcPr>
            <w:tcW w:w="3561" w:type="dxa"/>
            <w:shd w:val="clear" w:color="auto" w:fill="9E3A38"/>
            <w:noWrap/>
            <w:vAlign w:val="center"/>
            <w:hideMark/>
          </w:tcPr>
          <w:p w:rsidR="004C1F74" w:rsidRPr="004C1F74" w:rsidRDefault="004C1F74" w:rsidP="000E4103">
            <w:pPr>
              <w:spacing w:after="0" w:line="240" w:lineRule="auto"/>
              <w:rPr>
                <w:rFonts w:eastAsia="Times New Roman" w:cs="Calibri"/>
                <w:b/>
                <w:bCs/>
                <w:color w:val="FFFFFF"/>
                <w:lang w:eastAsia="tr-TR"/>
              </w:rPr>
            </w:pPr>
          </w:p>
        </w:tc>
        <w:tc>
          <w:tcPr>
            <w:tcW w:w="2702" w:type="dxa"/>
            <w:shd w:val="clear" w:color="auto" w:fill="9E3A38"/>
            <w:vAlign w:val="center"/>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GİRİŞİMSEL YETKİNLİK</w:t>
            </w:r>
          </w:p>
        </w:tc>
        <w:tc>
          <w:tcPr>
            <w:tcW w:w="791" w:type="dxa"/>
            <w:shd w:val="clear" w:color="auto" w:fill="9E3A38"/>
            <w:textDirection w:val="btLr"/>
            <w:vAlign w:val="center"/>
            <w:hideMark/>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567" w:type="dxa"/>
            <w:shd w:val="clear" w:color="auto" w:fill="9E3A38"/>
            <w:textDirection w:val="btLr"/>
            <w:vAlign w:val="center"/>
            <w:hideMark/>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344" w:type="dxa"/>
            <w:shd w:val="clear" w:color="auto" w:fill="9E3A38"/>
            <w:textDirection w:val="btLr"/>
            <w:vAlign w:val="center"/>
            <w:hideMark/>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DD7413" w:rsidRPr="004C1F74" w:rsidTr="002463FA">
        <w:trPr>
          <w:trHeight w:val="596"/>
        </w:trPr>
        <w:tc>
          <w:tcPr>
            <w:tcW w:w="3561" w:type="dxa"/>
            <w:vMerge w:val="restart"/>
            <w:shd w:val="clear" w:color="auto" w:fill="EDF2F8"/>
            <w:noWrap/>
            <w:vAlign w:val="center"/>
            <w:hideMark/>
          </w:tcPr>
          <w:p w:rsidR="00DD7413" w:rsidRPr="004C1F74" w:rsidRDefault="00DD7413" w:rsidP="002463FA">
            <w:pPr>
              <w:spacing w:after="0" w:line="240" w:lineRule="auto"/>
              <w:jc w:val="center"/>
              <w:rPr>
                <w:rFonts w:eastAsia="Times New Roman" w:cs="Calibri"/>
                <w:b/>
                <w:bCs/>
                <w:color w:val="000000"/>
                <w:lang w:eastAsia="tr-TR"/>
              </w:rPr>
            </w:pPr>
            <w:r>
              <w:rPr>
                <w:rFonts w:eastAsia="Times New Roman" w:cs="Calibri"/>
                <w:b/>
                <w:bCs/>
                <w:color w:val="000000"/>
                <w:lang w:eastAsia="tr-TR"/>
              </w:rPr>
              <w:t>HASTA DEĞERLENDİRME</w:t>
            </w:r>
          </w:p>
        </w:tc>
        <w:tc>
          <w:tcPr>
            <w:tcW w:w="2702" w:type="dxa"/>
            <w:shd w:val="clear" w:color="auto" w:fill="EDF2F8"/>
            <w:vAlign w:val="center"/>
            <w:hideMark/>
          </w:tcPr>
          <w:p w:rsidR="00DD7413" w:rsidRPr="004C1F74" w:rsidRDefault="00DD7413" w:rsidP="002463FA">
            <w:pPr>
              <w:spacing w:after="0" w:line="240" w:lineRule="auto"/>
              <w:jc w:val="center"/>
              <w:rPr>
                <w:rFonts w:eastAsia="Times New Roman" w:cs="Calibri"/>
                <w:color w:val="000000"/>
                <w:lang w:eastAsia="tr-TR"/>
              </w:rPr>
            </w:pPr>
            <w:r>
              <w:rPr>
                <w:rFonts w:eastAsia="Times New Roman" w:cs="Calibri"/>
                <w:color w:val="000000"/>
                <w:lang w:eastAsia="tr-TR"/>
              </w:rPr>
              <w:t>PSİKİYATRİK ÖYKÜ ALMA</w:t>
            </w:r>
          </w:p>
        </w:tc>
        <w:tc>
          <w:tcPr>
            <w:tcW w:w="791" w:type="dxa"/>
            <w:shd w:val="clear" w:color="auto" w:fill="EDF2F8"/>
            <w:noWrap/>
            <w:vAlign w:val="center"/>
            <w:hideMark/>
          </w:tcPr>
          <w:p w:rsidR="00DD7413" w:rsidRPr="004C1F74" w:rsidRDefault="00915222" w:rsidP="002463F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rsidR="00DD7413" w:rsidRPr="004C1F74" w:rsidRDefault="00915222"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DD7413" w:rsidRPr="004C1F74" w:rsidRDefault="00915222" w:rsidP="002463FA">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915222" w:rsidRPr="004C1F74" w:rsidTr="002463FA">
        <w:trPr>
          <w:trHeight w:val="596"/>
        </w:trPr>
        <w:tc>
          <w:tcPr>
            <w:tcW w:w="3561" w:type="dxa"/>
            <w:vMerge/>
            <w:shd w:val="clear" w:color="auto" w:fill="EDF2F8"/>
            <w:noWrap/>
            <w:vAlign w:val="center"/>
            <w:hideMark/>
          </w:tcPr>
          <w:p w:rsidR="00915222" w:rsidRDefault="00915222" w:rsidP="002463FA">
            <w:pPr>
              <w:spacing w:after="0" w:line="240" w:lineRule="auto"/>
              <w:jc w:val="center"/>
              <w:rPr>
                <w:rFonts w:eastAsia="Times New Roman" w:cs="Calibri"/>
                <w:b/>
                <w:bCs/>
                <w:color w:val="000000"/>
                <w:lang w:eastAsia="tr-TR"/>
              </w:rPr>
            </w:pPr>
          </w:p>
        </w:tc>
        <w:tc>
          <w:tcPr>
            <w:tcW w:w="2702" w:type="dxa"/>
            <w:shd w:val="clear" w:color="auto" w:fill="EDF2F8"/>
            <w:vAlign w:val="center"/>
            <w:hideMark/>
          </w:tcPr>
          <w:p w:rsidR="00915222" w:rsidRDefault="00915222" w:rsidP="002463FA">
            <w:pPr>
              <w:spacing w:after="0" w:line="240" w:lineRule="auto"/>
              <w:jc w:val="center"/>
              <w:rPr>
                <w:rFonts w:eastAsia="Times New Roman" w:cs="Calibri"/>
                <w:color w:val="000000"/>
                <w:lang w:eastAsia="tr-TR"/>
              </w:rPr>
            </w:pPr>
            <w:r>
              <w:rPr>
                <w:rFonts w:eastAsia="Times New Roman" w:cs="Calibri"/>
                <w:color w:val="000000"/>
                <w:lang w:eastAsia="tr-TR"/>
              </w:rPr>
              <w:t>RUHSAL DURUM MUAYENESİ</w:t>
            </w:r>
          </w:p>
        </w:tc>
        <w:tc>
          <w:tcPr>
            <w:tcW w:w="791" w:type="dxa"/>
            <w:shd w:val="clear" w:color="auto" w:fill="EDF2F8"/>
            <w:noWrap/>
            <w:vAlign w:val="center"/>
            <w:hideMark/>
          </w:tcPr>
          <w:p w:rsidR="00915222" w:rsidRPr="004C1F74" w:rsidRDefault="00915222" w:rsidP="002463F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rsidR="00915222" w:rsidRPr="004C1F74" w:rsidRDefault="00915222"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915222" w:rsidRDefault="00915222" w:rsidP="002463FA">
            <w:pPr>
              <w:jc w:val="center"/>
            </w:pPr>
            <w:r w:rsidRPr="00F54F8D">
              <w:rPr>
                <w:rFonts w:eastAsia="Times New Roman" w:cs="Calibri"/>
                <w:color w:val="000000"/>
                <w:lang w:eastAsia="tr-TR"/>
              </w:rPr>
              <w:t>YE, UE, BE</w:t>
            </w:r>
          </w:p>
        </w:tc>
      </w:tr>
      <w:tr w:rsidR="00915222" w:rsidRPr="004C1F74" w:rsidTr="002463FA">
        <w:trPr>
          <w:trHeight w:val="596"/>
        </w:trPr>
        <w:tc>
          <w:tcPr>
            <w:tcW w:w="3561" w:type="dxa"/>
            <w:vMerge/>
            <w:shd w:val="clear" w:color="auto" w:fill="EDF2F8"/>
            <w:noWrap/>
            <w:vAlign w:val="center"/>
            <w:hideMark/>
          </w:tcPr>
          <w:p w:rsidR="00915222" w:rsidRPr="004C1F74" w:rsidRDefault="00915222" w:rsidP="002463FA">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rsidR="00915222" w:rsidRPr="004C1F74" w:rsidRDefault="00915222" w:rsidP="002463FA">
            <w:pPr>
              <w:spacing w:after="0" w:line="240" w:lineRule="auto"/>
              <w:jc w:val="center"/>
              <w:rPr>
                <w:rFonts w:eastAsia="Times New Roman" w:cs="Calibri"/>
                <w:color w:val="000000"/>
                <w:lang w:eastAsia="tr-TR"/>
              </w:rPr>
            </w:pPr>
            <w:r>
              <w:rPr>
                <w:rFonts w:eastAsia="Times New Roman" w:cs="Calibri"/>
                <w:color w:val="000000"/>
                <w:lang w:eastAsia="tr-TR"/>
              </w:rPr>
              <w:t>OLGU FORMÜLASYONU</w:t>
            </w:r>
          </w:p>
        </w:tc>
        <w:tc>
          <w:tcPr>
            <w:tcW w:w="791" w:type="dxa"/>
            <w:shd w:val="clear" w:color="auto" w:fill="EDF2F8"/>
            <w:noWrap/>
            <w:vAlign w:val="center"/>
            <w:hideMark/>
          </w:tcPr>
          <w:p w:rsidR="00915222" w:rsidRPr="004C1F74" w:rsidRDefault="00915222" w:rsidP="002463F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rsidR="00915222" w:rsidRPr="004C1F74" w:rsidRDefault="00915222"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915222" w:rsidRDefault="00915222" w:rsidP="002463FA">
            <w:pPr>
              <w:jc w:val="center"/>
            </w:pPr>
            <w:r w:rsidRPr="00F54F8D">
              <w:rPr>
                <w:rFonts w:eastAsia="Times New Roman" w:cs="Calibri"/>
                <w:color w:val="000000"/>
                <w:lang w:eastAsia="tr-TR"/>
              </w:rPr>
              <w:t>YE, UE, BE</w:t>
            </w:r>
          </w:p>
        </w:tc>
      </w:tr>
      <w:tr w:rsidR="00915222" w:rsidRPr="004C1F74" w:rsidTr="002463FA">
        <w:trPr>
          <w:trHeight w:val="596"/>
        </w:trPr>
        <w:tc>
          <w:tcPr>
            <w:tcW w:w="3561" w:type="dxa"/>
            <w:vMerge/>
            <w:shd w:val="clear" w:color="auto" w:fill="EDF2F8"/>
            <w:noWrap/>
            <w:vAlign w:val="center"/>
            <w:hideMark/>
          </w:tcPr>
          <w:p w:rsidR="00915222" w:rsidRPr="004C1F74" w:rsidRDefault="00915222" w:rsidP="002463FA">
            <w:pPr>
              <w:jc w:val="center"/>
              <w:rPr>
                <w:rFonts w:eastAsia="Times New Roman" w:cs="Calibri"/>
                <w:b/>
                <w:bCs/>
                <w:color w:val="000000"/>
                <w:lang w:eastAsia="tr-TR"/>
              </w:rPr>
            </w:pPr>
          </w:p>
        </w:tc>
        <w:tc>
          <w:tcPr>
            <w:tcW w:w="2702" w:type="dxa"/>
            <w:shd w:val="clear" w:color="auto" w:fill="EDF2F8"/>
            <w:noWrap/>
            <w:vAlign w:val="center"/>
            <w:hideMark/>
          </w:tcPr>
          <w:p w:rsidR="00915222" w:rsidRPr="004C1F74" w:rsidRDefault="00915222" w:rsidP="002463FA">
            <w:pPr>
              <w:spacing w:after="0" w:line="240" w:lineRule="auto"/>
              <w:jc w:val="center"/>
              <w:rPr>
                <w:rFonts w:eastAsia="Times New Roman" w:cs="Calibri"/>
                <w:color w:val="000000"/>
                <w:lang w:eastAsia="tr-TR"/>
              </w:rPr>
            </w:pPr>
            <w:r>
              <w:rPr>
                <w:rFonts w:eastAsia="Times New Roman" w:cs="Calibri"/>
                <w:color w:val="000000"/>
                <w:lang w:eastAsia="tr-TR"/>
              </w:rPr>
              <w:t>RİSK DEĞERLENDİRMESİ</w:t>
            </w:r>
          </w:p>
        </w:tc>
        <w:tc>
          <w:tcPr>
            <w:tcW w:w="791" w:type="dxa"/>
            <w:shd w:val="clear" w:color="auto" w:fill="EDF2F8"/>
            <w:noWrap/>
            <w:vAlign w:val="center"/>
            <w:hideMark/>
          </w:tcPr>
          <w:p w:rsidR="00915222" w:rsidRPr="004C1F74" w:rsidRDefault="00915222" w:rsidP="002463F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rsidR="00915222" w:rsidRPr="004C1F74" w:rsidRDefault="00915222"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915222" w:rsidRDefault="00915222" w:rsidP="002463FA">
            <w:pPr>
              <w:jc w:val="center"/>
            </w:pPr>
            <w:r w:rsidRPr="00F54F8D">
              <w:rPr>
                <w:rFonts w:eastAsia="Times New Roman" w:cs="Calibri"/>
                <w:color w:val="000000"/>
                <w:lang w:eastAsia="tr-TR"/>
              </w:rPr>
              <w:t>YE, UE, BE</w:t>
            </w:r>
          </w:p>
        </w:tc>
      </w:tr>
      <w:tr w:rsidR="00DD7413" w:rsidRPr="004C1F74" w:rsidTr="002463FA">
        <w:trPr>
          <w:trHeight w:val="596"/>
        </w:trPr>
        <w:tc>
          <w:tcPr>
            <w:tcW w:w="3561" w:type="dxa"/>
            <w:shd w:val="clear" w:color="auto" w:fill="EDF2F8"/>
            <w:noWrap/>
            <w:vAlign w:val="center"/>
            <w:hideMark/>
          </w:tcPr>
          <w:p w:rsidR="00DD7413" w:rsidRPr="004C1F74" w:rsidRDefault="00DD7413" w:rsidP="002463FA">
            <w:pPr>
              <w:spacing w:after="0" w:line="240" w:lineRule="auto"/>
              <w:jc w:val="center"/>
              <w:rPr>
                <w:rFonts w:eastAsia="Times New Roman" w:cs="Calibri"/>
                <w:b/>
                <w:bCs/>
                <w:color w:val="000000"/>
                <w:lang w:eastAsia="tr-TR"/>
              </w:rPr>
            </w:pPr>
            <w:r>
              <w:rPr>
                <w:rFonts w:eastAsia="Times New Roman" w:cs="Calibri"/>
                <w:b/>
                <w:bCs/>
                <w:color w:val="000000"/>
                <w:lang w:eastAsia="tr-TR"/>
              </w:rPr>
              <w:t>TIBBİ KAYIT TUTMA</w:t>
            </w:r>
          </w:p>
        </w:tc>
        <w:tc>
          <w:tcPr>
            <w:tcW w:w="2702" w:type="dxa"/>
            <w:shd w:val="clear" w:color="auto" w:fill="EDF2F8"/>
            <w:noWrap/>
            <w:vAlign w:val="center"/>
            <w:hideMark/>
          </w:tcPr>
          <w:p w:rsidR="00DD7413" w:rsidRPr="004C1F74" w:rsidRDefault="00DD7413" w:rsidP="002463FA">
            <w:pPr>
              <w:spacing w:after="0" w:line="240" w:lineRule="auto"/>
              <w:jc w:val="center"/>
              <w:rPr>
                <w:rFonts w:eastAsia="Times New Roman" w:cs="Calibri"/>
                <w:color w:val="000000"/>
                <w:lang w:eastAsia="tr-TR"/>
              </w:rPr>
            </w:pPr>
            <w:r>
              <w:rPr>
                <w:rFonts w:eastAsia="Times New Roman" w:cs="Calibri"/>
                <w:color w:val="000000"/>
                <w:lang w:eastAsia="tr-TR"/>
              </w:rPr>
              <w:t>TIBBİ KAYIT TUTMA</w:t>
            </w:r>
          </w:p>
        </w:tc>
        <w:tc>
          <w:tcPr>
            <w:tcW w:w="791" w:type="dxa"/>
            <w:shd w:val="clear" w:color="auto" w:fill="EDF2F8"/>
            <w:noWrap/>
            <w:vAlign w:val="center"/>
            <w:hideMark/>
          </w:tcPr>
          <w:p w:rsidR="00DD7413" w:rsidRPr="004C1F74" w:rsidRDefault="00915222" w:rsidP="002463F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rsidR="00DD7413" w:rsidRPr="004C1F74" w:rsidRDefault="00915222"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DD7413" w:rsidRPr="004C1F74" w:rsidRDefault="00915222" w:rsidP="002463FA">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2463FA" w:rsidRPr="004C1F74" w:rsidTr="002463FA">
        <w:trPr>
          <w:trHeight w:val="596"/>
        </w:trPr>
        <w:tc>
          <w:tcPr>
            <w:tcW w:w="3561" w:type="dxa"/>
            <w:vMerge w:val="restart"/>
            <w:shd w:val="clear" w:color="auto" w:fill="EDF2F8"/>
            <w:noWrap/>
            <w:vAlign w:val="center"/>
            <w:hideMark/>
          </w:tcPr>
          <w:p w:rsidR="002463FA" w:rsidRPr="004C1F74" w:rsidRDefault="002463FA" w:rsidP="002463FA">
            <w:pPr>
              <w:spacing w:after="0" w:line="240" w:lineRule="auto"/>
              <w:jc w:val="center"/>
              <w:rPr>
                <w:rFonts w:eastAsia="Times New Roman" w:cs="Calibri"/>
                <w:b/>
                <w:bCs/>
                <w:color w:val="000000"/>
                <w:lang w:eastAsia="tr-TR"/>
              </w:rPr>
            </w:pPr>
            <w:r>
              <w:rPr>
                <w:rFonts w:eastAsia="Times New Roman" w:cs="Calibri"/>
                <w:b/>
                <w:bCs/>
                <w:color w:val="000000"/>
                <w:lang w:eastAsia="tr-TR"/>
              </w:rPr>
              <w:t>RAPOR DÜZENLEME</w:t>
            </w:r>
          </w:p>
        </w:tc>
        <w:tc>
          <w:tcPr>
            <w:tcW w:w="2702"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ADLİ RAPORLAR</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2463FA" w:rsidRPr="004C1F74" w:rsidTr="002463FA">
        <w:trPr>
          <w:trHeight w:val="596"/>
        </w:trPr>
        <w:tc>
          <w:tcPr>
            <w:tcW w:w="3561" w:type="dxa"/>
            <w:vMerge/>
            <w:shd w:val="clear" w:color="auto" w:fill="EDF2F8"/>
            <w:noWrap/>
            <w:vAlign w:val="center"/>
            <w:hideMark/>
          </w:tcPr>
          <w:p w:rsidR="002463FA" w:rsidRDefault="002463FA" w:rsidP="002463FA">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rsidR="002463FA"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TIBBİ RAPORLAR</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2463FA" w:rsidRPr="004C1F74" w:rsidTr="002463FA">
        <w:trPr>
          <w:trHeight w:val="596"/>
        </w:trPr>
        <w:tc>
          <w:tcPr>
            <w:tcW w:w="3561" w:type="dxa"/>
            <w:vMerge/>
            <w:shd w:val="clear" w:color="auto" w:fill="EDF2F8"/>
            <w:noWrap/>
            <w:vAlign w:val="center"/>
            <w:hideMark/>
          </w:tcPr>
          <w:p w:rsidR="002463FA" w:rsidRDefault="002463FA" w:rsidP="002463FA">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rsidR="002463FA"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DİĞER RAPORLAR</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675130" w:rsidRPr="004C1F74" w:rsidTr="002463FA">
        <w:trPr>
          <w:trHeight w:val="596"/>
        </w:trPr>
        <w:tc>
          <w:tcPr>
            <w:tcW w:w="3561" w:type="dxa"/>
            <w:shd w:val="clear" w:color="auto" w:fill="EDF2F8"/>
            <w:noWrap/>
            <w:vAlign w:val="center"/>
            <w:hideMark/>
          </w:tcPr>
          <w:p w:rsidR="00675130" w:rsidRPr="004C1F74" w:rsidRDefault="00277138" w:rsidP="002463FA">
            <w:pPr>
              <w:tabs>
                <w:tab w:val="right" w:pos="3345"/>
              </w:tabs>
              <w:spacing w:after="0" w:line="240" w:lineRule="auto"/>
              <w:jc w:val="center"/>
              <w:rPr>
                <w:rFonts w:eastAsia="Times New Roman" w:cs="Calibri"/>
                <w:b/>
                <w:bCs/>
                <w:color w:val="000000"/>
                <w:lang w:eastAsia="tr-TR"/>
              </w:rPr>
            </w:pPr>
            <w:r>
              <w:rPr>
                <w:rFonts w:eastAsia="Times New Roman" w:cs="Calibri"/>
                <w:b/>
                <w:bCs/>
                <w:color w:val="000000"/>
                <w:lang w:eastAsia="tr-TR"/>
              </w:rPr>
              <w:t>SİSTEMİK VE NÖROPSİKİYATRİK MUAYENE</w:t>
            </w:r>
          </w:p>
        </w:tc>
        <w:tc>
          <w:tcPr>
            <w:tcW w:w="2702" w:type="dxa"/>
            <w:shd w:val="clear" w:color="auto" w:fill="EDF2F8"/>
            <w:noWrap/>
            <w:vAlign w:val="center"/>
            <w:hideMark/>
          </w:tcPr>
          <w:p w:rsidR="00675130" w:rsidRDefault="00277138" w:rsidP="002463FA">
            <w:pPr>
              <w:spacing w:after="0" w:line="240" w:lineRule="auto"/>
              <w:jc w:val="center"/>
              <w:rPr>
                <w:rFonts w:eastAsia="Times New Roman" w:cs="Calibri"/>
                <w:color w:val="000000"/>
                <w:lang w:eastAsia="tr-TR"/>
              </w:rPr>
            </w:pPr>
            <w:r>
              <w:rPr>
                <w:rFonts w:eastAsia="Times New Roman" w:cs="Calibri"/>
                <w:color w:val="000000"/>
                <w:lang w:eastAsia="tr-TR"/>
              </w:rPr>
              <w:t>SİSTEMİK VE NÖROPSİKİYATRİK MUAYENE</w:t>
            </w:r>
          </w:p>
        </w:tc>
        <w:tc>
          <w:tcPr>
            <w:tcW w:w="791" w:type="dxa"/>
            <w:shd w:val="clear" w:color="auto" w:fill="EDF2F8"/>
            <w:noWrap/>
            <w:vAlign w:val="center"/>
            <w:hideMark/>
          </w:tcPr>
          <w:p w:rsidR="00675130" w:rsidRPr="004C1F74" w:rsidRDefault="00915222" w:rsidP="002463F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rsidR="00675130" w:rsidRPr="004C1F74" w:rsidRDefault="00915222"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675130" w:rsidRPr="004C1F74" w:rsidRDefault="00915222" w:rsidP="002463FA">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2463FA" w:rsidRPr="004C1F74" w:rsidTr="002463FA">
        <w:trPr>
          <w:trHeight w:val="596"/>
        </w:trPr>
        <w:tc>
          <w:tcPr>
            <w:tcW w:w="3561" w:type="dxa"/>
            <w:vMerge w:val="restart"/>
            <w:shd w:val="clear" w:color="auto" w:fill="EDF2F8"/>
            <w:noWrap/>
            <w:vAlign w:val="center"/>
            <w:hideMark/>
          </w:tcPr>
          <w:p w:rsidR="002463FA" w:rsidRPr="004C1F74" w:rsidRDefault="002463FA" w:rsidP="002463FA">
            <w:pPr>
              <w:spacing w:after="0" w:line="240" w:lineRule="auto"/>
              <w:jc w:val="center"/>
              <w:rPr>
                <w:rFonts w:eastAsia="Times New Roman" w:cs="Calibri"/>
                <w:b/>
                <w:bCs/>
                <w:color w:val="000000"/>
                <w:lang w:eastAsia="tr-TR"/>
              </w:rPr>
            </w:pPr>
            <w:r>
              <w:rPr>
                <w:rFonts w:eastAsia="Times New Roman" w:cs="Calibri"/>
                <w:b/>
                <w:bCs/>
                <w:color w:val="000000"/>
                <w:lang w:eastAsia="tr-TR"/>
              </w:rPr>
              <w:t>PSİKİYATRİK TANI ARAÇLARI</w:t>
            </w:r>
          </w:p>
        </w:tc>
        <w:tc>
          <w:tcPr>
            <w:tcW w:w="2702" w:type="dxa"/>
            <w:shd w:val="clear" w:color="auto" w:fill="EDF2F8"/>
            <w:noWrap/>
            <w:vAlign w:val="center"/>
            <w:hideMark/>
          </w:tcPr>
          <w:p w:rsidR="002463FA"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DSM İÇİN YAPILANDIRILMIŞ KLİNİK GÖRÜŞME</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2463FA" w:rsidRDefault="002463FA" w:rsidP="002463FA">
            <w:pPr>
              <w:jc w:val="center"/>
            </w:pPr>
            <w:r w:rsidRPr="00C251D7">
              <w:rPr>
                <w:rFonts w:eastAsia="Times New Roman" w:cs="Calibri"/>
                <w:color w:val="000000"/>
                <w:lang w:eastAsia="tr-TR"/>
              </w:rPr>
              <w:t>YE, UE, BE</w:t>
            </w:r>
          </w:p>
        </w:tc>
      </w:tr>
      <w:tr w:rsidR="002463FA" w:rsidRPr="004C1F74" w:rsidTr="002463FA">
        <w:trPr>
          <w:trHeight w:val="596"/>
        </w:trPr>
        <w:tc>
          <w:tcPr>
            <w:tcW w:w="3561" w:type="dxa"/>
            <w:vMerge/>
            <w:shd w:val="clear" w:color="auto" w:fill="EDF2F8"/>
            <w:noWrap/>
            <w:vAlign w:val="center"/>
            <w:hideMark/>
          </w:tcPr>
          <w:p w:rsidR="002463FA" w:rsidRDefault="002463FA" w:rsidP="002463FA">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rsidR="002463FA"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ICD İÇİN YAPILANDIRILMIŞ KLİNİK GÖRÜŞME</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2463FA" w:rsidRDefault="002463FA" w:rsidP="002463FA">
            <w:pPr>
              <w:jc w:val="center"/>
            </w:pPr>
            <w:r w:rsidRPr="00C251D7">
              <w:rPr>
                <w:rFonts w:eastAsia="Times New Roman" w:cs="Calibri"/>
                <w:color w:val="000000"/>
                <w:lang w:eastAsia="tr-TR"/>
              </w:rPr>
              <w:t>YE, UE, BE</w:t>
            </w:r>
          </w:p>
        </w:tc>
      </w:tr>
      <w:tr w:rsidR="002463FA" w:rsidRPr="004C1F74" w:rsidTr="002463FA">
        <w:trPr>
          <w:trHeight w:val="596"/>
        </w:trPr>
        <w:tc>
          <w:tcPr>
            <w:tcW w:w="3561" w:type="dxa"/>
            <w:vMerge/>
            <w:shd w:val="clear" w:color="auto" w:fill="EDF2F8"/>
            <w:noWrap/>
            <w:vAlign w:val="center"/>
            <w:hideMark/>
          </w:tcPr>
          <w:p w:rsidR="002463FA" w:rsidRPr="004C1F74" w:rsidRDefault="002463FA" w:rsidP="002463FA">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DİĞER YAPILANDIRILMIŞ KLİNİK GÖRÜŞMELER</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2463FA" w:rsidRDefault="002463FA" w:rsidP="002463FA">
            <w:pPr>
              <w:jc w:val="center"/>
            </w:pPr>
            <w:r w:rsidRPr="00C251D7">
              <w:rPr>
                <w:rFonts w:eastAsia="Times New Roman" w:cs="Calibri"/>
                <w:color w:val="000000"/>
                <w:lang w:eastAsia="tr-TR"/>
              </w:rPr>
              <w:t>YE, UE, BE</w:t>
            </w:r>
          </w:p>
        </w:tc>
      </w:tr>
      <w:tr w:rsidR="002463FA" w:rsidRPr="004C1F74" w:rsidTr="002463FA">
        <w:trPr>
          <w:trHeight w:val="596"/>
        </w:trPr>
        <w:tc>
          <w:tcPr>
            <w:tcW w:w="3561" w:type="dxa"/>
            <w:vMerge w:val="restart"/>
            <w:shd w:val="clear" w:color="auto" w:fill="EDF2F8"/>
            <w:noWrap/>
            <w:vAlign w:val="center"/>
            <w:hideMark/>
          </w:tcPr>
          <w:p w:rsidR="002463FA" w:rsidRPr="004C1F74" w:rsidRDefault="002463FA" w:rsidP="002463FA">
            <w:pPr>
              <w:spacing w:after="0" w:line="240" w:lineRule="auto"/>
              <w:jc w:val="center"/>
              <w:rPr>
                <w:rFonts w:eastAsia="Times New Roman" w:cs="Calibri"/>
                <w:b/>
                <w:bCs/>
                <w:color w:val="000000"/>
                <w:lang w:eastAsia="tr-TR"/>
              </w:rPr>
            </w:pPr>
            <w:r>
              <w:rPr>
                <w:rFonts w:eastAsia="Times New Roman" w:cs="Calibri"/>
                <w:b/>
                <w:bCs/>
                <w:color w:val="000000"/>
                <w:lang w:eastAsia="tr-TR"/>
              </w:rPr>
              <w:t>ELEKTROFİZYOLOJİK TANI ARAÇLARI</w:t>
            </w:r>
          </w:p>
        </w:tc>
        <w:tc>
          <w:tcPr>
            <w:tcW w:w="2702" w:type="dxa"/>
            <w:shd w:val="clear" w:color="auto" w:fill="EDF2F8"/>
            <w:noWrap/>
            <w:vAlign w:val="center"/>
            <w:hideMark/>
          </w:tcPr>
          <w:p w:rsidR="002463FA"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EEG</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Default="002463FA" w:rsidP="002463FA">
            <w:pPr>
              <w:jc w:val="center"/>
            </w:pPr>
            <w:r>
              <w:rPr>
                <w:rFonts w:eastAsia="Times New Roman" w:cs="Calibri"/>
                <w:color w:val="000000"/>
                <w:lang w:eastAsia="tr-TR"/>
              </w:rPr>
              <w:t xml:space="preserve">YE, </w:t>
            </w:r>
            <w:r w:rsidRPr="007A2E93">
              <w:rPr>
                <w:rFonts w:eastAsia="Times New Roman" w:cs="Calibri"/>
                <w:color w:val="000000"/>
                <w:lang w:eastAsia="tr-TR"/>
              </w:rPr>
              <w:t>BE</w:t>
            </w:r>
          </w:p>
        </w:tc>
      </w:tr>
      <w:tr w:rsidR="002463FA" w:rsidRPr="004C1F74" w:rsidTr="002463FA">
        <w:trPr>
          <w:trHeight w:val="596"/>
        </w:trPr>
        <w:tc>
          <w:tcPr>
            <w:tcW w:w="3561" w:type="dxa"/>
            <w:vMerge/>
            <w:shd w:val="clear" w:color="auto" w:fill="EDF2F8"/>
            <w:noWrap/>
            <w:vAlign w:val="center"/>
            <w:hideMark/>
          </w:tcPr>
          <w:p w:rsidR="002463FA" w:rsidRDefault="002463FA" w:rsidP="002463FA">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rsidR="002463FA"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QEEG</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Default="002463FA" w:rsidP="002463FA">
            <w:pPr>
              <w:jc w:val="center"/>
            </w:pPr>
            <w:r>
              <w:rPr>
                <w:rFonts w:eastAsia="Times New Roman" w:cs="Calibri"/>
                <w:color w:val="000000"/>
                <w:lang w:eastAsia="tr-TR"/>
              </w:rPr>
              <w:t xml:space="preserve">YE, </w:t>
            </w:r>
            <w:r w:rsidRPr="007A2E93">
              <w:rPr>
                <w:rFonts w:eastAsia="Times New Roman" w:cs="Calibri"/>
                <w:color w:val="000000"/>
                <w:lang w:eastAsia="tr-TR"/>
              </w:rPr>
              <w:t>BE</w:t>
            </w:r>
          </w:p>
        </w:tc>
      </w:tr>
      <w:tr w:rsidR="002463FA" w:rsidRPr="004C1F74" w:rsidTr="002463FA">
        <w:trPr>
          <w:trHeight w:val="596"/>
        </w:trPr>
        <w:tc>
          <w:tcPr>
            <w:tcW w:w="3561" w:type="dxa"/>
            <w:vMerge/>
            <w:shd w:val="clear" w:color="auto" w:fill="EDF2F8"/>
            <w:noWrap/>
            <w:vAlign w:val="center"/>
            <w:hideMark/>
          </w:tcPr>
          <w:p w:rsidR="002463FA" w:rsidRDefault="002463FA" w:rsidP="002463FA">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rsidR="002463FA"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POLİSOMNOGRAFİ</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Default="002463FA" w:rsidP="002463FA">
            <w:pPr>
              <w:jc w:val="center"/>
            </w:pPr>
            <w:r>
              <w:rPr>
                <w:rFonts w:eastAsia="Times New Roman" w:cs="Calibri"/>
                <w:color w:val="000000"/>
                <w:lang w:eastAsia="tr-TR"/>
              </w:rPr>
              <w:t xml:space="preserve">YE, </w:t>
            </w:r>
            <w:r w:rsidRPr="007A2E93">
              <w:rPr>
                <w:rFonts w:eastAsia="Times New Roman" w:cs="Calibri"/>
                <w:color w:val="000000"/>
                <w:lang w:eastAsia="tr-TR"/>
              </w:rPr>
              <w:t>BE</w:t>
            </w:r>
          </w:p>
        </w:tc>
      </w:tr>
      <w:tr w:rsidR="002463FA" w:rsidRPr="004C1F74" w:rsidTr="002463FA">
        <w:trPr>
          <w:trHeight w:val="596"/>
        </w:trPr>
        <w:tc>
          <w:tcPr>
            <w:tcW w:w="3561" w:type="dxa"/>
            <w:vMerge/>
            <w:shd w:val="clear" w:color="auto" w:fill="EDF2F8"/>
            <w:noWrap/>
            <w:vAlign w:val="center"/>
            <w:hideMark/>
          </w:tcPr>
          <w:p w:rsidR="002463FA" w:rsidRDefault="002463FA" w:rsidP="002463FA">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rsidR="002463FA"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UYARILMIŞ POTANSİYELLER</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Default="002463FA" w:rsidP="002463FA">
            <w:pPr>
              <w:jc w:val="center"/>
            </w:pPr>
            <w:r>
              <w:rPr>
                <w:rFonts w:eastAsia="Times New Roman" w:cs="Calibri"/>
                <w:color w:val="000000"/>
                <w:lang w:eastAsia="tr-TR"/>
              </w:rPr>
              <w:t xml:space="preserve">YE, </w:t>
            </w:r>
            <w:r w:rsidRPr="007A2E93">
              <w:rPr>
                <w:rFonts w:eastAsia="Times New Roman" w:cs="Calibri"/>
                <w:color w:val="000000"/>
                <w:lang w:eastAsia="tr-TR"/>
              </w:rPr>
              <w:t>BE</w:t>
            </w:r>
          </w:p>
        </w:tc>
      </w:tr>
      <w:tr w:rsidR="002463FA" w:rsidRPr="004C1F74" w:rsidTr="002463FA">
        <w:trPr>
          <w:trHeight w:val="596"/>
        </w:trPr>
        <w:tc>
          <w:tcPr>
            <w:tcW w:w="3561" w:type="dxa"/>
            <w:vMerge/>
            <w:shd w:val="clear" w:color="auto" w:fill="EDF2F8"/>
            <w:noWrap/>
            <w:vAlign w:val="center"/>
            <w:hideMark/>
          </w:tcPr>
          <w:p w:rsidR="002463FA" w:rsidRDefault="002463FA" w:rsidP="002463FA">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rsidR="002463FA"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DİĞER ELEKTROFİZYOLOJİK TANI ARAÇLARI</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Default="002463FA" w:rsidP="002463FA">
            <w:pPr>
              <w:jc w:val="center"/>
            </w:pPr>
            <w:r>
              <w:rPr>
                <w:rFonts w:eastAsia="Times New Roman" w:cs="Calibri"/>
                <w:color w:val="000000"/>
                <w:lang w:eastAsia="tr-TR"/>
              </w:rPr>
              <w:t>YE,</w:t>
            </w:r>
            <w:r w:rsidRPr="007A2E93">
              <w:rPr>
                <w:rFonts w:eastAsia="Times New Roman" w:cs="Calibri"/>
                <w:color w:val="000000"/>
                <w:lang w:eastAsia="tr-TR"/>
              </w:rPr>
              <w:t xml:space="preserve"> BE</w:t>
            </w:r>
          </w:p>
        </w:tc>
      </w:tr>
      <w:tr w:rsidR="002463FA" w:rsidRPr="004C1F74" w:rsidTr="002463FA">
        <w:trPr>
          <w:trHeight w:val="596"/>
        </w:trPr>
        <w:tc>
          <w:tcPr>
            <w:tcW w:w="3561" w:type="dxa"/>
            <w:vMerge w:val="restart"/>
            <w:shd w:val="clear" w:color="auto" w:fill="EDF2F8"/>
            <w:noWrap/>
            <w:vAlign w:val="center"/>
            <w:hideMark/>
          </w:tcPr>
          <w:p w:rsidR="002463FA" w:rsidRDefault="002463FA" w:rsidP="002463FA">
            <w:pPr>
              <w:spacing w:after="0" w:line="240" w:lineRule="auto"/>
              <w:jc w:val="center"/>
              <w:rPr>
                <w:rFonts w:eastAsia="Times New Roman" w:cs="Calibri"/>
                <w:b/>
                <w:bCs/>
                <w:color w:val="000000"/>
                <w:lang w:eastAsia="tr-TR"/>
              </w:rPr>
            </w:pPr>
            <w:r>
              <w:rPr>
                <w:rFonts w:eastAsia="Times New Roman" w:cs="Calibri"/>
                <w:b/>
                <w:bCs/>
                <w:color w:val="000000"/>
                <w:lang w:eastAsia="tr-TR"/>
              </w:rPr>
              <w:t>BEYİN GÖRÜNTÜLEME YÖNTEMLERİ</w:t>
            </w:r>
          </w:p>
        </w:tc>
        <w:tc>
          <w:tcPr>
            <w:tcW w:w="2702" w:type="dxa"/>
            <w:shd w:val="clear" w:color="auto" w:fill="EDF2F8"/>
            <w:noWrap/>
            <w:vAlign w:val="center"/>
            <w:hideMark/>
          </w:tcPr>
          <w:p w:rsidR="002463FA"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BBT</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Default="002463FA" w:rsidP="002463FA">
            <w:pPr>
              <w:jc w:val="center"/>
            </w:pPr>
            <w:r>
              <w:rPr>
                <w:rFonts w:eastAsia="Times New Roman" w:cs="Calibri"/>
                <w:color w:val="000000"/>
                <w:lang w:eastAsia="tr-TR"/>
              </w:rPr>
              <w:t>YE,</w:t>
            </w:r>
            <w:r w:rsidRPr="007A2E93">
              <w:rPr>
                <w:rFonts w:eastAsia="Times New Roman" w:cs="Calibri"/>
                <w:color w:val="000000"/>
                <w:lang w:eastAsia="tr-TR"/>
              </w:rPr>
              <w:t xml:space="preserve"> BE</w:t>
            </w:r>
          </w:p>
        </w:tc>
      </w:tr>
      <w:tr w:rsidR="002463FA" w:rsidRPr="004C1F74" w:rsidTr="002463FA">
        <w:trPr>
          <w:trHeight w:val="596"/>
        </w:trPr>
        <w:tc>
          <w:tcPr>
            <w:tcW w:w="3561" w:type="dxa"/>
            <w:vMerge/>
            <w:shd w:val="clear" w:color="auto" w:fill="EDF2F8"/>
            <w:noWrap/>
            <w:vAlign w:val="center"/>
            <w:hideMark/>
          </w:tcPr>
          <w:p w:rsidR="002463FA" w:rsidRDefault="002463FA" w:rsidP="002463FA">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rsidR="002463FA"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MRİ</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Default="002463FA" w:rsidP="002463FA">
            <w:pPr>
              <w:jc w:val="center"/>
            </w:pPr>
            <w:r>
              <w:rPr>
                <w:rFonts w:eastAsia="Times New Roman" w:cs="Calibri"/>
                <w:color w:val="000000"/>
                <w:lang w:eastAsia="tr-TR"/>
              </w:rPr>
              <w:t>YE,</w:t>
            </w:r>
            <w:r w:rsidRPr="007A2E93">
              <w:rPr>
                <w:rFonts w:eastAsia="Times New Roman" w:cs="Calibri"/>
                <w:color w:val="000000"/>
                <w:lang w:eastAsia="tr-TR"/>
              </w:rPr>
              <w:t xml:space="preserve"> BE</w:t>
            </w:r>
          </w:p>
        </w:tc>
      </w:tr>
      <w:tr w:rsidR="002463FA" w:rsidRPr="004C1F74" w:rsidTr="002463FA">
        <w:trPr>
          <w:trHeight w:val="596"/>
        </w:trPr>
        <w:tc>
          <w:tcPr>
            <w:tcW w:w="3561" w:type="dxa"/>
            <w:vMerge/>
            <w:shd w:val="clear" w:color="auto" w:fill="EDF2F8"/>
            <w:noWrap/>
            <w:vAlign w:val="center"/>
            <w:hideMark/>
          </w:tcPr>
          <w:p w:rsidR="002463FA" w:rsidRDefault="002463FA" w:rsidP="002463FA">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rsidR="002463FA"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PET, SPECT</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Default="002463FA" w:rsidP="002463FA">
            <w:pPr>
              <w:jc w:val="center"/>
            </w:pPr>
            <w:r>
              <w:rPr>
                <w:rFonts w:eastAsia="Times New Roman" w:cs="Calibri"/>
                <w:color w:val="000000"/>
                <w:lang w:eastAsia="tr-TR"/>
              </w:rPr>
              <w:t>YE,</w:t>
            </w:r>
            <w:r w:rsidRPr="007A2E93">
              <w:rPr>
                <w:rFonts w:eastAsia="Times New Roman" w:cs="Calibri"/>
                <w:color w:val="000000"/>
                <w:lang w:eastAsia="tr-TR"/>
              </w:rPr>
              <w:t xml:space="preserve"> BE</w:t>
            </w:r>
          </w:p>
        </w:tc>
      </w:tr>
      <w:tr w:rsidR="002463FA" w:rsidRPr="004C1F74" w:rsidTr="002463FA">
        <w:trPr>
          <w:trHeight w:val="596"/>
        </w:trPr>
        <w:tc>
          <w:tcPr>
            <w:tcW w:w="3561" w:type="dxa"/>
            <w:vMerge/>
            <w:shd w:val="clear" w:color="auto" w:fill="EDF2F8"/>
            <w:noWrap/>
            <w:vAlign w:val="center"/>
            <w:hideMark/>
          </w:tcPr>
          <w:p w:rsidR="002463FA" w:rsidRDefault="002463FA" w:rsidP="002463FA">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rsidR="002463FA"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DİĞER BEYİN GÖRÜNTÜLEME YÖNTEMLERİ</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Default="002463FA" w:rsidP="002463FA">
            <w:pPr>
              <w:jc w:val="center"/>
            </w:pPr>
            <w:r>
              <w:rPr>
                <w:rFonts w:eastAsia="Times New Roman" w:cs="Calibri"/>
                <w:color w:val="000000"/>
                <w:lang w:eastAsia="tr-TR"/>
              </w:rPr>
              <w:t>YE,</w:t>
            </w:r>
            <w:r w:rsidRPr="007A2E93">
              <w:rPr>
                <w:rFonts w:eastAsia="Times New Roman" w:cs="Calibri"/>
                <w:color w:val="000000"/>
                <w:lang w:eastAsia="tr-TR"/>
              </w:rPr>
              <w:t xml:space="preserve"> BE</w:t>
            </w:r>
          </w:p>
        </w:tc>
      </w:tr>
      <w:tr w:rsidR="002463FA" w:rsidRPr="004C1F74" w:rsidTr="002463FA">
        <w:trPr>
          <w:trHeight w:val="596"/>
        </w:trPr>
        <w:tc>
          <w:tcPr>
            <w:tcW w:w="3561" w:type="dxa"/>
            <w:vMerge w:val="restart"/>
            <w:shd w:val="clear" w:color="auto" w:fill="EDF2F8"/>
            <w:noWrap/>
            <w:vAlign w:val="center"/>
            <w:hideMark/>
          </w:tcPr>
          <w:p w:rsidR="002463FA" w:rsidRPr="004C1F74" w:rsidRDefault="002463FA" w:rsidP="002463FA">
            <w:pPr>
              <w:spacing w:after="0" w:line="240" w:lineRule="auto"/>
              <w:jc w:val="center"/>
              <w:rPr>
                <w:rFonts w:eastAsia="Times New Roman" w:cs="Calibri"/>
                <w:b/>
                <w:bCs/>
                <w:color w:val="000000"/>
                <w:lang w:eastAsia="tr-TR"/>
              </w:rPr>
            </w:pPr>
            <w:r>
              <w:rPr>
                <w:rFonts w:eastAsia="Times New Roman" w:cs="Calibri"/>
                <w:b/>
                <w:bCs/>
                <w:color w:val="000000"/>
                <w:lang w:eastAsia="tr-TR"/>
              </w:rPr>
              <w:t>PSİKİYATRİK DEĞERLENDİRME ÖLÇEKLERİ</w:t>
            </w:r>
          </w:p>
        </w:tc>
        <w:tc>
          <w:tcPr>
            <w:tcW w:w="2702"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ÖZBİLDİRİM ÖLÇEKLERİ (BECK DEPRESYON ENVANTERİ,  BECK ANKSİYETE ENVANTERİ, ZUNG DEPRESYON ÖLÇEĞİ, YAŞAM KALİTESİ ÖLÇEKLERİ, SCL-90-R, STAI VB)</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2463FA" w:rsidRDefault="002463FA" w:rsidP="002463FA">
            <w:pPr>
              <w:jc w:val="center"/>
            </w:pPr>
            <w:r w:rsidRPr="00C251D7">
              <w:rPr>
                <w:rFonts w:eastAsia="Times New Roman" w:cs="Calibri"/>
                <w:color w:val="000000"/>
                <w:lang w:eastAsia="tr-TR"/>
              </w:rPr>
              <w:t>YE, UE, BE</w:t>
            </w:r>
          </w:p>
        </w:tc>
      </w:tr>
      <w:tr w:rsidR="002463FA" w:rsidRPr="004C1F74" w:rsidTr="002463FA">
        <w:trPr>
          <w:trHeight w:val="596"/>
        </w:trPr>
        <w:tc>
          <w:tcPr>
            <w:tcW w:w="3561" w:type="dxa"/>
            <w:vMerge/>
            <w:shd w:val="clear" w:color="auto" w:fill="EDF2F8"/>
            <w:noWrap/>
            <w:vAlign w:val="center"/>
            <w:hideMark/>
          </w:tcPr>
          <w:p w:rsidR="002463FA" w:rsidRPr="004C1F74" w:rsidRDefault="002463FA" w:rsidP="002463FA">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GÖRÜŞMECİNİN DEĞERLENDİRDİĞİ ÖLÇEKLER (HAMİLTON DEPRESYON ÖLÇEĞİ, MİNİ MENTAL DURUM DEĞERLENDİRMESİ, PANSS, MADRS, KLİNİK GLOBAL İZLEM ÖLÇEĞİ VB</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2463FA" w:rsidRDefault="002463FA" w:rsidP="002463FA">
            <w:pPr>
              <w:jc w:val="center"/>
            </w:pPr>
            <w:r w:rsidRPr="00C251D7">
              <w:rPr>
                <w:rFonts w:eastAsia="Times New Roman" w:cs="Calibri"/>
                <w:color w:val="000000"/>
                <w:lang w:eastAsia="tr-TR"/>
              </w:rPr>
              <w:t>YE, UE, BE</w:t>
            </w:r>
          </w:p>
        </w:tc>
      </w:tr>
      <w:tr w:rsidR="002463FA" w:rsidRPr="004C1F74" w:rsidTr="002463FA">
        <w:trPr>
          <w:trHeight w:val="596"/>
        </w:trPr>
        <w:tc>
          <w:tcPr>
            <w:tcW w:w="3561" w:type="dxa"/>
            <w:vMerge w:val="restart"/>
            <w:shd w:val="clear" w:color="auto" w:fill="EDF2F8"/>
            <w:noWrap/>
            <w:vAlign w:val="center"/>
            <w:hideMark/>
          </w:tcPr>
          <w:p w:rsidR="002463FA" w:rsidRPr="004C1F74" w:rsidRDefault="002463FA" w:rsidP="002463FA">
            <w:pPr>
              <w:spacing w:after="0" w:line="240" w:lineRule="auto"/>
              <w:jc w:val="center"/>
              <w:rPr>
                <w:rFonts w:eastAsia="Times New Roman" w:cs="Calibri"/>
                <w:b/>
                <w:bCs/>
                <w:color w:val="000000"/>
                <w:lang w:eastAsia="tr-TR"/>
              </w:rPr>
            </w:pPr>
            <w:r>
              <w:rPr>
                <w:rFonts w:eastAsia="Times New Roman" w:cs="Calibri"/>
                <w:b/>
                <w:bCs/>
                <w:color w:val="000000"/>
                <w:lang w:eastAsia="tr-TR"/>
              </w:rPr>
              <w:t>KİŞİLİK TESTLERİ</w:t>
            </w:r>
          </w:p>
        </w:tc>
        <w:tc>
          <w:tcPr>
            <w:tcW w:w="2702" w:type="dxa"/>
            <w:shd w:val="clear" w:color="auto" w:fill="EDF2F8"/>
            <w:noWrap/>
            <w:vAlign w:val="center"/>
            <w:hideMark/>
          </w:tcPr>
          <w:p w:rsidR="002463FA" w:rsidRPr="004C1F74" w:rsidRDefault="002463FA" w:rsidP="002463FA">
            <w:pPr>
              <w:tabs>
                <w:tab w:val="center" w:pos="1243"/>
              </w:tabs>
              <w:spacing w:after="0" w:line="240" w:lineRule="auto"/>
              <w:jc w:val="center"/>
              <w:rPr>
                <w:rFonts w:eastAsia="Times New Roman" w:cs="Calibri"/>
                <w:color w:val="000000"/>
                <w:lang w:eastAsia="tr-TR"/>
              </w:rPr>
            </w:pPr>
            <w:r>
              <w:rPr>
                <w:rFonts w:eastAsia="Times New Roman" w:cs="Calibri"/>
                <w:color w:val="000000"/>
                <w:lang w:eastAsia="tr-TR"/>
              </w:rPr>
              <w:t>OBJEKTİF TESTLER       (MMPI VB TESTLER)</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2463FA" w:rsidRDefault="002463FA" w:rsidP="002463FA">
            <w:pPr>
              <w:jc w:val="center"/>
            </w:pPr>
            <w:r>
              <w:rPr>
                <w:rFonts w:eastAsia="Times New Roman" w:cs="Calibri"/>
                <w:color w:val="000000"/>
                <w:lang w:eastAsia="tr-TR"/>
              </w:rPr>
              <w:t xml:space="preserve">YE, </w:t>
            </w:r>
            <w:r w:rsidRPr="00C251D7">
              <w:rPr>
                <w:rFonts w:eastAsia="Times New Roman" w:cs="Calibri"/>
                <w:color w:val="000000"/>
                <w:lang w:eastAsia="tr-TR"/>
              </w:rPr>
              <w:t>BE</w:t>
            </w:r>
          </w:p>
        </w:tc>
      </w:tr>
      <w:tr w:rsidR="002463FA" w:rsidRPr="004C1F74" w:rsidTr="002463FA">
        <w:trPr>
          <w:trHeight w:val="596"/>
        </w:trPr>
        <w:tc>
          <w:tcPr>
            <w:tcW w:w="3561" w:type="dxa"/>
            <w:vMerge/>
            <w:shd w:val="clear" w:color="auto" w:fill="EDF2F8"/>
            <w:noWrap/>
            <w:vAlign w:val="center"/>
            <w:hideMark/>
          </w:tcPr>
          <w:p w:rsidR="002463FA" w:rsidRPr="003D68EB" w:rsidRDefault="002463FA" w:rsidP="002463FA">
            <w:pPr>
              <w:spacing w:after="0" w:line="240" w:lineRule="auto"/>
              <w:jc w:val="center"/>
              <w:rPr>
                <w:rFonts w:eastAsia="Times New Roman" w:cs="Calibri"/>
                <w:b/>
                <w:color w:val="000000"/>
                <w:lang w:eastAsia="tr-TR"/>
              </w:rPr>
            </w:pPr>
          </w:p>
        </w:tc>
        <w:tc>
          <w:tcPr>
            <w:tcW w:w="2702"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PRO</w:t>
            </w:r>
            <w:r w:rsidRPr="00F01A32">
              <w:rPr>
                <w:rFonts w:eastAsia="Times New Roman" w:cs="Calibri"/>
                <w:color w:val="000000"/>
                <w:lang w:eastAsia="tr-TR"/>
              </w:rPr>
              <w:t>JEKTİF TESTLER</w:t>
            </w:r>
            <w:r>
              <w:rPr>
                <w:rFonts w:eastAsia="Times New Roman" w:cs="Calibri"/>
                <w:color w:val="000000"/>
                <w:lang w:eastAsia="tr-TR"/>
              </w:rPr>
              <w:t xml:space="preserve"> (RORSCHACH, TAT VB)</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2463FA" w:rsidRDefault="002463FA" w:rsidP="002463FA">
            <w:pPr>
              <w:jc w:val="center"/>
            </w:pPr>
            <w:r>
              <w:rPr>
                <w:rFonts w:eastAsia="Times New Roman" w:cs="Calibri"/>
                <w:color w:val="000000"/>
                <w:lang w:eastAsia="tr-TR"/>
              </w:rPr>
              <w:t>YE,</w:t>
            </w:r>
            <w:r w:rsidRPr="00C251D7">
              <w:rPr>
                <w:rFonts w:eastAsia="Times New Roman" w:cs="Calibri"/>
                <w:color w:val="000000"/>
                <w:lang w:eastAsia="tr-TR"/>
              </w:rPr>
              <w:t xml:space="preserve"> BE</w:t>
            </w:r>
          </w:p>
        </w:tc>
      </w:tr>
      <w:tr w:rsidR="005D4F3C" w:rsidRPr="004C1F74" w:rsidTr="002463FA">
        <w:trPr>
          <w:trHeight w:val="596"/>
        </w:trPr>
        <w:tc>
          <w:tcPr>
            <w:tcW w:w="3561" w:type="dxa"/>
            <w:shd w:val="clear" w:color="auto" w:fill="EDF2F8"/>
            <w:noWrap/>
            <w:vAlign w:val="center"/>
            <w:hideMark/>
          </w:tcPr>
          <w:p w:rsidR="005D4F3C" w:rsidRPr="003D68EB" w:rsidRDefault="005D4F3C" w:rsidP="002463FA">
            <w:pPr>
              <w:spacing w:after="0" w:line="240" w:lineRule="auto"/>
              <w:jc w:val="center"/>
              <w:rPr>
                <w:rFonts w:eastAsia="Times New Roman" w:cs="Calibri"/>
                <w:b/>
                <w:bCs/>
                <w:color w:val="000000"/>
                <w:lang w:eastAsia="tr-TR"/>
              </w:rPr>
            </w:pPr>
            <w:r w:rsidRPr="003D68EB">
              <w:rPr>
                <w:rFonts w:eastAsia="Times New Roman" w:cs="Calibri"/>
                <w:b/>
                <w:color w:val="000000"/>
                <w:lang w:eastAsia="tr-TR"/>
              </w:rPr>
              <w:lastRenderedPageBreak/>
              <w:t>ZEKA TESTLERİ</w:t>
            </w:r>
          </w:p>
        </w:tc>
        <w:tc>
          <w:tcPr>
            <w:tcW w:w="2702" w:type="dxa"/>
            <w:shd w:val="clear" w:color="auto" w:fill="EDF2F8"/>
            <w:noWrap/>
            <w:vAlign w:val="center"/>
            <w:hideMark/>
          </w:tcPr>
          <w:p w:rsidR="005D4F3C" w:rsidRPr="004C1F74" w:rsidRDefault="005D4F3C" w:rsidP="002463FA">
            <w:pPr>
              <w:spacing w:after="0" w:line="240" w:lineRule="auto"/>
              <w:jc w:val="center"/>
              <w:rPr>
                <w:rFonts w:eastAsia="Times New Roman" w:cs="Calibri"/>
                <w:color w:val="000000"/>
                <w:lang w:eastAsia="tr-TR"/>
              </w:rPr>
            </w:pPr>
            <w:r>
              <w:rPr>
                <w:rFonts w:eastAsia="Times New Roman" w:cs="Calibri"/>
                <w:color w:val="000000"/>
                <w:lang w:eastAsia="tr-TR"/>
              </w:rPr>
              <w:t>WAIS, KENT  VB ZEKATESTLERİ</w:t>
            </w:r>
          </w:p>
        </w:tc>
        <w:tc>
          <w:tcPr>
            <w:tcW w:w="791" w:type="dxa"/>
            <w:shd w:val="clear" w:color="auto" w:fill="EDF2F8"/>
            <w:noWrap/>
            <w:vAlign w:val="center"/>
            <w:hideMark/>
          </w:tcPr>
          <w:p w:rsidR="005D4F3C" w:rsidRPr="004C1F74" w:rsidRDefault="005D4F3C"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5D4F3C" w:rsidRPr="004C1F74" w:rsidRDefault="005D4F3C"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5D4F3C" w:rsidRDefault="005D4F3C" w:rsidP="002463FA">
            <w:pPr>
              <w:jc w:val="center"/>
            </w:pPr>
            <w:r>
              <w:rPr>
                <w:rFonts w:eastAsia="Times New Roman" w:cs="Calibri"/>
                <w:color w:val="000000"/>
                <w:lang w:eastAsia="tr-TR"/>
              </w:rPr>
              <w:t xml:space="preserve">YE, </w:t>
            </w:r>
            <w:r w:rsidRPr="00C251D7">
              <w:rPr>
                <w:rFonts w:eastAsia="Times New Roman" w:cs="Calibri"/>
                <w:color w:val="000000"/>
                <w:lang w:eastAsia="tr-TR"/>
              </w:rPr>
              <w:t>BE</w:t>
            </w:r>
          </w:p>
        </w:tc>
      </w:tr>
      <w:tr w:rsidR="005D4F3C" w:rsidRPr="004C1F74" w:rsidTr="002463FA">
        <w:trPr>
          <w:trHeight w:val="596"/>
        </w:trPr>
        <w:tc>
          <w:tcPr>
            <w:tcW w:w="3561" w:type="dxa"/>
            <w:shd w:val="clear" w:color="auto" w:fill="EDF2F8"/>
            <w:noWrap/>
            <w:vAlign w:val="center"/>
            <w:hideMark/>
          </w:tcPr>
          <w:p w:rsidR="005D4F3C" w:rsidRPr="004C1F74" w:rsidRDefault="005D4F3C" w:rsidP="002463FA">
            <w:pPr>
              <w:spacing w:after="0" w:line="240" w:lineRule="auto"/>
              <w:jc w:val="center"/>
              <w:rPr>
                <w:rFonts w:eastAsia="Times New Roman" w:cs="Calibri"/>
                <w:b/>
                <w:bCs/>
                <w:color w:val="000000"/>
                <w:lang w:eastAsia="tr-TR"/>
              </w:rPr>
            </w:pPr>
            <w:r>
              <w:rPr>
                <w:rFonts w:eastAsia="Times New Roman" w:cs="Calibri"/>
                <w:b/>
                <w:bCs/>
                <w:color w:val="000000"/>
                <w:lang w:eastAsia="tr-TR"/>
              </w:rPr>
              <w:t>NÖROPSİKOLOJİK DEĞERLENDİRME</w:t>
            </w:r>
          </w:p>
        </w:tc>
        <w:tc>
          <w:tcPr>
            <w:tcW w:w="2702" w:type="dxa"/>
            <w:shd w:val="clear" w:color="auto" w:fill="EDF2F8"/>
            <w:noWrap/>
            <w:vAlign w:val="center"/>
            <w:hideMark/>
          </w:tcPr>
          <w:p w:rsidR="005D4F3C" w:rsidRPr="004C1F74" w:rsidRDefault="005D4F3C" w:rsidP="002463FA">
            <w:pPr>
              <w:spacing w:after="0" w:line="240" w:lineRule="auto"/>
              <w:jc w:val="center"/>
              <w:rPr>
                <w:rFonts w:eastAsia="Times New Roman" w:cs="Calibri"/>
                <w:color w:val="000000"/>
                <w:lang w:eastAsia="tr-TR"/>
              </w:rPr>
            </w:pPr>
            <w:r>
              <w:rPr>
                <w:rFonts w:eastAsia="Times New Roman" w:cs="Calibri"/>
                <w:color w:val="000000"/>
                <w:lang w:eastAsia="tr-TR"/>
              </w:rPr>
              <w:t>NÖROPSİKOLOJİK BATARYA, AVLT, WCST, STROOP TEST  VB</w:t>
            </w:r>
          </w:p>
        </w:tc>
        <w:tc>
          <w:tcPr>
            <w:tcW w:w="791" w:type="dxa"/>
            <w:shd w:val="clear" w:color="auto" w:fill="EDF2F8"/>
            <w:noWrap/>
            <w:vAlign w:val="center"/>
            <w:hideMark/>
          </w:tcPr>
          <w:p w:rsidR="005D4F3C" w:rsidRPr="004C1F74" w:rsidRDefault="005D4F3C" w:rsidP="002463F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67" w:type="dxa"/>
            <w:shd w:val="clear" w:color="auto" w:fill="EDF2F8"/>
            <w:noWrap/>
            <w:vAlign w:val="center"/>
            <w:hideMark/>
          </w:tcPr>
          <w:p w:rsidR="005D4F3C" w:rsidRPr="004C1F74" w:rsidRDefault="005D4F3C" w:rsidP="002463F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5D4F3C" w:rsidRDefault="005D4F3C" w:rsidP="002463FA">
            <w:pPr>
              <w:jc w:val="center"/>
            </w:pPr>
            <w:r w:rsidRPr="00C251D7">
              <w:rPr>
                <w:rFonts w:eastAsia="Times New Roman" w:cs="Calibri"/>
                <w:color w:val="000000"/>
                <w:lang w:eastAsia="tr-TR"/>
              </w:rPr>
              <w:t>YE, UE, BE</w:t>
            </w:r>
          </w:p>
        </w:tc>
      </w:tr>
      <w:tr w:rsidR="002463FA" w:rsidRPr="004C1F74" w:rsidTr="002463FA">
        <w:trPr>
          <w:trHeight w:val="596"/>
        </w:trPr>
        <w:tc>
          <w:tcPr>
            <w:tcW w:w="3561" w:type="dxa"/>
            <w:vMerge w:val="restart"/>
            <w:shd w:val="clear" w:color="auto" w:fill="EDF2F8"/>
            <w:noWrap/>
            <w:vAlign w:val="center"/>
            <w:hideMark/>
          </w:tcPr>
          <w:p w:rsidR="002463FA" w:rsidRDefault="002463FA" w:rsidP="002463FA">
            <w:pPr>
              <w:spacing w:after="0" w:line="240" w:lineRule="auto"/>
              <w:jc w:val="center"/>
              <w:rPr>
                <w:rFonts w:eastAsia="Times New Roman" w:cs="Calibri"/>
                <w:b/>
                <w:bCs/>
                <w:color w:val="000000"/>
                <w:lang w:eastAsia="tr-TR"/>
              </w:rPr>
            </w:pPr>
            <w:r>
              <w:rPr>
                <w:rFonts w:eastAsia="Times New Roman" w:cs="Calibri"/>
                <w:b/>
                <w:bCs/>
                <w:color w:val="000000"/>
                <w:lang w:eastAsia="tr-TR"/>
              </w:rPr>
              <w:t>İLAÇ TEDAVİLERİ</w:t>
            </w:r>
          </w:p>
        </w:tc>
        <w:tc>
          <w:tcPr>
            <w:tcW w:w="2702" w:type="dxa"/>
            <w:shd w:val="clear" w:color="auto" w:fill="EDF2F8"/>
            <w:noWrap/>
            <w:vAlign w:val="center"/>
            <w:hideMark/>
          </w:tcPr>
          <w:p w:rsidR="002463FA"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GENEL İLAÇ TEDAVİLERİ</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2463FA" w:rsidRDefault="002463FA" w:rsidP="002463FA">
            <w:pPr>
              <w:jc w:val="center"/>
            </w:pPr>
            <w:r w:rsidRPr="00C251D7">
              <w:rPr>
                <w:rFonts w:eastAsia="Times New Roman" w:cs="Calibri"/>
                <w:color w:val="000000"/>
                <w:lang w:eastAsia="tr-TR"/>
              </w:rPr>
              <w:t>YE, UE, BE</w:t>
            </w:r>
          </w:p>
        </w:tc>
      </w:tr>
      <w:tr w:rsidR="002463FA" w:rsidRPr="004C1F74" w:rsidTr="002463FA">
        <w:trPr>
          <w:trHeight w:val="596"/>
        </w:trPr>
        <w:tc>
          <w:tcPr>
            <w:tcW w:w="3561" w:type="dxa"/>
            <w:vMerge/>
            <w:shd w:val="clear" w:color="auto" w:fill="EDF2F8"/>
            <w:noWrap/>
            <w:vAlign w:val="center"/>
            <w:hideMark/>
          </w:tcPr>
          <w:p w:rsidR="002463FA" w:rsidRDefault="002463FA" w:rsidP="002463FA">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rsidR="002463FA"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ÖZEL DURUMLARDA İLAÇ TEDAVİLERİ</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Default="002463FA" w:rsidP="002463FA">
            <w:pPr>
              <w:jc w:val="center"/>
            </w:pPr>
            <w:r w:rsidRPr="00C251D7">
              <w:rPr>
                <w:rFonts w:eastAsia="Times New Roman" w:cs="Calibri"/>
                <w:color w:val="000000"/>
                <w:lang w:eastAsia="tr-TR"/>
              </w:rPr>
              <w:t>YE, UE, BE</w:t>
            </w:r>
          </w:p>
        </w:tc>
      </w:tr>
      <w:tr w:rsidR="002463FA" w:rsidRPr="004C1F74" w:rsidTr="002463FA">
        <w:trPr>
          <w:trHeight w:val="596"/>
        </w:trPr>
        <w:tc>
          <w:tcPr>
            <w:tcW w:w="3561" w:type="dxa"/>
            <w:vMerge/>
            <w:shd w:val="clear" w:color="auto" w:fill="EDF2F8"/>
            <w:noWrap/>
            <w:vAlign w:val="center"/>
            <w:hideMark/>
          </w:tcPr>
          <w:p w:rsidR="002463FA" w:rsidRDefault="002463FA" w:rsidP="002463FA">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rsidR="002463FA"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ACİL DURUMLARDA İLAÇ TEDAVİLERİ</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2463FA" w:rsidRDefault="002463FA" w:rsidP="002463FA">
            <w:pPr>
              <w:jc w:val="center"/>
            </w:pPr>
            <w:r w:rsidRPr="00C251D7">
              <w:rPr>
                <w:rFonts w:eastAsia="Times New Roman" w:cs="Calibri"/>
                <w:color w:val="000000"/>
                <w:lang w:eastAsia="tr-TR"/>
              </w:rPr>
              <w:t>YE, UE, BE</w:t>
            </w:r>
          </w:p>
        </w:tc>
      </w:tr>
      <w:tr w:rsidR="002463FA" w:rsidRPr="004C1F74" w:rsidTr="002463FA">
        <w:trPr>
          <w:trHeight w:val="596"/>
        </w:trPr>
        <w:tc>
          <w:tcPr>
            <w:tcW w:w="3561" w:type="dxa"/>
            <w:vMerge w:val="restart"/>
            <w:shd w:val="clear" w:color="auto" w:fill="EDF2F8"/>
            <w:noWrap/>
            <w:vAlign w:val="center"/>
            <w:hideMark/>
          </w:tcPr>
          <w:p w:rsidR="002463FA" w:rsidRPr="004C1F74" w:rsidRDefault="002463FA" w:rsidP="002463FA">
            <w:pPr>
              <w:spacing w:after="0" w:line="240" w:lineRule="auto"/>
              <w:jc w:val="center"/>
              <w:rPr>
                <w:rFonts w:eastAsia="Times New Roman" w:cs="Calibri"/>
                <w:b/>
                <w:bCs/>
                <w:color w:val="000000"/>
                <w:lang w:eastAsia="tr-TR"/>
              </w:rPr>
            </w:pPr>
            <w:r>
              <w:rPr>
                <w:rFonts w:eastAsia="Times New Roman" w:cs="Calibri"/>
                <w:b/>
                <w:bCs/>
                <w:color w:val="000000"/>
                <w:lang w:eastAsia="tr-TR"/>
              </w:rPr>
              <w:t>PSİKOTERAPİLER</w:t>
            </w:r>
          </w:p>
        </w:tc>
        <w:tc>
          <w:tcPr>
            <w:tcW w:w="2702"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BİLİŞSEL DAVRANIŞÇI TERAPİ</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Default="002463FA" w:rsidP="002463FA">
            <w:pPr>
              <w:jc w:val="center"/>
            </w:pPr>
            <w:r w:rsidRPr="00C251D7">
              <w:rPr>
                <w:rFonts w:eastAsia="Times New Roman" w:cs="Calibri"/>
                <w:color w:val="000000"/>
                <w:lang w:eastAsia="tr-TR"/>
              </w:rPr>
              <w:t>YE, UE, BE</w:t>
            </w:r>
          </w:p>
        </w:tc>
      </w:tr>
      <w:tr w:rsidR="002463FA" w:rsidRPr="004C1F74" w:rsidTr="002463FA">
        <w:trPr>
          <w:trHeight w:val="596"/>
        </w:trPr>
        <w:tc>
          <w:tcPr>
            <w:tcW w:w="3561" w:type="dxa"/>
            <w:vMerge/>
            <w:shd w:val="clear" w:color="auto" w:fill="EDF2F8"/>
            <w:noWrap/>
            <w:vAlign w:val="center"/>
            <w:hideMark/>
          </w:tcPr>
          <w:p w:rsidR="002463FA" w:rsidRPr="004C1F74" w:rsidRDefault="002463FA" w:rsidP="002463FA">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rsidR="002463FA" w:rsidRPr="004C1F74" w:rsidRDefault="004F7CDE" w:rsidP="004F7CDE">
            <w:pPr>
              <w:spacing w:after="0" w:line="240" w:lineRule="auto"/>
              <w:jc w:val="center"/>
              <w:rPr>
                <w:rFonts w:eastAsia="Times New Roman" w:cs="Calibri"/>
                <w:color w:val="000000"/>
                <w:lang w:eastAsia="tr-TR"/>
              </w:rPr>
            </w:pPr>
            <w:r>
              <w:rPr>
                <w:rFonts w:eastAsia="Times New Roman" w:cs="Calibri"/>
                <w:color w:val="000000"/>
                <w:lang w:eastAsia="tr-TR"/>
              </w:rPr>
              <w:t xml:space="preserve">PSİKODİNAMİK </w:t>
            </w:r>
            <w:r w:rsidR="002463FA">
              <w:rPr>
                <w:rFonts w:eastAsia="Times New Roman" w:cs="Calibri"/>
                <w:color w:val="000000"/>
                <w:lang w:eastAsia="tr-TR"/>
              </w:rPr>
              <w:t>PSİKOTERAPİ</w:t>
            </w:r>
          </w:p>
        </w:tc>
        <w:tc>
          <w:tcPr>
            <w:tcW w:w="791" w:type="dxa"/>
            <w:shd w:val="clear" w:color="auto" w:fill="EDF2F8"/>
            <w:noWrap/>
            <w:vAlign w:val="center"/>
            <w:hideMark/>
          </w:tcPr>
          <w:p w:rsidR="002463FA" w:rsidRPr="004C1F74" w:rsidRDefault="004F7CDE" w:rsidP="002463F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Default="00EA6A0F" w:rsidP="002463FA">
            <w:pPr>
              <w:jc w:val="center"/>
            </w:pPr>
            <w:r>
              <w:rPr>
                <w:rFonts w:eastAsia="Times New Roman" w:cs="Calibri"/>
                <w:color w:val="000000"/>
                <w:lang w:eastAsia="tr-TR"/>
              </w:rPr>
              <w:t>YE, UE,</w:t>
            </w:r>
            <w:r w:rsidR="002463FA" w:rsidRPr="00C251D7">
              <w:rPr>
                <w:rFonts w:eastAsia="Times New Roman" w:cs="Calibri"/>
                <w:color w:val="000000"/>
                <w:lang w:eastAsia="tr-TR"/>
              </w:rPr>
              <w:t xml:space="preserve"> BE</w:t>
            </w:r>
          </w:p>
        </w:tc>
      </w:tr>
      <w:tr w:rsidR="002463FA" w:rsidRPr="004C1F74" w:rsidTr="002463FA">
        <w:trPr>
          <w:trHeight w:val="596"/>
        </w:trPr>
        <w:tc>
          <w:tcPr>
            <w:tcW w:w="3561" w:type="dxa"/>
            <w:vMerge/>
            <w:shd w:val="clear" w:color="auto" w:fill="EDF2F8"/>
            <w:noWrap/>
            <w:vAlign w:val="center"/>
            <w:hideMark/>
          </w:tcPr>
          <w:p w:rsidR="002463FA" w:rsidRPr="004C1F74" w:rsidRDefault="002463FA" w:rsidP="002463FA">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DESTEKLEYİCİ PSİKOTERAPİ</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Default="002463FA" w:rsidP="002463FA">
            <w:pPr>
              <w:jc w:val="center"/>
            </w:pPr>
            <w:r w:rsidRPr="00C251D7">
              <w:rPr>
                <w:rFonts w:eastAsia="Times New Roman" w:cs="Calibri"/>
                <w:color w:val="000000"/>
                <w:lang w:eastAsia="tr-TR"/>
              </w:rPr>
              <w:t>YE, UE, BE</w:t>
            </w:r>
          </w:p>
        </w:tc>
      </w:tr>
      <w:tr w:rsidR="002463FA" w:rsidRPr="004C1F74" w:rsidTr="002463FA">
        <w:trPr>
          <w:trHeight w:val="596"/>
        </w:trPr>
        <w:tc>
          <w:tcPr>
            <w:tcW w:w="3561" w:type="dxa"/>
            <w:vMerge/>
            <w:shd w:val="clear" w:color="auto" w:fill="EDF2F8"/>
            <w:noWrap/>
            <w:vAlign w:val="center"/>
            <w:hideMark/>
          </w:tcPr>
          <w:p w:rsidR="002463FA" w:rsidRPr="004C1F74" w:rsidRDefault="002463FA" w:rsidP="002463FA">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CİNSEL TERAPİLER</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Default="002463FA" w:rsidP="002463FA">
            <w:pPr>
              <w:jc w:val="center"/>
            </w:pPr>
            <w:r w:rsidRPr="00C251D7">
              <w:rPr>
                <w:rFonts w:eastAsia="Times New Roman" w:cs="Calibri"/>
                <w:color w:val="000000"/>
                <w:lang w:eastAsia="tr-TR"/>
              </w:rPr>
              <w:t>YE, UE, BE</w:t>
            </w:r>
          </w:p>
        </w:tc>
      </w:tr>
      <w:tr w:rsidR="002463FA" w:rsidRPr="004C1F74" w:rsidTr="002463FA">
        <w:trPr>
          <w:trHeight w:val="596"/>
        </w:trPr>
        <w:tc>
          <w:tcPr>
            <w:tcW w:w="3561" w:type="dxa"/>
            <w:vMerge/>
            <w:shd w:val="clear" w:color="auto" w:fill="EDF2F8"/>
            <w:noWrap/>
            <w:vAlign w:val="center"/>
            <w:hideMark/>
          </w:tcPr>
          <w:p w:rsidR="002463FA" w:rsidRPr="004C1F74" w:rsidRDefault="002463FA" w:rsidP="002463FA">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AİLE- EŞ TERAPİSİ</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Default="002463FA" w:rsidP="002463FA">
            <w:pPr>
              <w:jc w:val="center"/>
            </w:pPr>
            <w:r w:rsidRPr="00C251D7">
              <w:rPr>
                <w:rFonts w:eastAsia="Times New Roman" w:cs="Calibri"/>
                <w:color w:val="000000"/>
                <w:lang w:eastAsia="tr-TR"/>
              </w:rPr>
              <w:t>YE, UE, BE</w:t>
            </w:r>
          </w:p>
        </w:tc>
      </w:tr>
      <w:tr w:rsidR="002463FA" w:rsidRPr="004C1F74" w:rsidTr="002463FA">
        <w:trPr>
          <w:trHeight w:val="596"/>
        </w:trPr>
        <w:tc>
          <w:tcPr>
            <w:tcW w:w="3561" w:type="dxa"/>
            <w:vMerge/>
            <w:shd w:val="clear" w:color="auto" w:fill="EDF2F8"/>
            <w:noWrap/>
            <w:vAlign w:val="center"/>
            <w:hideMark/>
          </w:tcPr>
          <w:p w:rsidR="002463FA" w:rsidRPr="004C1F74" w:rsidRDefault="002463FA" w:rsidP="002463FA">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GRUP TERAPİSİ</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Default="002463FA" w:rsidP="002463FA">
            <w:pPr>
              <w:jc w:val="center"/>
            </w:pPr>
            <w:r w:rsidRPr="00C251D7">
              <w:rPr>
                <w:rFonts w:eastAsia="Times New Roman" w:cs="Calibri"/>
                <w:color w:val="000000"/>
                <w:lang w:eastAsia="tr-TR"/>
              </w:rPr>
              <w:t>YE, UE, BE</w:t>
            </w:r>
          </w:p>
        </w:tc>
      </w:tr>
      <w:tr w:rsidR="002463FA" w:rsidRPr="004C1F74" w:rsidTr="002463FA">
        <w:trPr>
          <w:trHeight w:val="596"/>
        </w:trPr>
        <w:tc>
          <w:tcPr>
            <w:tcW w:w="3561" w:type="dxa"/>
            <w:vMerge/>
            <w:shd w:val="clear" w:color="auto" w:fill="EDF2F8"/>
            <w:noWrap/>
            <w:vAlign w:val="center"/>
            <w:hideMark/>
          </w:tcPr>
          <w:p w:rsidR="002463FA" w:rsidRPr="004C1F74" w:rsidRDefault="002463FA" w:rsidP="002463FA">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KİŞİLER ARASI PSİKOTERAPİ</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Default="002463FA" w:rsidP="002463FA">
            <w:pPr>
              <w:jc w:val="center"/>
            </w:pPr>
            <w:r>
              <w:rPr>
                <w:rFonts w:eastAsia="Times New Roman" w:cs="Calibri"/>
                <w:color w:val="000000"/>
                <w:lang w:eastAsia="tr-TR"/>
              </w:rPr>
              <w:t>YE,</w:t>
            </w:r>
            <w:r w:rsidRPr="00C251D7">
              <w:rPr>
                <w:rFonts w:eastAsia="Times New Roman" w:cs="Calibri"/>
                <w:color w:val="000000"/>
                <w:lang w:eastAsia="tr-TR"/>
              </w:rPr>
              <w:t xml:space="preserve"> BE</w:t>
            </w:r>
          </w:p>
        </w:tc>
      </w:tr>
      <w:tr w:rsidR="002463FA" w:rsidRPr="004C1F74" w:rsidTr="002463FA">
        <w:trPr>
          <w:trHeight w:val="596"/>
        </w:trPr>
        <w:tc>
          <w:tcPr>
            <w:tcW w:w="3561" w:type="dxa"/>
            <w:vMerge/>
            <w:shd w:val="clear" w:color="auto" w:fill="EDF2F8"/>
            <w:noWrap/>
            <w:vAlign w:val="center"/>
            <w:hideMark/>
          </w:tcPr>
          <w:p w:rsidR="002463FA" w:rsidRPr="004C1F74" w:rsidRDefault="002463FA" w:rsidP="002463FA">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EMDR</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Default="002463FA" w:rsidP="002463FA">
            <w:pPr>
              <w:jc w:val="center"/>
            </w:pPr>
            <w:r>
              <w:rPr>
                <w:rFonts w:eastAsia="Times New Roman" w:cs="Calibri"/>
                <w:color w:val="000000"/>
                <w:lang w:eastAsia="tr-TR"/>
              </w:rPr>
              <w:t xml:space="preserve">YE, </w:t>
            </w:r>
            <w:r w:rsidRPr="00C251D7">
              <w:rPr>
                <w:rFonts w:eastAsia="Times New Roman" w:cs="Calibri"/>
                <w:color w:val="000000"/>
                <w:lang w:eastAsia="tr-TR"/>
              </w:rPr>
              <w:t>BE</w:t>
            </w:r>
          </w:p>
        </w:tc>
      </w:tr>
      <w:tr w:rsidR="002463FA" w:rsidRPr="004C1F74" w:rsidTr="002463FA">
        <w:trPr>
          <w:trHeight w:val="596"/>
        </w:trPr>
        <w:tc>
          <w:tcPr>
            <w:tcW w:w="3561" w:type="dxa"/>
            <w:vMerge/>
            <w:shd w:val="clear" w:color="auto" w:fill="EDF2F8"/>
            <w:noWrap/>
            <w:vAlign w:val="center"/>
            <w:hideMark/>
          </w:tcPr>
          <w:p w:rsidR="002463FA" w:rsidRPr="004C1F74" w:rsidRDefault="002463FA" w:rsidP="002463FA">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rsidR="002463FA"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KRİZE MÜDAHALE</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Default="002463FA" w:rsidP="002463FA">
            <w:pPr>
              <w:jc w:val="center"/>
            </w:pPr>
            <w:r w:rsidRPr="00C251D7">
              <w:rPr>
                <w:rFonts w:eastAsia="Times New Roman" w:cs="Calibri"/>
                <w:color w:val="000000"/>
                <w:lang w:eastAsia="tr-TR"/>
              </w:rPr>
              <w:t>YE, UE, BE</w:t>
            </w:r>
          </w:p>
        </w:tc>
      </w:tr>
      <w:tr w:rsidR="002463FA" w:rsidRPr="004C1F74" w:rsidTr="002463FA">
        <w:trPr>
          <w:trHeight w:val="596"/>
        </w:trPr>
        <w:tc>
          <w:tcPr>
            <w:tcW w:w="3561" w:type="dxa"/>
            <w:vMerge/>
            <w:shd w:val="clear" w:color="auto" w:fill="EDF2F8"/>
            <w:noWrap/>
            <w:vAlign w:val="center"/>
            <w:hideMark/>
          </w:tcPr>
          <w:p w:rsidR="002463FA" w:rsidRPr="004C1F74" w:rsidRDefault="002463FA" w:rsidP="002463FA">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DİĞER PSİKOTERAPİLER</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Default="002463FA" w:rsidP="002463FA">
            <w:pPr>
              <w:jc w:val="center"/>
            </w:pPr>
            <w:r>
              <w:rPr>
                <w:rFonts w:eastAsia="Times New Roman" w:cs="Calibri"/>
                <w:color w:val="000000"/>
                <w:lang w:eastAsia="tr-TR"/>
              </w:rPr>
              <w:t xml:space="preserve">YE, </w:t>
            </w:r>
            <w:r w:rsidRPr="00C251D7">
              <w:rPr>
                <w:rFonts w:eastAsia="Times New Roman" w:cs="Calibri"/>
                <w:color w:val="000000"/>
                <w:lang w:eastAsia="tr-TR"/>
              </w:rPr>
              <w:t>BE</w:t>
            </w:r>
          </w:p>
        </w:tc>
      </w:tr>
      <w:tr w:rsidR="002463FA" w:rsidRPr="004C1F74" w:rsidTr="002463FA">
        <w:trPr>
          <w:trHeight w:val="596"/>
        </w:trPr>
        <w:tc>
          <w:tcPr>
            <w:tcW w:w="3561" w:type="dxa"/>
            <w:vMerge w:val="restart"/>
            <w:shd w:val="clear" w:color="auto" w:fill="EDF2F8"/>
            <w:noWrap/>
            <w:vAlign w:val="center"/>
            <w:hideMark/>
          </w:tcPr>
          <w:p w:rsidR="002463FA" w:rsidRPr="004C1F74" w:rsidRDefault="002463FA" w:rsidP="002463FA">
            <w:pPr>
              <w:spacing w:after="0" w:line="240" w:lineRule="auto"/>
              <w:jc w:val="center"/>
              <w:rPr>
                <w:rFonts w:eastAsia="Times New Roman" w:cs="Calibri"/>
                <w:b/>
                <w:bCs/>
                <w:color w:val="000000"/>
                <w:lang w:eastAsia="tr-TR"/>
              </w:rPr>
            </w:pPr>
            <w:r>
              <w:rPr>
                <w:rFonts w:eastAsia="Times New Roman" w:cs="Calibri"/>
                <w:b/>
                <w:bCs/>
                <w:color w:val="000000"/>
                <w:lang w:eastAsia="tr-TR"/>
              </w:rPr>
              <w:t>RUHSAL REHABİLİTASYON YÖNTEMLERİ</w:t>
            </w:r>
          </w:p>
        </w:tc>
        <w:tc>
          <w:tcPr>
            <w:tcW w:w="2702"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OLGU YÖNETİMİ</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Default="002463FA" w:rsidP="002463FA">
            <w:pPr>
              <w:jc w:val="center"/>
            </w:pPr>
            <w:r>
              <w:rPr>
                <w:rFonts w:eastAsia="Times New Roman" w:cs="Calibri"/>
                <w:color w:val="000000"/>
                <w:lang w:eastAsia="tr-TR"/>
              </w:rPr>
              <w:t>YE,</w:t>
            </w:r>
            <w:r w:rsidRPr="00C251D7">
              <w:rPr>
                <w:rFonts w:eastAsia="Times New Roman" w:cs="Calibri"/>
                <w:color w:val="000000"/>
                <w:lang w:eastAsia="tr-TR"/>
              </w:rPr>
              <w:t xml:space="preserve"> BE</w:t>
            </w:r>
          </w:p>
        </w:tc>
      </w:tr>
      <w:tr w:rsidR="002463FA" w:rsidRPr="004C1F74" w:rsidTr="002463FA">
        <w:trPr>
          <w:trHeight w:val="596"/>
        </w:trPr>
        <w:tc>
          <w:tcPr>
            <w:tcW w:w="3561" w:type="dxa"/>
            <w:vMerge/>
            <w:shd w:val="clear" w:color="auto" w:fill="EDF2F8"/>
            <w:noWrap/>
            <w:vAlign w:val="center"/>
            <w:hideMark/>
          </w:tcPr>
          <w:p w:rsidR="002463FA" w:rsidRPr="004C1F74" w:rsidRDefault="002463FA" w:rsidP="002463FA">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PSİKOEĞİTİM</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Default="002463FA" w:rsidP="002463FA">
            <w:pPr>
              <w:jc w:val="center"/>
            </w:pPr>
            <w:r w:rsidRPr="00C251D7">
              <w:rPr>
                <w:rFonts w:eastAsia="Times New Roman" w:cs="Calibri"/>
                <w:color w:val="000000"/>
                <w:lang w:eastAsia="tr-TR"/>
              </w:rPr>
              <w:t>YE, UE, BE</w:t>
            </w:r>
          </w:p>
        </w:tc>
      </w:tr>
      <w:tr w:rsidR="002463FA" w:rsidRPr="004C1F74" w:rsidTr="002463FA">
        <w:trPr>
          <w:trHeight w:val="596"/>
        </w:trPr>
        <w:tc>
          <w:tcPr>
            <w:tcW w:w="3561" w:type="dxa"/>
            <w:vMerge/>
            <w:shd w:val="clear" w:color="auto" w:fill="EDF2F8"/>
            <w:noWrap/>
            <w:vAlign w:val="center"/>
            <w:hideMark/>
          </w:tcPr>
          <w:p w:rsidR="002463FA" w:rsidRPr="004C1F74" w:rsidRDefault="002463FA" w:rsidP="002463FA">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PSİKOSOSYAL BECERİ EĞİTTİMİ</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Default="002463FA" w:rsidP="002463FA">
            <w:pPr>
              <w:jc w:val="center"/>
            </w:pPr>
            <w:r>
              <w:rPr>
                <w:rFonts w:eastAsia="Times New Roman" w:cs="Calibri"/>
                <w:color w:val="000000"/>
                <w:lang w:eastAsia="tr-TR"/>
              </w:rPr>
              <w:t>YE,</w:t>
            </w:r>
            <w:r w:rsidRPr="00C251D7">
              <w:rPr>
                <w:rFonts w:eastAsia="Times New Roman" w:cs="Calibri"/>
                <w:color w:val="000000"/>
                <w:lang w:eastAsia="tr-TR"/>
              </w:rPr>
              <w:t xml:space="preserve"> BE</w:t>
            </w:r>
          </w:p>
        </w:tc>
      </w:tr>
      <w:tr w:rsidR="002463FA" w:rsidRPr="004C1F74" w:rsidTr="002463FA">
        <w:trPr>
          <w:trHeight w:val="596"/>
        </w:trPr>
        <w:tc>
          <w:tcPr>
            <w:tcW w:w="3561" w:type="dxa"/>
            <w:vMerge/>
            <w:shd w:val="clear" w:color="auto" w:fill="EDF2F8"/>
            <w:noWrap/>
            <w:vAlign w:val="center"/>
            <w:hideMark/>
          </w:tcPr>
          <w:p w:rsidR="002463FA" w:rsidRPr="004C1F74" w:rsidRDefault="002463FA" w:rsidP="002463FA">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BİLİŞSEL ONARIM</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Default="002463FA" w:rsidP="002463FA">
            <w:pPr>
              <w:jc w:val="center"/>
            </w:pPr>
            <w:r>
              <w:rPr>
                <w:rFonts w:eastAsia="Times New Roman" w:cs="Calibri"/>
                <w:color w:val="000000"/>
                <w:lang w:eastAsia="tr-TR"/>
              </w:rPr>
              <w:t>YE,</w:t>
            </w:r>
            <w:r w:rsidRPr="00C251D7">
              <w:rPr>
                <w:rFonts w:eastAsia="Times New Roman" w:cs="Calibri"/>
                <w:color w:val="000000"/>
                <w:lang w:eastAsia="tr-TR"/>
              </w:rPr>
              <w:t xml:space="preserve"> BE</w:t>
            </w:r>
          </w:p>
        </w:tc>
      </w:tr>
      <w:tr w:rsidR="002463FA" w:rsidRPr="004C1F74" w:rsidTr="002463FA">
        <w:trPr>
          <w:trHeight w:val="596"/>
        </w:trPr>
        <w:tc>
          <w:tcPr>
            <w:tcW w:w="3561" w:type="dxa"/>
            <w:vMerge/>
            <w:shd w:val="clear" w:color="auto" w:fill="EDF2F8"/>
            <w:noWrap/>
            <w:vAlign w:val="center"/>
            <w:hideMark/>
          </w:tcPr>
          <w:p w:rsidR="002463FA" w:rsidRPr="004C1F74" w:rsidRDefault="002463FA" w:rsidP="002463FA">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SOSYAL BİLİŞ ETKİLEŞİM TERAPİSİ</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Default="002463FA" w:rsidP="002463FA">
            <w:pPr>
              <w:jc w:val="center"/>
            </w:pPr>
            <w:r>
              <w:rPr>
                <w:rFonts w:eastAsia="Times New Roman" w:cs="Calibri"/>
                <w:color w:val="000000"/>
                <w:lang w:eastAsia="tr-TR"/>
              </w:rPr>
              <w:t xml:space="preserve">YE, </w:t>
            </w:r>
            <w:r w:rsidRPr="00C251D7">
              <w:rPr>
                <w:rFonts w:eastAsia="Times New Roman" w:cs="Calibri"/>
                <w:color w:val="000000"/>
                <w:lang w:eastAsia="tr-TR"/>
              </w:rPr>
              <w:t>BE</w:t>
            </w:r>
          </w:p>
        </w:tc>
      </w:tr>
      <w:tr w:rsidR="002463FA" w:rsidRPr="004C1F74" w:rsidTr="002463FA">
        <w:trPr>
          <w:trHeight w:val="596"/>
        </w:trPr>
        <w:tc>
          <w:tcPr>
            <w:tcW w:w="3561" w:type="dxa"/>
            <w:vMerge/>
            <w:shd w:val="clear" w:color="auto" w:fill="EDF2F8"/>
            <w:noWrap/>
            <w:vAlign w:val="center"/>
            <w:hideMark/>
          </w:tcPr>
          <w:p w:rsidR="002463FA" w:rsidRPr="004C1F74" w:rsidRDefault="002463FA" w:rsidP="002463FA">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SANATLA TERAPİ</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Default="002463FA" w:rsidP="002463FA">
            <w:pPr>
              <w:jc w:val="center"/>
            </w:pPr>
            <w:r>
              <w:rPr>
                <w:rFonts w:eastAsia="Times New Roman" w:cs="Calibri"/>
                <w:color w:val="000000"/>
                <w:lang w:eastAsia="tr-TR"/>
              </w:rPr>
              <w:t xml:space="preserve">YE, </w:t>
            </w:r>
            <w:r w:rsidRPr="00C251D7">
              <w:rPr>
                <w:rFonts w:eastAsia="Times New Roman" w:cs="Calibri"/>
                <w:color w:val="000000"/>
                <w:lang w:eastAsia="tr-TR"/>
              </w:rPr>
              <w:t>BE</w:t>
            </w:r>
          </w:p>
        </w:tc>
      </w:tr>
      <w:tr w:rsidR="002463FA" w:rsidRPr="004C1F74" w:rsidTr="002463FA">
        <w:trPr>
          <w:trHeight w:val="596"/>
        </w:trPr>
        <w:tc>
          <w:tcPr>
            <w:tcW w:w="3561" w:type="dxa"/>
            <w:vMerge/>
            <w:shd w:val="clear" w:color="auto" w:fill="EDF2F8"/>
            <w:noWrap/>
            <w:vAlign w:val="center"/>
            <w:hideMark/>
          </w:tcPr>
          <w:p w:rsidR="002463FA" w:rsidRPr="004C1F74" w:rsidRDefault="002463FA" w:rsidP="002463FA">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İŞ- UĞRAŞ TERAPİLERİ</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Default="002463FA" w:rsidP="002463FA">
            <w:pPr>
              <w:jc w:val="center"/>
            </w:pPr>
            <w:r>
              <w:rPr>
                <w:rFonts w:eastAsia="Times New Roman" w:cs="Calibri"/>
                <w:color w:val="000000"/>
                <w:lang w:eastAsia="tr-TR"/>
              </w:rPr>
              <w:t xml:space="preserve">YE, </w:t>
            </w:r>
            <w:r w:rsidRPr="00C251D7">
              <w:rPr>
                <w:rFonts w:eastAsia="Times New Roman" w:cs="Calibri"/>
                <w:color w:val="000000"/>
                <w:lang w:eastAsia="tr-TR"/>
              </w:rPr>
              <w:t>BE</w:t>
            </w:r>
          </w:p>
        </w:tc>
      </w:tr>
      <w:tr w:rsidR="002463FA" w:rsidRPr="004C1F74" w:rsidTr="002463FA">
        <w:trPr>
          <w:trHeight w:val="596"/>
        </w:trPr>
        <w:tc>
          <w:tcPr>
            <w:tcW w:w="3561" w:type="dxa"/>
            <w:vMerge/>
            <w:shd w:val="clear" w:color="auto" w:fill="EDF2F8"/>
            <w:noWrap/>
            <w:vAlign w:val="center"/>
            <w:hideMark/>
          </w:tcPr>
          <w:p w:rsidR="002463FA" w:rsidRPr="004C1F74" w:rsidRDefault="002463FA" w:rsidP="002463FA">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DİĞER REHABİLİTASYON YÖNTEMLERİ</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Default="002463FA" w:rsidP="002463FA">
            <w:pPr>
              <w:jc w:val="center"/>
            </w:pPr>
            <w:r>
              <w:rPr>
                <w:rFonts w:eastAsia="Times New Roman" w:cs="Calibri"/>
                <w:color w:val="000000"/>
                <w:lang w:eastAsia="tr-TR"/>
              </w:rPr>
              <w:t xml:space="preserve">YE, </w:t>
            </w:r>
            <w:r w:rsidRPr="00C251D7">
              <w:rPr>
                <w:rFonts w:eastAsia="Times New Roman" w:cs="Calibri"/>
                <w:color w:val="000000"/>
                <w:lang w:eastAsia="tr-TR"/>
              </w:rPr>
              <w:t>BE</w:t>
            </w:r>
          </w:p>
        </w:tc>
      </w:tr>
      <w:tr w:rsidR="002463FA" w:rsidRPr="004C1F74" w:rsidTr="002463FA">
        <w:trPr>
          <w:trHeight w:val="596"/>
        </w:trPr>
        <w:tc>
          <w:tcPr>
            <w:tcW w:w="3561" w:type="dxa"/>
            <w:vMerge w:val="restart"/>
            <w:shd w:val="clear" w:color="auto" w:fill="EDF2F8"/>
            <w:noWrap/>
            <w:vAlign w:val="center"/>
            <w:hideMark/>
          </w:tcPr>
          <w:p w:rsidR="002463FA" w:rsidRPr="004C1F74" w:rsidRDefault="002463FA" w:rsidP="002463FA">
            <w:pPr>
              <w:spacing w:after="0" w:line="240" w:lineRule="auto"/>
              <w:jc w:val="center"/>
              <w:rPr>
                <w:rFonts w:eastAsia="Times New Roman" w:cs="Calibri"/>
                <w:b/>
                <w:bCs/>
                <w:color w:val="000000"/>
                <w:lang w:eastAsia="tr-TR"/>
              </w:rPr>
            </w:pPr>
            <w:r>
              <w:rPr>
                <w:rFonts w:eastAsia="Times New Roman" w:cs="Calibri"/>
                <w:b/>
                <w:bCs/>
                <w:color w:val="000000"/>
                <w:lang w:eastAsia="tr-TR"/>
              </w:rPr>
              <w:t>SOMATİK TEDAVİLER</w:t>
            </w:r>
          </w:p>
        </w:tc>
        <w:tc>
          <w:tcPr>
            <w:tcW w:w="2702"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ELEKTROKONVÜLZİF TEDAVİ</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2463FA" w:rsidRDefault="002463FA" w:rsidP="002463FA">
            <w:pPr>
              <w:jc w:val="center"/>
            </w:pPr>
            <w:r w:rsidRPr="00C251D7">
              <w:rPr>
                <w:rFonts w:eastAsia="Times New Roman" w:cs="Calibri"/>
                <w:color w:val="000000"/>
                <w:lang w:eastAsia="tr-TR"/>
              </w:rPr>
              <w:t>YE, UE, BE</w:t>
            </w:r>
          </w:p>
        </w:tc>
      </w:tr>
      <w:tr w:rsidR="002463FA" w:rsidRPr="004C1F74" w:rsidTr="002463FA">
        <w:trPr>
          <w:trHeight w:val="596"/>
        </w:trPr>
        <w:tc>
          <w:tcPr>
            <w:tcW w:w="3561" w:type="dxa"/>
            <w:vMerge/>
            <w:shd w:val="clear" w:color="auto" w:fill="EDF2F8"/>
            <w:noWrap/>
            <w:hideMark/>
          </w:tcPr>
          <w:p w:rsidR="002463FA" w:rsidRPr="004C1F74" w:rsidRDefault="002463FA" w:rsidP="000E4103">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TRANSKRANİAL MANYETİK UYARIM</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Default="002463FA" w:rsidP="002463FA">
            <w:pPr>
              <w:jc w:val="center"/>
            </w:pPr>
            <w:r>
              <w:rPr>
                <w:rFonts w:eastAsia="Times New Roman" w:cs="Calibri"/>
                <w:color w:val="000000"/>
                <w:lang w:eastAsia="tr-TR"/>
              </w:rPr>
              <w:t xml:space="preserve">YE, </w:t>
            </w:r>
            <w:r w:rsidRPr="00C251D7">
              <w:rPr>
                <w:rFonts w:eastAsia="Times New Roman" w:cs="Calibri"/>
                <w:color w:val="000000"/>
                <w:lang w:eastAsia="tr-TR"/>
              </w:rPr>
              <w:t>BE</w:t>
            </w:r>
          </w:p>
        </w:tc>
      </w:tr>
      <w:tr w:rsidR="002463FA" w:rsidRPr="004C1F74" w:rsidTr="002463FA">
        <w:trPr>
          <w:trHeight w:val="596"/>
        </w:trPr>
        <w:tc>
          <w:tcPr>
            <w:tcW w:w="3561" w:type="dxa"/>
            <w:vMerge/>
            <w:shd w:val="clear" w:color="auto" w:fill="EDF2F8"/>
            <w:noWrap/>
            <w:hideMark/>
          </w:tcPr>
          <w:p w:rsidR="002463FA" w:rsidRPr="004C1F74" w:rsidRDefault="002463FA" w:rsidP="000E4103">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DERİN BEYİN UYARIMI</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Default="002463FA" w:rsidP="002463FA">
            <w:pPr>
              <w:jc w:val="center"/>
            </w:pPr>
            <w:r>
              <w:rPr>
                <w:rFonts w:eastAsia="Times New Roman" w:cs="Calibri"/>
                <w:color w:val="000000"/>
                <w:lang w:eastAsia="tr-TR"/>
              </w:rPr>
              <w:t>YE,</w:t>
            </w:r>
            <w:r w:rsidRPr="00C251D7">
              <w:rPr>
                <w:rFonts w:eastAsia="Times New Roman" w:cs="Calibri"/>
                <w:color w:val="000000"/>
                <w:lang w:eastAsia="tr-TR"/>
              </w:rPr>
              <w:t xml:space="preserve"> BE</w:t>
            </w:r>
          </w:p>
        </w:tc>
      </w:tr>
      <w:tr w:rsidR="002463FA" w:rsidRPr="004C1F74" w:rsidTr="002463FA">
        <w:trPr>
          <w:trHeight w:val="596"/>
        </w:trPr>
        <w:tc>
          <w:tcPr>
            <w:tcW w:w="3561" w:type="dxa"/>
            <w:vMerge/>
            <w:shd w:val="clear" w:color="auto" w:fill="EDF2F8"/>
            <w:noWrap/>
            <w:hideMark/>
          </w:tcPr>
          <w:p w:rsidR="002463FA" w:rsidRPr="004C1F74" w:rsidRDefault="002463FA" w:rsidP="000E4103">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2463FA"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PSİKO-CERRAHİ</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Default="002463FA" w:rsidP="002463FA">
            <w:pPr>
              <w:jc w:val="center"/>
            </w:pPr>
            <w:r>
              <w:rPr>
                <w:rFonts w:eastAsia="Times New Roman" w:cs="Calibri"/>
                <w:color w:val="000000"/>
                <w:lang w:eastAsia="tr-TR"/>
              </w:rPr>
              <w:t xml:space="preserve">YE, </w:t>
            </w:r>
            <w:r w:rsidRPr="00C251D7">
              <w:rPr>
                <w:rFonts w:eastAsia="Times New Roman" w:cs="Calibri"/>
                <w:color w:val="000000"/>
                <w:lang w:eastAsia="tr-TR"/>
              </w:rPr>
              <w:t>BE</w:t>
            </w:r>
          </w:p>
        </w:tc>
      </w:tr>
      <w:tr w:rsidR="002463FA" w:rsidRPr="004C1F74" w:rsidTr="002463FA">
        <w:trPr>
          <w:trHeight w:val="596"/>
        </w:trPr>
        <w:tc>
          <w:tcPr>
            <w:tcW w:w="3561" w:type="dxa"/>
            <w:vMerge/>
            <w:shd w:val="clear" w:color="auto" w:fill="EDF2F8"/>
            <w:noWrap/>
            <w:hideMark/>
          </w:tcPr>
          <w:p w:rsidR="002463FA" w:rsidRPr="004C1F74" w:rsidRDefault="002463FA" w:rsidP="000E4103">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DİĞER SOMATİK TEDAVİLER</w:t>
            </w:r>
          </w:p>
        </w:tc>
        <w:tc>
          <w:tcPr>
            <w:tcW w:w="791"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2463F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Default="002463FA" w:rsidP="002463FA">
            <w:pPr>
              <w:jc w:val="center"/>
            </w:pPr>
            <w:r>
              <w:rPr>
                <w:rFonts w:eastAsia="Times New Roman" w:cs="Calibri"/>
                <w:color w:val="000000"/>
                <w:lang w:eastAsia="tr-TR"/>
              </w:rPr>
              <w:t xml:space="preserve">YE, </w:t>
            </w:r>
            <w:r w:rsidRPr="00C251D7">
              <w:rPr>
                <w:rFonts w:eastAsia="Times New Roman" w:cs="Calibri"/>
                <w:color w:val="000000"/>
                <w:lang w:eastAsia="tr-TR"/>
              </w:rPr>
              <w:t>BE</w:t>
            </w:r>
          </w:p>
        </w:tc>
      </w:tr>
    </w:tbl>
    <w:p w:rsidR="004548CA" w:rsidRPr="004C1F74" w:rsidRDefault="004548CA" w:rsidP="009014DB">
      <w:pPr>
        <w:tabs>
          <w:tab w:val="left" w:pos="284"/>
          <w:tab w:val="left" w:pos="567"/>
        </w:tabs>
        <w:spacing w:after="0" w:line="360" w:lineRule="auto"/>
        <w:ind w:left="210"/>
        <w:contextualSpacing/>
        <w:jc w:val="both"/>
        <w:outlineLvl w:val="2"/>
        <w:rPr>
          <w:rFonts w:cs="Calibri"/>
          <w:b/>
        </w:rPr>
      </w:pPr>
    </w:p>
    <w:p w:rsidR="00644FA2"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3" w:name="_Toc341948411"/>
      <w:bookmarkStart w:id="14" w:name="_Toc356566698"/>
      <w:r w:rsidRPr="004C1F74">
        <w:rPr>
          <w:rFonts w:cs="Calibri"/>
          <w:b/>
          <w:color w:val="FFFFFF"/>
        </w:rPr>
        <w:t>ÖĞRENME VE ÖĞRETME YÖNTEMLERİ</w:t>
      </w:r>
      <w:bookmarkEnd w:id="13"/>
      <w:bookmarkEnd w:id="14"/>
    </w:p>
    <w:p w:rsidR="001B29A5" w:rsidRPr="004C1F74" w:rsidRDefault="001B29A5" w:rsidP="009014DB">
      <w:pPr>
        <w:spacing w:after="0" w:line="360" w:lineRule="auto"/>
        <w:jc w:val="both"/>
        <w:rPr>
          <w:rFonts w:cs="Calibri"/>
        </w:rPr>
      </w:pPr>
    </w:p>
    <w:p w:rsidR="005D63C6" w:rsidRPr="004C1F74" w:rsidRDefault="005D63C6" w:rsidP="005F2337">
      <w:pPr>
        <w:spacing w:after="0" w:line="240" w:lineRule="auto"/>
        <w:jc w:val="both"/>
        <w:rPr>
          <w:rFonts w:cs="Calibri"/>
          <w:color w:val="A6A6A6"/>
          <w:sz w:val="24"/>
          <w:szCs w:val="24"/>
        </w:rPr>
      </w:pPr>
    </w:p>
    <w:p w:rsidR="001D25EE" w:rsidRPr="001D25EE" w:rsidRDefault="001D25EE" w:rsidP="001D25EE">
      <w:pPr>
        <w:pStyle w:val="ColorfulList-Accent11"/>
        <w:pBdr>
          <w:top w:val="single" w:sz="4" w:space="1" w:color="auto"/>
          <w:left w:val="single" w:sz="4" w:space="19" w:color="auto"/>
          <w:bottom w:val="single" w:sz="4" w:space="1" w:color="auto"/>
          <w:right w:val="single" w:sz="4" w:space="4" w:color="auto"/>
        </w:pBdr>
        <w:spacing w:line="360" w:lineRule="auto"/>
        <w:ind w:left="360"/>
        <w:jc w:val="both"/>
        <w:rPr>
          <w:rFonts w:cs="Calibri"/>
          <w:color w:val="000000" w:themeColor="text1"/>
        </w:rPr>
      </w:pPr>
      <w:r w:rsidRPr="001D25EE">
        <w:rPr>
          <w:rFonts w:cs="Calibri"/>
          <w:color w:val="000000" w:themeColor="text1"/>
        </w:rPr>
        <w:t xml:space="preserve">Çekirdek </w:t>
      </w:r>
      <w:r>
        <w:rPr>
          <w:rFonts w:cs="Calibri"/>
          <w:color w:val="000000" w:themeColor="text1"/>
        </w:rPr>
        <w:t>uzmanlık eğitimi müfredatı hazırlama kılavuzu v.1.1 de tariflenen öğrenme ve öğretme yöntemleri kullanılmaktadır.</w:t>
      </w:r>
    </w:p>
    <w:p w:rsidR="004548CA" w:rsidRPr="004C1F74" w:rsidRDefault="004548CA" w:rsidP="00346F5C">
      <w:pPr>
        <w:spacing w:line="240" w:lineRule="auto"/>
        <w:jc w:val="both"/>
        <w:rPr>
          <w:rFonts w:cs="Calibri"/>
        </w:rPr>
      </w:pPr>
    </w:p>
    <w:p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rsidR="00965FE0" w:rsidRPr="004C1F74" w:rsidRDefault="00346F5C" w:rsidP="00AE5F19">
      <w:pPr>
        <w:pStyle w:val="Balk2"/>
        <w:numPr>
          <w:ilvl w:val="1"/>
          <w:numId w:val="10"/>
        </w:numPr>
        <w:rPr>
          <w:rFonts w:ascii="Calibri" w:hAnsi="Calibri" w:cs="Calibri"/>
          <w:b w:val="0"/>
          <w:sz w:val="22"/>
          <w:szCs w:val="22"/>
        </w:rPr>
      </w:pPr>
      <w:bookmarkStart w:id="15" w:name="_Toc342891477"/>
      <w:bookmarkStart w:id="16" w:name="_Toc356566699"/>
      <w:r w:rsidRPr="004C1F74">
        <w:rPr>
          <w:rFonts w:ascii="Calibri" w:hAnsi="Calibri" w:cs="Calibri"/>
          <w:b w:val="0"/>
          <w:sz w:val="22"/>
          <w:szCs w:val="22"/>
        </w:rPr>
        <w:t>Yapılandırılmış Eğitim Etkinlikleri (YE)</w:t>
      </w:r>
      <w:bookmarkEnd w:id="15"/>
      <w:bookmarkEnd w:id="16"/>
    </w:p>
    <w:p w:rsidR="00DB38CB" w:rsidRPr="004C1F74" w:rsidRDefault="00346F5C" w:rsidP="00AE5F19">
      <w:pPr>
        <w:pStyle w:val="Balk3"/>
        <w:numPr>
          <w:ilvl w:val="2"/>
          <w:numId w:val="10"/>
        </w:numPr>
        <w:rPr>
          <w:rFonts w:ascii="Calibri" w:hAnsi="Calibri" w:cs="Calibri"/>
          <w:sz w:val="22"/>
          <w:szCs w:val="22"/>
        </w:rPr>
      </w:pPr>
      <w:bookmarkStart w:id="17" w:name="_Toc356566700"/>
      <w:r w:rsidRPr="004C1F74">
        <w:rPr>
          <w:rFonts w:ascii="Calibri" w:hAnsi="Calibri" w:cs="Calibri"/>
          <w:sz w:val="22"/>
          <w:szCs w:val="22"/>
        </w:rPr>
        <w:t>Sunum</w:t>
      </w:r>
      <w:bookmarkEnd w:id="17"/>
    </w:p>
    <w:p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rsidR="00DB38CB" w:rsidRPr="004C1F74" w:rsidRDefault="00346F5C" w:rsidP="00AE5F19">
      <w:pPr>
        <w:pStyle w:val="Balk3"/>
        <w:numPr>
          <w:ilvl w:val="2"/>
          <w:numId w:val="10"/>
        </w:numPr>
        <w:rPr>
          <w:rFonts w:ascii="Calibri" w:hAnsi="Calibri" w:cs="Calibri"/>
          <w:sz w:val="22"/>
          <w:szCs w:val="22"/>
        </w:rPr>
      </w:pPr>
      <w:bookmarkStart w:id="18" w:name="_Toc356566701"/>
      <w:r w:rsidRPr="004C1F74">
        <w:rPr>
          <w:rFonts w:ascii="Calibri" w:hAnsi="Calibri" w:cs="Calibri"/>
          <w:sz w:val="22"/>
          <w:szCs w:val="22"/>
        </w:rPr>
        <w:lastRenderedPageBreak/>
        <w:t>Seminer</w:t>
      </w:r>
      <w:bookmarkEnd w:id="18"/>
    </w:p>
    <w:p w:rsidR="00DB38CB" w:rsidRPr="004C1F74" w:rsidRDefault="00346F5C" w:rsidP="00CB4D18">
      <w:pPr>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rsidR="00DB38CB" w:rsidRPr="004C1F74" w:rsidRDefault="00346F5C" w:rsidP="00AE5F19">
      <w:pPr>
        <w:pStyle w:val="Balk3"/>
        <w:numPr>
          <w:ilvl w:val="2"/>
          <w:numId w:val="10"/>
        </w:numPr>
        <w:rPr>
          <w:rFonts w:ascii="Calibri" w:hAnsi="Calibri" w:cs="Calibri"/>
          <w:sz w:val="22"/>
          <w:szCs w:val="22"/>
        </w:rPr>
      </w:pPr>
      <w:bookmarkStart w:id="19" w:name="_Toc356566702"/>
      <w:r w:rsidRPr="004C1F74">
        <w:rPr>
          <w:rFonts w:ascii="Calibri" w:hAnsi="Calibri" w:cs="Calibri"/>
          <w:sz w:val="22"/>
          <w:szCs w:val="22"/>
        </w:rPr>
        <w:t>Olgu tartışması</w:t>
      </w:r>
      <w:bookmarkEnd w:id="19"/>
    </w:p>
    <w:p w:rsidR="00965FE0" w:rsidRPr="004C1F74" w:rsidRDefault="00346F5C" w:rsidP="00CB4D18">
      <w:pPr>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4C1F74">
        <w:rPr>
          <w:rFonts w:cs="Calibri"/>
        </w:rPr>
        <w:t>ların</w:t>
      </w:r>
      <w:proofErr w:type="spellEnd"/>
      <w:r w:rsidRPr="004C1F74">
        <w:rPr>
          <w:rFonts w:cs="Calibri"/>
        </w:rPr>
        <w:t xml:space="preserve"> basamaklı olarak sunulması ve her basamak için fikir üretilmesi ile sürdürülür. Eğitici her basamakta doğru bilgiyi verir ve doğru kararı açıklar.</w:t>
      </w:r>
    </w:p>
    <w:p w:rsidR="00DB38CB" w:rsidRPr="004C1F74" w:rsidRDefault="00346F5C" w:rsidP="00AE5F19">
      <w:pPr>
        <w:pStyle w:val="Balk3"/>
        <w:numPr>
          <w:ilvl w:val="2"/>
          <w:numId w:val="10"/>
        </w:numPr>
        <w:rPr>
          <w:rFonts w:ascii="Calibri" w:hAnsi="Calibri" w:cs="Calibri"/>
          <w:sz w:val="22"/>
          <w:szCs w:val="22"/>
        </w:rPr>
      </w:pPr>
      <w:bookmarkStart w:id="20" w:name="_Toc356566703"/>
      <w:r w:rsidRPr="004C1F74">
        <w:rPr>
          <w:rFonts w:ascii="Calibri" w:hAnsi="Calibri" w:cs="Calibri"/>
          <w:sz w:val="22"/>
          <w:szCs w:val="22"/>
        </w:rPr>
        <w:t>Makale tartışması</w:t>
      </w:r>
      <w:bookmarkEnd w:id="20"/>
    </w:p>
    <w:p w:rsidR="00965FE0" w:rsidRPr="004C1F74" w:rsidRDefault="00346F5C" w:rsidP="00CB4D18">
      <w:pPr>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rsidR="00DB38CB" w:rsidRPr="004C1F74" w:rsidRDefault="00346F5C" w:rsidP="00AE5F19">
      <w:pPr>
        <w:pStyle w:val="Balk3"/>
        <w:numPr>
          <w:ilvl w:val="2"/>
          <w:numId w:val="10"/>
        </w:numPr>
        <w:rPr>
          <w:rFonts w:ascii="Calibri" w:hAnsi="Calibri" w:cs="Calibri"/>
          <w:sz w:val="22"/>
          <w:szCs w:val="22"/>
        </w:rPr>
      </w:pPr>
      <w:bookmarkStart w:id="21" w:name="_Toc356566704"/>
      <w:r w:rsidRPr="004C1F74">
        <w:rPr>
          <w:rFonts w:ascii="Calibri" w:hAnsi="Calibri" w:cs="Calibri"/>
          <w:sz w:val="22"/>
          <w:szCs w:val="22"/>
        </w:rPr>
        <w:t>Dosya tartışması</w:t>
      </w:r>
      <w:bookmarkEnd w:id="21"/>
    </w:p>
    <w:p w:rsidR="00965FE0" w:rsidRPr="004C1F74" w:rsidRDefault="00346F5C" w:rsidP="00CB4D18">
      <w:pPr>
        <w:ind w:left="2410"/>
        <w:jc w:val="both"/>
        <w:rPr>
          <w:rFonts w:cs="Calibri"/>
        </w:rPr>
      </w:pPr>
      <w:r w:rsidRPr="004C1F74">
        <w:rPr>
          <w:rFonts w:cs="Calibri"/>
        </w:rPr>
        <w:t xml:space="preserve">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w:t>
      </w:r>
      <w:r w:rsidRPr="004C1F74">
        <w:rPr>
          <w:rFonts w:cs="Calibri"/>
        </w:rPr>
        <w:lastRenderedPageBreak/>
        <w:t>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rsidR="00DB38CB" w:rsidRPr="004C1F74" w:rsidRDefault="00346F5C" w:rsidP="00AE5F19">
      <w:pPr>
        <w:pStyle w:val="Balk3"/>
        <w:numPr>
          <w:ilvl w:val="2"/>
          <w:numId w:val="10"/>
        </w:numPr>
        <w:rPr>
          <w:rFonts w:ascii="Calibri" w:hAnsi="Calibri" w:cs="Calibri"/>
          <w:sz w:val="22"/>
          <w:szCs w:val="22"/>
        </w:rPr>
      </w:pPr>
      <w:bookmarkStart w:id="22" w:name="_Toc356566705"/>
      <w:r w:rsidRPr="004C1F74">
        <w:rPr>
          <w:rFonts w:ascii="Calibri" w:hAnsi="Calibri" w:cs="Calibri"/>
          <w:sz w:val="22"/>
          <w:szCs w:val="22"/>
        </w:rPr>
        <w:t>Konsey</w:t>
      </w:r>
      <w:bookmarkEnd w:id="22"/>
    </w:p>
    <w:p w:rsidR="00965FE0" w:rsidRPr="004C1F74" w:rsidRDefault="00346F5C" w:rsidP="00CB4D18">
      <w:pPr>
        <w:ind w:left="2410"/>
        <w:jc w:val="both"/>
        <w:rPr>
          <w:rFonts w:cs="Calibri"/>
        </w:rPr>
      </w:pPr>
      <w:r w:rsidRPr="004C1F74">
        <w:rPr>
          <w:rFonts w:cs="Calibri"/>
        </w:rPr>
        <w:t>Olgunun/</w:t>
      </w:r>
      <w:proofErr w:type="spellStart"/>
      <w:r w:rsidRPr="004C1F74">
        <w:rPr>
          <w:rFonts w:cs="Calibri"/>
        </w:rPr>
        <w:t>ların</w:t>
      </w:r>
      <w:proofErr w:type="spellEnd"/>
      <w:r w:rsidRPr="004C1F74">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rsidR="00DB38CB" w:rsidRPr="004C1F74" w:rsidRDefault="00346F5C" w:rsidP="00AE5F19">
      <w:pPr>
        <w:pStyle w:val="Balk3"/>
        <w:numPr>
          <w:ilvl w:val="2"/>
          <w:numId w:val="10"/>
        </w:numPr>
        <w:rPr>
          <w:rFonts w:ascii="Calibri" w:hAnsi="Calibri" w:cs="Calibri"/>
          <w:sz w:val="22"/>
          <w:szCs w:val="22"/>
        </w:rPr>
      </w:pPr>
      <w:bookmarkStart w:id="23" w:name="_Toc356566706"/>
      <w:r w:rsidRPr="004C1F74">
        <w:rPr>
          <w:rFonts w:ascii="Calibri" w:hAnsi="Calibri" w:cs="Calibri"/>
          <w:sz w:val="22"/>
          <w:szCs w:val="22"/>
        </w:rPr>
        <w:t>Kurs</w:t>
      </w:r>
      <w:bookmarkEnd w:id="23"/>
    </w:p>
    <w:p w:rsidR="00346F5C" w:rsidRDefault="00346F5C" w:rsidP="00CB4D18">
      <w:pPr>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rsidR="004C1F74" w:rsidRDefault="004C1F74" w:rsidP="004C1F74">
      <w:pPr>
        <w:pStyle w:val="Balk3"/>
        <w:numPr>
          <w:ilvl w:val="2"/>
          <w:numId w:val="10"/>
        </w:numPr>
        <w:spacing w:before="0" w:after="0" w:line="360" w:lineRule="auto"/>
        <w:jc w:val="both"/>
        <w:rPr>
          <w:rFonts w:ascii="Calibri" w:hAnsi="Calibri" w:cs="Calibri"/>
          <w:sz w:val="22"/>
          <w:szCs w:val="22"/>
        </w:rPr>
      </w:pPr>
      <w:bookmarkStart w:id="24" w:name="_Toc350961903"/>
      <w:bookmarkStart w:id="25" w:name="_Toc356566707"/>
      <w:r w:rsidRPr="00A932EA">
        <w:rPr>
          <w:rFonts w:ascii="Calibri" w:hAnsi="Calibri" w:cs="Calibri"/>
          <w:sz w:val="22"/>
          <w:szCs w:val="22"/>
        </w:rPr>
        <w:t>Diğer</w:t>
      </w:r>
      <w:bookmarkEnd w:id="24"/>
      <w:bookmarkEnd w:id="25"/>
    </w:p>
    <w:p w:rsidR="004C1F74" w:rsidRPr="004C1F74" w:rsidRDefault="004C1F74" w:rsidP="00CB4D18">
      <w:pPr>
        <w:ind w:left="2410"/>
        <w:jc w:val="both"/>
        <w:rPr>
          <w:rFonts w:cs="Calibri"/>
          <w:b/>
        </w:rPr>
      </w:pPr>
    </w:p>
    <w:p w:rsidR="00BA38EA" w:rsidRPr="004C1F74" w:rsidRDefault="00346F5C" w:rsidP="00AE5F19">
      <w:pPr>
        <w:pStyle w:val="Balk2"/>
        <w:numPr>
          <w:ilvl w:val="1"/>
          <w:numId w:val="10"/>
        </w:numPr>
        <w:rPr>
          <w:rFonts w:ascii="Calibri" w:hAnsi="Calibri" w:cs="Calibri"/>
          <w:b w:val="0"/>
          <w:sz w:val="22"/>
          <w:szCs w:val="22"/>
        </w:rPr>
      </w:pPr>
      <w:bookmarkStart w:id="26" w:name="_Toc342891478"/>
      <w:bookmarkStart w:id="27" w:name="_Toc356566708"/>
      <w:r w:rsidRPr="004C1F74">
        <w:rPr>
          <w:rFonts w:ascii="Calibri" w:hAnsi="Calibri" w:cs="Calibri"/>
          <w:b w:val="0"/>
          <w:sz w:val="22"/>
          <w:szCs w:val="22"/>
        </w:rPr>
        <w:t>Uygulamalı Eğitim Etkinlikleri (UE)</w:t>
      </w:r>
      <w:bookmarkEnd w:id="26"/>
      <w:bookmarkEnd w:id="27"/>
    </w:p>
    <w:p w:rsidR="00BA38EA" w:rsidRPr="004C1F74" w:rsidRDefault="00346F5C" w:rsidP="00AE5F19">
      <w:pPr>
        <w:pStyle w:val="Balk3"/>
        <w:numPr>
          <w:ilvl w:val="2"/>
          <w:numId w:val="10"/>
        </w:numPr>
        <w:rPr>
          <w:rFonts w:ascii="Calibri" w:hAnsi="Calibri" w:cs="Calibri"/>
          <w:sz w:val="22"/>
          <w:szCs w:val="22"/>
        </w:rPr>
      </w:pPr>
      <w:bookmarkStart w:id="28" w:name="_Toc356566709"/>
      <w:r w:rsidRPr="004C1F74">
        <w:rPr>
          <w:rFonts w:ascii="Calibri" w:hAnsi="Calibri" w:cs="Calibri"/>
          <w:sz w:val="22"/>
          <w:szCs w:val="22"/>
        </w:rPr>
        <w:t>Yatan hasta bakımı</w:t>
      </w:r>
      <w:bookmarkEnd w:id="28"/>
    </w:p>
    <w:p w:rsidR="00DB38CB" w:rsidRPr="004C1F74" w:rsidRDefault="00276666" w:rsidP="0066611B">
      <w:pPr>
        <w:pStyle w:val="ListeParagraf"/>
        <w:numPr>
          <w:ilvl w:val="3"/>
          <w:numId w:val="10"/>
        </w:numPr>
        <w:rPr>
          <w:rFonts w:cs="Calibri"/>
        </w:rPr>
      </w:pPr>
      <w:proofErr w:type="spellStart"/>
      <w:r w:rsidRPr="004C1F74">
        <w:rPr>
          <w:rFonts w:cs="Calibri"/>
        </w:rPr>
        <w:t>Vizit</w:t>
      </w:r>
      <w:proofErr w:type="spellEnd"/>
    </w:p>
    <w:p w:rsidR="00BA38EA" w:rsidRPr="004C1F74" w:rsidRDefault="00346F5C" w:rsidP="00CB4D18">
      <w:pPr>
        <w:ind w:left="3544"/>
        <w:jc w:val="both"/>
        <w:rPr>
          <w:rFonts w:cs="Calibri"/>
        </w:rPr>
      </w:pPr>
      <w:r w:rsidRPr="004C1F74">
        <w:rPr>
          <w:rFonts w:cs="Calibri"/>
          <w:bCs/>
        </w:rPr>
        <w:t xml:space="preserve">Farklı öğrenciler için farklı öğrenme ortamı oluşturan etkili bir eğitim yöntemidir. Hasta takibini yapan ve yapmayan öğrenciler </w:t>
      </w:r>
      <w:proofErr w:type="spellStart"/>
      <w:r w:rsidRPr="004C1F74">
        <w:rPr>
          <w:rFonts w:cs="Calibri"/>
          <w:bCs/>
        </w:rPr>
        <w:t>vizitten</w:t>
      </w:r>
      <w:proofErr w:type="spellEnd"/>
      <w:r w:rsidRPr="004C1F74">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4C1F74">
        <w:rPr>
          <w:rFonts w:cs="Calibri"/>
          <w:bCs/>
        </w:rPr>
        <w:t>Vizit</w:t>
      </w:r>
      <w:proofErr w:type="spellEnd"/>
      <w:r w:rsidRPr="004C1F74">
        <w:rPr>
          <w:rFonts w:cs="Calibri"/>
          <w:bCs/>
        </w:rPr>
        <w:t xml:space="preserve"> klinikte görülen olguların hasta yanından çıktıktan sonra da tartışılması ve olgunun gerçek ortamda gözlemlenmesiyle öğrenmeyi sağlar.</w:t>
      </w:r>
      <w:r w:rsidRPr="004C1F74">
        <w:rPr>
          <w:rFonts w:cs="Calibri"/>
        </w:rPr>
        <w:t xml:space="preserve"> </w:t>
      </w:r>
    </w:p>
    <w:p w:rsidR="00DB38CB" w:rsidRPr="004C1F74" w:rsidRDefault="00276666" w:rsidP="0066611B">
      <w:pPr>
        <w:pStyle w:val="ListeParagraf"/>
        <w:numPr>
          <w:ilvl w:val="3"/>
          <w:numId w:val="10"/>
        </w:numPr>
        <w:rPr>
          <w:rFonts w:cs="Calibri"/>
        </w:rPr>
      </w:pPr>
      <w:proofErr w:type="spellStart"/>
      <w:r w:rsidRPr="004C1F74">
        <w:rPr>
          <w:rFonts w:cs="Calibri"/>
        </w:rPr>
        <w:t>Nöbet</w:t>
      </w:r>
      <w:proofErr w:type="spellEnd"/>
    </w:p>
    <w:p w:rsidR="00BA38EA" w:rsidRPr="004C1F74" w:rsidRDefault="00346F5C" w:rsidP="00CB4D18">
      <w:pPr>
        <w:ind w:left="3544"/>
        <w:jc w:val="both"/>
        <w:rPr>
          <w:rFonts w:cs="Calibri"/>
          <w:b/>
        </w:rPr>
      </w:pPr>
      <w:r w:rsidRPr="004C1F74">
        <w:rPr>
          <w:rFonts w:cs="Calibri"/>
          <w:bCs/>
        </w:rPr>
        <w:t xml:space="preserve">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w:t>
      </w:r>
      <w:r w:rsidRPr="004C1F74">
        <w:rPr>
          <w:rFonts w:cs="Calibri"/>
          <w:bCs/>
        </w:rPr>
        <w:lastRenderedPageBreak/>
        <w:t>olduğu olgularda bilgi ve beceri kazanma motivasyonunu arttırır. Nöbetlerde sık kullanılması gereken yetkinliklerin 1’inci kıdem yetkinlikleri arasında sınıflandırılmış olmaları bu açıdan önemlidir.</w:t>
      </w:r>
    </w:p>
    <w:p w:rsidR="00DB38CB" w:rsidRPr="004C1F74" w:rsidRDefault="00276666" w:rsidP="0066611B">
      <w:pPr>
        <w:pStyle w:val="ListeParagraf"/>
        <w:numPr>
          <w:ilvl w:val="3"/>
          <w:numId w:val="10"/>
        </w:numPr>
        <w:rPr>
          <w:rFonts w:cs="Calibri"/>
        </w:rPr>
      </w:pPr>
      <w:proofErr w:type="spellStart"/>
      <w:r w:rsidRPr="004C1F74">
        <w:rPr>
          <w:rFonts w:cs="Calibri"/>
        </w:rPr>
        <w:t>Girişim</w:t>
      </w:r>
      <w:proofErr w:type="spellEnd"/>
      <w:r w:rsidR="00346F5C" w:rsidRPr="004C1F74">
        <w:rPr>
          <w:rFonts w:cs="Calibri"/>
        </w:rPr>
        <w:t xml:space="preserve"> </w:t>
      </w:r>
    </w:p>
    <w:p w:rsidR="00BA38EA" w:rsidRPr="004C1F74" w:rsidRDefault="00346F5C" w:rsidP="00CB4D18">
      <w:pPr>
        <w:ind w:left="3544"/>
        <w:jc w:val="both"/>
        <w:rPr>
          <w:rFonts w:cs="Calibri"/>
          <w:bCs/>
        </w:rPr>
      </w:pPr>
      <w:r w:rsidRPr="004C1F74">
        <w:rPr>
          <w:rFonts w:cs="Calibri"/>
          <w:bCs/>
        </w:rPr>
        <w:t xml:space="preserve">Tanı ve tedaviye yönelik tüm girişimler, eğitici tarafından gösterildikten sonra belli bir kılavuz eşliğinde basamak </w:t>
      </w:r>
      <w:proofErr w:type="spellStart"/>
      <w:r w:rsidRPr="004C1F74">
        <w:rPr>
          <w:rFonts w:cs="Calibri"/>
          <w:bCs/>
        </w:rPr>
        <w:t>basamak</w:t>
      </w:r>
      <w:proofErr w:type="spellEnd"/>
      <w:r w:rsidRPr="004C1F74">
        <w:rPr>
          <w:rFonts w:cs="Calibri"/>
          <w:bCs/>
        </w:rPr>
        <w:t xml:space="preserve">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rsidR="00DB38CB" w:rsidRPr="004C1F74" w:rsidRDefault="00276666" w:rsidP="0066611B">
      <w:pPr>
        <w:pStyle w:val="ListeParagraf"/>
        <w:numPr>
          <w:ilvl w:val="3"/>
          <w:numId w:val="10"/>
        </w:numPr>
        <w:rPr>
          <w:rFonts w:cs="Calibri"/>
        </w:rPr>
      </w:pPr>
      <w:proofErr w:type="spellStart"/>
      <w:r w:rsidRPr="004C1F74">
        <w:rPr>
          <w:rFonts w:cs="Calibri"/>
        </w:rPr>
        <w:t>Ameliyat</w:t>
      </w:r>
      <w:proofErr w:type="spellEnd"/>
    </w:p>
    <w:p w:rsidR="00BA38EA" w:rsidRPr="004C1F74" w:rsidRDefault="00346F5C" w:rsidP="00CB4D18">
      <w:pPr>
        <w:ind w:left="3544"/>
        <w:jc w:val="both"/>
        <w:rPr>
          <w:rFonts w:cs="Calibri"/>
          <w:bCs/>
        </w:rPr>
      </w:pPr>
      <w:r w:rsidRPr="004C1F74">
        <w:rPr>
          <w:rFonts w:cs="Calibri"/>
          <w:bCs/>
        </w:rPr>
        <w:t xml:space="preserve"> İçinde çok sayıda karar ve girişim barındıran müdahale süreçleridir. Her karar ve girişimin ayrı </w:t>
      </w:r>
      <w:proofErr w:type="spellStart"/>
      <w:r w:rsidRPr="004C1F74">
        <w:rPr>
          <w:rFonts w:cs="Calibri"/>
          <w:bCs/>
        </w:rPr>
        <w:t>ayrı</w:t>
      </w:r>
      <w:proofErr w:type="spellEnd"/>
      <w:r w:rsidRPr="004C1F74">
        <w:rPr>
          <w:rFonts w:cs="Calibri"/>
          <w:bCs/>
        </w:rPr>
        <w:t xml:space="preserve">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rsidR="00DB38CB" w:rsidRPr="004C1F74" w:rsidRDefault="00346F5C" w:rsidP="00B7386B">
      <w:pPr>
        <w:pStyle w:val="Balk3"/>
        <w:numPr>
          <w:ilvl w:val="2"/>
          <w:numId w:val="10"/>
        </w:numPr>
        <w:rPr>
          <w:rFonts w:ascii="Calibri" w:hAnsi="Calibri" w:cs="Calibri"/>
          <w:sz w:val="22"/>
          <w:szCs w:val="22"/>
        </w:rPr>
      </w:pPr>
      <w:bookmarkStart w:id="29" w:name="_Toc356566710"/>
      <w:r w:rsidRPr="004C1F74">
        <w:rPr>
          <w:rFonts w:ascii="Calibri" w:hAnsi="Calibri" w:cs="Calibri"/>
          <w:sz w:val="22"/>
          <w:szCs w:val="22"/>
        </w:rPr>
        <w:t>Ayaktan hasta bakımı</w:t>
      </w:r>
      <w:bookmarkEnd w:id="29"/>
    </w:p>
    <w:p w:rsidR="00346F5C" w:rsidRDefault="00346F5C" w:rsidP="00CB4D18">
      <w:pPr>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rsidR="004C1F74" w:rsidRDefault="004C1F74" w:rsidP="004C1F74">
      <w:pPr>
        <w:pStyle w:val="Balk3"/>
        <w:numPr>
          <w:ilvl w:val="2"/>
          <w:numId w:val="10"/>
        </w:numPr>
        <w:spacing w:before="0" w:after="0" w:line="360" w:lineRule="auto"/>
        <w:jc w:val="both"/>
        <w:rPr>
          <w:rFonts w:ascii="Calibri" w:hAnsi="Calibri" w:cs="Calibri"/>
          <w:sz w:val="22"/>
          <w:szCs w:val="22"/>
        </w:rPr>
      </w:pPr>
      <w:bookmarkStart w:id="30" w:name="_Toc350961907"/>
      <w:bookmarkStart w:id="31" w:name="_Toc356566711"/>
      <w:r w:rsidRPr="00A932EA">
        <w:rPr>
          <w:rFonts w:ascii="Calibri" w:hAnsi="Calibri" w:cs="Calibri"/>
          <w:sz w:val="22"/>
          <w:szCs w:val="22"/>
        </w:rPr>
        <w:t>Diğer</w:t>
      </w:r>
      <w:bookmarkEnd w:id="30"/>
      <w:bookmarkEnd w:id="31"/>
    </w:p>
    <w:p w:rsidR="004C1F74" w:rsidRPr="004C1F74" w:rsidRDefault="004C1F74" w:rsidP="00CB4D18">
      <w:pPr>
        <w:ind w:left="3544"/>
        <w:jc w:val="both"/>
        <w:rPr>
          <w:rFonts w:cs="Calibri"/>
          <w:bCs/>
        </w:rPr>
      </w:pPr>
    </w:p>
    <w:p w:rsidR="00965FE0" w:rsidRPr="004C1F74" w:rsidRDefault="00346F5C" w:rsidP="00B7386B">
      <w:pPr>
        <w:pStyle w:val="Balk2"/>
        <w:numPr>
          <w:ilvl w:val="1"/>
          <w:numId w:val="10"/>
        </w:numPr>
        <w:rPr>
          <w:rFonts w:ascii="Calibri" w:hAnsi="Calibri" w:cs="Calibri"/>
          <w:b w:val="0"/>
          <w:sz w:val="22"/>
          <w:szCs w:val="22"/>
        </w:rPr>
      </w:pPr>
      <w:bookmarkStart w:id="32" w:name="_Toc342891479"/>
      <w:bookmarkStart w:id="33" w:name="_Toc356566712"/>
      <w:r w:rsidRPr="004C1F74">
        <w:rPr>
          <w:rFonts w:ascii="Calibri" w:hAnsi="Calibri" w:cs="Calibri"/>
          <w:b w:val="0"/>
          <w:sz w:val="22"/>
          <w:szCs w:val="22"/>
        </w:rPr>
        <w:lastRenderedPageBreak/>
        <w:t>Bağımsız ve Keşfederek Öğrenme Etkinlikleri (BE)</w:t>
      </w:r>
      <w:bookmarkEnd w:id="32"/>
      <w:bookmarkEnd w:id="33"/>
    </w:p>
    <w:p w:rsidR="00DB38CB" w:rsidRPr="004C1F74" w:rsidRDefault="00346F5C" w:rsidP="00B7386B">
      <w:pPr>
        <w:pStyle w:val="Balk3"/>
        <w:numPr>
          <w:ilvl w:val="2"/>
          <w:numId w:val="10"/>
        </w:numPr>
        <w:rPr>
          <w:rFonts w:ascii="Calibri" w:hAnsi="Calibri" w:cs="Calibri"/>
          <w:sz w:val="22"/>
          <w:szCs w:val="22"/>
        </w:rPr>
      </w:pPr>
      <w:r w:rsidRPr="004C1F74">
        <w:rPr>
          <w:rFonts w:ascii="Calibri" w:hAnsi="Calibri" w:cs="Calibri"/>
          <w:sz w:val="22"/>
          <w:szCs w:val="22"/>
        </w:rPr>
        <w:t xml:space="preserve"> </w:t>
      </w:r>
      <w:bookmarkStart w:id="34" w:name="_Toc356566713"/>
      <w:r w:rsidRPr="004C1F74">
        <w:rPr>
          <w:rFonts w:ascii="Calibri" w:hAnsi="Calibri" w:cs="Calibri"/>
          <w:sz w:val="22"/>
          <w:szCs w:val="22"/>
        </w:rPr>
        <w:t>Yatan hasta takibi</w:t>
      </w:r>
      <w:bookmarkEnd w:id="34"/>
    </w:p>
    <w:p w:rsidR="00965FE0" w:rsidRPr="004C1F74" w:rsidRDefault="00346F5C" w:rsidP="00CB4D18">
      <w:pPr>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rsidR="00DB38CB" w:rsidRPr="004C1F74" w:rsidRDefault="00346F5C" w:rsidP="00B7386B">
      <w:pPr>
        <w:pStyle w:val="Balk3"/>
        <w:numPr>
          <w:ilvl w:val="2"/>
          <w:numId w:val="10"/>
        </w:numPr>
        <w:rPr>
          <w:rFonts w:ascii="Calibri" w:hAnsi="Calibri" w:cs="Calibri"/>
          <w:sz w:val="22"/>
          <w:szCs w:val="22"/>
        </w:rPr>
      </w:pPr>
      <w:bookmarkStart w:id="35" w:name="_Toc356566714"/>
      <w:r w:rsidRPr="004C1F74">
        <w:rPr>
          <w:rFonts w:ascii="Calibri" w:hAnsi="Calibri" w:cs="Calibri"/>
          <w:sz w:val="22"/>
          <w:szCs w:val="22"/>
        </w:rPr>
        <w:t>Ayaktan hasta/materyal takibi</w:t>
      </w:r>
      <w:bookmarkEnd w:id="35"/>
    </w:p>
    <w:p w:rsidR="00965FE0" w:rsidRPr="004C1F74" w:rsidRDefault="00346F5C" w:rsidP="00CB4D18">
      <w:pPr>
        <w:ind w:left="2552"/>
        <w:jc w:val="both"/>
        <w:rPr>
          <w:rFonts w:cs="Calibri"/>
          <w:bCs/>
        </w:rPr>
      </w:pPr>
      <w:r w:rsidRPr="004C1F74">
        <w:rPr>
          <w:rFonts w:cs="Calibri"/>
          <w:bCs/>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rsidR="00DB38CB" w:rsidRPr="004C1F74" w:rsidRDefault="00346F5C" w:rsidP="00B7386B">
      <w:pPr>
        <w:pStyle w:val="Balk3"/>
        <w:numPr>
          <w:ilvl w:val="2"/>
          <w:numId w:val="10"/>
        </w:numPr>
        <w:rPr>
          <w:rFonts w:ascii="Calibri" w:hAnsi="Calibri" w:cs="Calibri"/>
          <w:sz w:val="22"/>
          <w:szCs w:val="22"/>
        </w:rPr>
      </w:pPr>
      <w:bookmarkStart w:id="36" w:name="_Toc356566715"/>
      <w:r w:rsidRPr="004C1F74">
        <w:rPr>
          <w:rFonts w:ascii="Calibri" w:hAnsi="Calibri" w:cs="Calibri"/>
          <w:sz w:val="22"/>
          <w:szCs w:val="22"/>
        </w:rPr>
        <w:t>Akran öğrenmesi</w:t>
      </w:r>
      <w:bookmarkEnd w:id="36"/>
    </w:p>
    <w:p w:rsidR="00965FE0" w:rsidRPr="004C1F74" w:rsidRDefault="00346F5C" w:rsidP="00CB4D18">
      <w:pPr>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rsidR="00DB38CB" w:rsidRPr="004C1F74" w:rsidRDefault="00346F5C" w:rsidP="00B7386B">
      <w:pPr>
        <w:pStyle w:val="Balk3"/>
        <w:numPr>
          <w:ilvl w:val="2"/>
          <w:numId w:val="10"/>
        </w:numPr>
        <w:rPr>
          <w:rFonts w:ascii="Calibri" w:hAnsi="Calibri" w:cs="Calibri"/>
          <w:sz w:val="22"/>
          <w:szCs w:val="22"/>
        </w:rPr>
      </w:pPr>
      <w:bookmarkStart w:id="37" w:name="_Toc356566716"/>
      <w:r w:rsidRPr="004C1F74">
        <w:rPr>
          <w:rFonts w:ascii="Calibri" w:hAnsi="Calibri" w:cs="Calibri"/>
          <w:sz w:val="22"/>
          <w:szCs w:val="22"/>
        </w:rPr>
        <w:t>Literatür okuma</w:t>
      </w:r>
      <w:bookmarkEnd w:id="37"/>
    </w:p>
    <w:p w:rsidR="00965FE0" w:rsidRPr="004C1F74" w:rsidRDefault="00346F5C" w:rsidP="00CB4D18">
      <w:pPr>
        <w:ind w:left="2552"/>
        <w:jc w:val="both"/>
        <w:rPr>
          <w:rFonts w:cs="Calibri"/>
          <w:b/>
        </w:rPr>
      </w:pPr>
      <w:r w:rsidRPr="004C1F74">
        <w:rPr>
          <w:rFonts w:cs="Calibri"/>
          <w:bCs/>
        </w:rPr>
        <w:t xml:space="preserve">Öğrencinin öğrenme gereksinimi olan konularda literatür okuması ve klinik uygulama ile ilişkilendirmesi sürecidir. </w:t>
      </w:r>
    </w:p>
    <w:p w:rsidR="00DB38CB" w:rsidRPr="004C1F74" w:rsidRDefault="00346F5C" w:rsidP="00B7386B">
      <w:pPr>
        <w:pStyle w:val="Balk3"/>
        <w:numPr>
          <w:ilvl w:val="2"/>
          <w:numId w:val="10"/>
        </w:numPr>
        <w:rPr>
          <w:rFonts w:ascii="Calibri" w:hAnsi="Calibri" w:cs="Calibri"/>
          <w:sz w:val="22"/>
          <w:szCs w:val="22"/>
        </w:rPr>
      </w:pPr>
      <w:bookmarkStart w:id="38" w:name="_Toc356566717"/>
      <w:r w:rsidRPr="004C1F74">
        <w:rPr>
          <w:rFonts w:ascii="Calibri" w:hAnsi="Calibri" w:cs="Calibri"/>
          <w:sz w:val="22"/>
          <w:szCs w:val="22"/>
        </w:rPr>
        <w:t>Araştırma</w:t>
      </w:r>
      <w:bookmarkEnd w:id="38"/>
    </w:p>
    <w:p w:rsidR="00965FE0" w:rsidRPr="004C1F74" w:rsidRDefault="00346F5C" w:rsidP="00CB4D18">
      <w:pPr>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rsidR="00DB38CB" w:rsidRPr="004C1F74" w:rsidRDefault="00346F5C" w:rsidP="00B7386B">
      <w:pPr>
        <w:pStyle w:val="Balk3"/>
        <w:numPr>
          <w:ilvl w:val="2"/>
          <w:numId w:val="10"/>
        </w:numPr>
        <w:rPr>
          <w:rFonts w:ascii="Calibri" w:hAnsi="Calibri" w:cs="Calibri"/>
          <w:sz w:val="22"/>
          <w:szCs w:val="22"/>
        </w:rPr>
      </w:pPr>
      <w:bookmarkStart w:id="39" w:name="_Toc356566718"/>
      <w:r w:rsidRPr="004C1F74">
        <w:rPr>
          <w:rFonts w:ascii="Calibri" w:hAnsi="Calibri" w:cs="Calibri"/>
          <w:sz w:val="22"/>
          <w:szCs w:val="22"/>
        </w:rPr>
        <w:t>Öğretme</w:t>
      </w:r>
      <w:bookmarkEnd w:id="39"/>
    </w:p>
    <w:p w:rsidR="00346F5C" w:rsidRDefault="00346F5C" w:rsidP="00BC02E9">
      <w:pPr>
        <w:spacing w:after="0" w:line="36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rsidR="004C1F74" w:rsidRDefault="004C1F74" w:rsidP="00BC02E9">
      <w:pPr>
        <w:spacing w:after="0" w:line="360" w:lineRule="auto"/>
        <w:ind w:left="2552"/>
        <w:jc w:val="both"/>
        <w:rPr>
          <w:rFonts w:cs="Calibri"/>
          <w:bCs/>
        </w:rPr>
      </w:pPr>
    </w:p>
    <w:p w:rsidR="004C1F74" w:rsidRPr="00A932EA" w:rsidRDefault="004C1F74" w:rsidP="004C1F74">
      <w:pPr>
        <w:pStyle w:val="Balk3"/>
        <w:numPr>
          <w:ilvl w:val="2"/>
          <w:numId w:val="10"/>
        </w:numPr>
        <w:spacing w:before="0" w:after="0" w:line="360" w:lineRule="auto"/>
        <w:jc w:val="both"/>
        <w:rPr>
          <w:rFonts w:ascii="Calibri" w:hAnsi="Calibri" w:cs="Calibri"/>
          <w:sz w:val="22"/>
          <w:szCs w:val="22"/>
        </w:rPr>
      </w:pPr>
      <w:bookmarkStart w:id="40" w:name="_Toc350961915"/>
      <w:bookmarkStart w:id="41" w:name="_Toc356566719"/>
      <w:r w:rsidRPr="00A932EA">
        <w:rPr>
          <w:rFonts w:ascii="Calibri" w:hAnsi="Calibri" w:cs="Calibri"/>
          <w:sz w:val="22"/>
          <w:szCs w:val="22"/>
        </w:rPr>
        <w:t>Diğer</w:t>
      </w:r>
      <w:bookmarkEnd w:id="40"/>
      <w:bookmarkEnd w:id="41"/>
    </w:p>
    <w:p w:rsidR="003904E9" w:rsidRPr="004C1F74" w:rsidRDefault="003904E9" w:rsidP="00BC02E9">
      <w:pPr>
        <w:spacing w:after="0" w:line="360" w:lineRule="auto"/>
        <w:ind w:left="2552"/>
        <w:jc w:val="both"/>
        <w:rPr>
          <w:rFonts w:cs="Calibri"/>
          <w:bCs/>
        </w:rPr>
      </w:pPr>
    </w:p>
    <w:p w:rsidR="009014DB" w:rsidRPr="0039203C" w:rsidRDefault="009A295F" w:rsidP="0039203C">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2" w:name="_Toc356566720"/>
      <w:r w:rsidRPr="004C1F74">
        <w:rPr>
          <w:rFonts w:cs="Calibri"/>
          <w:b/>
          <w:color w:val="FFFFFF"/>
        </w:rPr>
        <w:lastRenderedPageBreak/>
        <w:t>EĞİTİM KAYNAKLARI</w:t>
      </w:r>
      <w:bookmarkEnd w:id="42"/>
    </w:p>
    <w:p w:rsidR="0027775A"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rsidR="003904E9" w:rsidRPr="003904E9" w:rsidRDefault="003904E9" w:rsidP="003904E9">
      <w:pPr>
        <w:pStyle w:val="Default"/>
        <w:pBdr>
          <w:top w:val="single" w:sz="4" w:space="1" w:color="auto"/>
          <w:left w:val="single" w:sz="4" w:space="4" w:color="auto"/>
          <w:bottom w:val="single" w:sz="4" w:space="1" w:color="auto"/>
          <w:right w:val="single" w:sz="4" w:space="4" w:color="auto"/>
        </w:pBdr>
        <w:rPr>
          <w:color w:val="000000" w:themeColor="text1"/>
          <w:sz w:val="22"/>
          <w:szCs w:val="22"/>
          <w:lang w:eastAsia="en-US"/>
        </w:rPr>
      </w:pPr>
      <w:r>
        <w:rPr>
          <w:color w:val="000000" w:themeColor="text1"/>
          <w:sz w:val="22"/>
          <w:szCs w:val="22"/>
          <w:lang w:eastAsia="en-US"/>
        </w:rPr>
        <w:t xml:space="preserve"> </w:t>
      </w:r>
      <w:r w:rsidRPr="003904E9">
        <w:rPr>
          <w:color w:val="000000" w:themeColor="text1"/>
          <w:sz w:val="22"/>
          <w:szCs w:val="22"/>
          <w:lang w:eastAsia="en-US"/>
        </w:rPr>
        <w:t>Uzmanlık eğitim programı, en azından 5 yıldan beri etkin olarak eğitim sürecinde y</w:t>
      </w:r>
      <w:r w:rsidR="005F2337">
        <w:rPr>
          <w:color w:val="000000" w:themeColor="text1"/>
          <w:sz w:val="22"/>
          <w:szCs w:val="22"/>
          <w:lang w:eastAsia="en-US"/>
        </w:rPr>
        <w:t>er alan eğitici konumundaki bir ruh sağlığı ve hastalıkları uzmanının</w:t>
      </w:r>
      <w:r w:rsidRPr="003904E9">
        <w:rPr>
          <w:color w:val="000000" w:themeColor="text1"/>
          <w:sz w:val="22"/>
          <w:szCs w:val="22"/>
          <w:lang w:eastAsia="en-US"/>
        </w:rPr>
        <w:t xml:space="preserve"> yönetimi altında yürütülmelidir. Uzmanlık programı yöneticisi, zamanının en az yarısını eğitim programının yönetimine ve bu konuyla ilgili çalışmalara vermelidir.</w:t>
      </w:r>
    </w:p>
    <w:p w:rsidR="003904E9" w:rsidRDefault="003904E9" w:rsidP="003904E9">
      <w:pPr>
        <w:pStyle w:val="Default"/>
        <w:pBdr>
          <w:top w:val="single" w:sz="4" w:space="1" w:color="auto"/>
          <w:left w:val="single" w:sz="4" w:space="4" w:color="auto"/>
          <w:bottom w:val="single" w:sz="4" w:space="1" w:color="auto"/>
          <w:right w:val="single" w:sz="4" w:space="4" w:color="auto"/>
        </w:pBdr>
        <w:rPr>
          <w:color w:val="000000" w:themeColor="text1"/>
          <w:sz w:val="22"/>
          <w:szCs w:val="22"/>
          <w:lang w:eastAsia="en-US"/>
        </w:rPr>
      </w:pPr>
    </w:p>
    <w:p w:rsidR="003904E9" w:rsidRDefault="003904E9" w:rsidP="003904E9">
      <w:pPr>
        <w:pStyle w:val="Default"/>
        <w:pBdr>
          <w:top w:val="single" w:sz="4" w:space="1" w:color="auto"/>
          <w:left w:val="single" w:sz="4" w:space="4" w:color="auto"/>
          <w:bottom w:val="single" w:sz="4" w:space="1" w:color="auto"/>
          <w:right w:val="single" w:sz="4" w:space="4" w:color="auto"/>
        </w:pBdr>
        <w:rPr>
          <w:color w:val="000000" w:themeColor="text1"/>
          <w:sz w:val="22"/>
          <w:szCs w:val="22"/>
          <w:lang w:eastAsia="en-US"/>
        </w:rPr>
      </w:pPr>
      <w:r w:rsidRPr="003904E9">
        <w:rPr>
          <w:color w:val="000000" w:themeColor="text1"/>
          <w:sz w:val="22"/>
          <w:szCs w:val="22"/>
          <w:lang w:eastAsia="en-US"/>
        </w:rPr>
        <w:t>Uzmanlık eğitimi programının yöneticisinin altında, öğretim üyelerinden ve uzmanlık öğrencileri temsilcisinden oluşan ve eğitim politikasını belirleyen bir komite bulunmalıdır. Eğitim komitesi, uzmanlık eğitimi programının planlanması, geliştirilmesi, uygulanması ve değerlendirilmesi aşamalarının her birine etkin olarak katılmalıdır</w:t>
      </w:r>
      <w:r>
        <w:rPr>
          <w:color w:val="000000" w:themeColor="text1"/>
          <w:sz w:val="22"/>
          <w:szCs w:val="22"/>
          <w:lang w:eastAsia="en-US"/>
        </w:rPr>
        <w:t>.</w:t>
      </w:r>
    </w:p>
    <w:p w:rsidR="005862E3" w:rsidRDefault="005862E3" w:rsidP="003904E9">
      <w:pPr>
        <w:pStyle w:val="Default"/>
        <w:pBdr>
          <w:top w:val="single" w:sz="4" w:space="1" w:color="auto"/>
          <w:left w:val="single" w:sz="4" w:space="4" w:color="auto"/>
          <w:bottom w:val="single" w:sz="4" w:space="1" w:color="auto"/>
          <w:right w:val="single" w:sz="4" w:space="4" w:color="auto"/>
        </w:pBdr>
        <w:rPr>
          <w:sz w:val="23"/>
          <w:szCs w:val="23"/>
        </w:rPr>
      </w:pPr>
    </w:p>
    <w:p w:rsidR="003904E9" w:rsidRDefault="003904E9" w:rsidP="003904E9">
      <w:pPr>
        <w:pStyle w:val="Default"/>
        <w:pBdr>
          <w:top w:val="single" w:sz="4" w:space="1" w:color="auto"/>
          <w:left w:val="single" w:sz="4" w:space="4" w:color="auto"/>
          <w:bottom w:val="single" w:sz="4" w:space="1" w:color="auto"/>
          <w:right w:val="single" w:sz="4" w:space="4" w:color="auto"/>
        </w:pBdr>
        <w:rPr>
          <w:sz w:val="23"/>
          <w:szCs w:val="23"/>
        </w:rPr>
      </w:pPr>
      <w:r>
        <w:rPr>
          <w:sz w:val="23"/>
          <w:szCs w:val="23"/>
        </w:rPr>
        <w:t xml:space="preserve"> Eğitim komitesi her yıl düzenli bir biçimde eğitilenlerin tümünden anonim olarak yazılı geri bildirimler almalıdır. Geri bildirimler, eğitim programının biçim ve içeriğini, niteliğini ve uygulanabilirliğini; eğiticilerin niteliklerini ve katılımlarını; eğitim ortamının yeterliğini sorgulamalıdır. Eğitim komitesi elde edilen verilerin kurumsal olarak tartışılmasını ve gereken önlemlerin alınmasını sağlamalıdır. </w:t>
      </w:r>
    </w:p>
    <w:p w:rsidR="003904E9" w:rsidRDefault="003904E9" w:rsidP="003904E9">
      <w:pPr>
        <w:pStyle w:val="Default"/>
        <w:pBdr>
          <w:top w:val="single" w:sz="4" w:space="1" w:color="auto"/>
          <w:left w:val="single" w:sz="4" w:space="4" w:color="auto"/>
          <w:bottom w:val="single" w:sz="4" w:space="1" w:color="auto"/>
          <w:right w:val="single" w:sz="4" w:space="4" w:color="auto"/>
        </w:pBdr>
        <w:rPr>
          <w:color w:val="000000" w:themeColor="text1"/>
          <w:sz w:val="22"/>
          <w:szCs w:val="22"/>
          <w:lang w:eastAsia="en-US"/>
        </w:rPr>
      </w:pPr>
    </w:p>
    <w:p w:rsidR="003904E9" w:rsidRDefault="003904E9" w:rsidP="003904E9">
      <w:pPr>
        <w:pStyle w:val="Default"/>
        <w:pBdr>
          <w:top w:val="single" w:sz="4" w:space="1" w:color="auto"/>
          <w:left w:val="single" w:sz="4" w:space="4" w:color="auto"/>
          <w:bottom w:val="single" w:sz="4" w:space="1" w:color="auto"/>
          <w:right w:val="single" w:sz="4" w:space="4" w:color="auto"/>
        </w:pBdr>
        <w:rPr>
          <w:sz w:val="23"/>
          <w:szCs w:val="23"/>
        </w:rPr>
      </w:pPr>
      <w:r>
        <w:rPr>
          <w:sz w:val="23"/>
          <w:szCs w:val="23"/>
        </w:rPr>
        <w:t xml:space="preserve">Eğitim kurumunda, uzmanlık eğitimi programına katılan ve psikiyatrik uygulamaların geniş bir yelpazesinde deneyim kazanmış yeterli sayıda eğitici </w:t>
      </w:r>
      <w:r w:rsidR="00B32313">
        <w:rPr>
          <w:sz w:val="23"/>
          <w:szCs w:val="23"/>
        </w:rPr>
        <w:t xml:space="preserve">ve eğitime yardımcı diğer personel (psikolog, sosyal hizmet uzmanı, uğraşı terapisti vb) </w:t>
      </w:r>
      <w:r>
        <w:rPr>
          <w:sz w:val="23"/>
          <w:szCs w:val="23"/>
        </w:rPr>
        <w:t xml:space="preserve">bulunmalıdır. Eğitici sayısı, eğitim alanın kişisel olarak yakından izlenmesini sağlamak ve yeterli düzeyde </w:t>
      </w:r>
      <w:r w:rsidR="005862E3">
        <w:rPr>
          <w:sz w:val="23"/>
          <w:szCs w:val="23"/>
        </w:rPr>
        <w:t>gözetim-denetiminin</w:t>
      </w:r>
      <w:r>
        <w:rPr>
          <w:sz w:val="23"/>
          <w:szCs w:val="23"/>
        </w:rPr>
        <w:t xml:space="preserve"> temin etmek için, eğitim alanların sayısıyla orantılı olmalıdır. Eğiticiler, eğitim programına düzenli ve sistemli olarak katılmalı ve uzmanlık öğrencisi tanı ya da tedaviye ilişkin bir sorunla karşılaştığında </w:t>
      </w:r>
      <w:r w:rsidR="005862E3">
        <w:rPr>
          <w:sz w:val="23"/>
          <w:szCs w:val="23"/>
        </w:rPr>
        <w:t>gözetim-denetim</w:t>
      </w:r>
      <w:r>
        <w:rPr>
          <w:sz w:val="23"/>
          <w:szCs w:val="23"/>
        </w:rPr>
        <w:t xml:space="preserve"> vermeye hazır olmalıdır. </w:t>
      </w:r>
    </w:p>
    <w:p w:rsidR="005862E3" w:rsidRDefault="005862E3" w:rsidP="003904E9">
      <w:pPr>
        <w:pStyle w:val="Default"/>
        <w:pBdr>
          <w:top w:val="single" w:sz="4" w:space="1" w:color="auto"/>
          <w:left w:val="single" w:sz="4" w:space="4" w:color="auto"/>
          <w:bottom w:val="single" w:sz="4" w:space="1" w:color="auto"/>
          <w:right w:val="single" w:sz="4" w:space="4" w:color="auto"/>
        </w:pBdr>
        <w:rPr>
          <w:sz w:val="23"/>
          <w:szCs w:val="23"/>
        </w:rPr>
      </w:pPr>
    </w:p>
    <w:p w:rsidR="005862E3" w:rsidRPr="003904E9" w:rsidRDefault="005862E3" w:rsidP="003904E9">
      <w:pPr>
        <w:pStyle w:val="Default"/>
        <w:pBdr>
          <w:top w:val="single" w:sz="4" w:space="1" w:color="auto"/>
          <w:left w:val="single" w:sz="4" w:space="4" w:color="auto"/>
          <w:bottom w:val="single" w:sz="4" w:space="1" w:color="auto"/>
          <w:right w:val="single" w:sz="4" w:space="4" w:color="auto"/>
        </w:pBdr>
        <w:rPr>
          <w:color w:val="000000" w:themeColor="text1"/>
          <w:sz w:val="22"/>
          <w:szCs w:val="22"/>
          <w:lang w:eastAsia="en-US"/>
        </w:rPr>
      </w:pPr>
      <w:r>
        <w:rPr>
          <w:sz w:val="23"/>
          <w:szCs w:val="23"/>
        </w:rPr>
        <w:t>Uzmanlık eğitiminde eğitici başına 2 uzmanlık öğrencisi planlanması önerilir.</w:t>
      </w:r>
    </w:p>
    <w:p w:rsidR="005D63C6" w:rsidRPr="004C1F74" w:rsidRDefault="005D63C6" w:rsidP="004A38D3">
      <w:pPr>
        <w:pStyle w:val="ColorfulList-Accent11"/>
        <w:spacing w:line="360" w:lineRule="auto"/>
        <w:ind w:left="0"/>
        <w:jc w:val="both"/>
        <w:rPr>
          <w:rFonts w:cs="Calibri"/>
        </w:rPr>
      </w:pPr>
    </w:p>
    <w:p w:rsidR="00D22E1D"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Mekan </w:t>
      </w:r>
      <w:r w:rsidR="00CA1882" w:rsidRPr="004C1F74">
        <w:rPr>
          <w:rFonts w:cs="Calibri"/>
          <w:b/>
        </w:rPr>
        <w:t>Standar</w:t>
      </w:r>
      <w:r w:rsidR="005227F8" w:rsidRPr="004C1F74">
        <w:rPr>
          <w:rFonts w:cs="Calibri"/>
          <w:b/>
        </w:rPr>
        <w:t>t</w:t>
      </w:r>
      <w:r w:rsidR="00CA1882" w:rsidRPr="004C1F74">
        <w:rPr>
          <w:rFonts w:cs="Calibri"/>
          <w:b/>
        </w:rPr>
        <w:t>ları</w:t>
      </w:r>
    </w:p>
    <w:p w:rsidR="003904E9" w:rsidRPr="003904E9" w:rsidRDefault="00B32313" w:rsidP="003904E9">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1</w:t>
      </w:r>
      <w:r w:rsidR="003904E9" w:rsidRPr="003904E9">
        <w:rPr>
          <w:color w:val="000000" w:themeColor="text1"/>
          <w:sz w:val="22"/>
          <w:szCs w:val="22"/>
          <w:lang w:eastAsia="en-US"/>
        </w:rPr>
        <w:t>. Kurumsal yapılanmada, psikiyatri içi disiplinler, uzmanlık öğrencisinin temel alanlarda yeterli eğitimi almasına ve ekip anlayışı içinde becerilerini geliştirmesine olanak verecek bir işlerlikte mevcut olmalıdır.</w:t>
      </w:r>
    </w:p>
    <w:p w:rsidR="003904E9" w:rsidRPr="003904E9" w:rsidRDefault="00B32313" w:rsidP="003904E9">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2. İlgili birimde yatak sayısı en az 20 olması önerilir.</w:t>
      </w:r>
    </w:p>
    <w:p w:rsidR="003904E9" w:rsidRPr="003904E9" w:rsidRDefault="00B32313" w:rsidP="003904E9">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3</w:t>
      </w:r>
      <w:r w:rsidR="003904E9" w:rsidRPr="003904E9">
        <w:rPr>
          <w:color w:val="000000" w:themeColor="text1"/>
          <w:sz w:val="22"/>
          <w:szCs w:val="22"/>
          <w:lang w:eastAsia="en-US"/>
        </w:rPr>
        <w:t>. Eğitim kurumunda, uzmanlık eğitiminin başarılı biçimde uygulanabilmesi için aşağıda belirtilen fiziksel olanaklar mevcut olmalıdır:</w:t>
      </w:r>
    </w:p>
    <w:p w:rsidR="003904E9" w:rsidRPr="003904E9" w:rsidRDefault="00B32313" w:rsidP="003904E9">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a</w:t>
      </w:r>
      <w:r w:rsidR="003904E9" w:rsidRPr="003904E9">
        <w:rPr>
          <w:color w:val="000000" w:themeColor="text1"/>
          <w:sz w:val="22"/>
          <w:szCs w:val="22"/>
          <w:lang w:eastAsia="en-US"/>
        </w:rPr>
        <w:t>. Uzmanlık öğrencilerinin programın amaç ve hedeflerine ulaşabilmeleri için, yeterli sayıda ve</w:t>
      </w:r>
      <w:r w:rsidR="003904E9">
        <w:rPr>
          <w:color w:val="000000" w:themeColor="text1"/>
          <w:sz w:val="22"/>
          <w:szCs w:val="22"/>
          <w:lang w:eastAsia="en-US"/>
        </w:rPr>
        <w:t xml:space="preserve"> </w:t>
      </w:r>
      <w:r w:rsidR="003904E9" w:rsidRPr="003904E9">
        <w:rPr>
          <w:color w:val="000000" w:themeColor="text1"/>
          <w:sz w:val="22"/>
          <w:szCs w:val="22"/>
          <w:lang w:eastAsia="en-US"/>
        </w:rPr>
        <w:t>çeşitlilikte ayaktan ve yatan hasta akışına imkan veren ve muayene, tanı ve tedavi işlemlerinin uygulandığı özel olarak ayrılmış ve yeterli donanıma sahip mekanlar,</w:t>
      </w:r>
    </w:p>
    <w:p w:rsidR="003904E9" w:rsidRDefault="00B32313" w:rsidP="003904E9">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b</w:t>
      </w:r>
      <w:r w:rsidR="003904E9" w:rsidRPr="003904E9">
        <w:rPr>
          <w:color w:val="000000" w:themeColor="text1"/>
          <w:sz w:val="22"/>
          <w:szCs w:val="22"/>
          <w:lang w:eastAsia="en-US"/>
        </w:rPr>
        <w:t>. Olumlu bir eğitim ortamı yaratabilmek için uzmanlık öğrencilerinin rahatça bilgi kaynaklarına ulaşabilecekleri ve çalışabilecekleri ortamlar (asistan odası, nöbet odası ve internet erişimi),</w:t>
      </w:r>
    </w:p>
    <w:p w:rsidR="006479CD" w:rsidRDefault="006479CD" w:rsidP="006479CD">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 xml:space="preserve">c. EKT odası ve bağlantılı olarak bir tedavi sonrası izlem </w:t>
      </w:r>
      <w:r w:rsidR="00BE3F5B">
        <w:rPr>
          <w:color w:val="000000" w:themeColor="text1"/>
          <w:sz w:val="22"/>
          <w:szCs w:val="22"/>
          <w:lang w:eastAsia="en-US"/>
        </w:rPr>
        <w:t>için yoğun bakım olanakları olan</w:t>
      </w:r>
      <w:r>
        <w:rPr>
          <w:color w:val="000000" w:themeColor="text1"/>
          <w:sz w:val="22"/>
          <w:szCs w:val="22"/>
          <w:lang w:eastAsia="en-US"/>
        </w:rPr>
        <w:t xml:space="preserve"> oda,</w:t>
      </w:r>
    </w:p>
    <w:p w:rsidR="00BE3F5B" w:rsidRDefault="00BE3F5B" w:rsidP="003904E9">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d. Psikiyatrik acil durumlar için korunaklı oda,</w:t>
      </w:r>
    </w:p>
    <w:p w:rsidR="00BE3F5B" w:rsidRDefault="00BE3F5B" w:rsidP="003904E9">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lastRenderedPageBreak/>
        <w:t>e</w:t>
      </w:r>
      <w:r w:rsidR="003904E9" w:rsidRPr="003904E9">
        <w:rPr>
          <w:color w:val="000000" w:themeColor="text1"/>
          <w:sz w:val="22"/>
          <w:szCs w:val="22"/>
          <w:lang w:eastAsia="en-US"/>
        </w:rPr>
        <w:t xml:space="preserve">. </w:t>
      </w:r>
      <w:r>
        <w:rPr>
          <w:color w:val="000000" w:themeColor="text1"/>
          <w:sz w:val="22"/>
          <w:szCs w:val="22"/>
          <w:lang w:eastAsia="en-US"/>
        </w:rPr>
        <w:t>Teknik donanımlara sahip uğraş odası,</w:t>
      </w:r>
    </w:p>
    <w:p w:rsidR="00BE3F5B" w:rsidRDefault="00BE3F5B" w:rsidP="003904E9">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f. Bireysel ve grup terapileri için yeterli sayı ve büyüklükte odalar,</w:t>
      </w:r>
    </w:p>
    <w:p w:rsidR="003904E9" w:rsidRPr="003904E9" w:rsidRDefault="00BE3F5B" w:rsidP="003904E9">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 xml:space="preserve">g. </w:t>
      </w:r>
      <w:r w:rsidR="003904E9" w:rsidRPr="003904E9">
        <w:rPr>
          <w:color w:val="000000" w:themeColor="text1"/>
          <w:sz w:val="22"/>
          <w:szCs w:val="22"/>
          <w:lang w:eastAsia="en-US"/>
        </w:rPr>
        <w:t>Seminerler, dersler ve diğer eğitim uygulamaları için ay</w:t>
      </w:r>
      <w:r w:rsidR="00B32313">
        <w:rPr>
          <w:color w:val="000000" w:themeColor="text1"/>
          <w:sz w:val="22"/>
          <w:szCs w:val="22"/>
          <w:lang w:eastAsia="en-US"/>
        </w:rPr>
        <w:t>rılmış yeterli mekan ve donanım</w:t>
      </w:r>
      <w:r w:rsidR="006479CD">
        <w:rPr>
          <w:color w:val="000000" w:themeColor="text1"/>
          <w:sz w:val="22"/>
          <w:szCs w:val="22"/>
          <w:lang w:eastAsia="en-US"/>
        </w:rPr>
        <w:t>,</w:t>
      </w:r>
    </w:p>
    <w:p w:rsidR="00B32313" w:rsidRDefault="00BE3F5B" w:rsidP="003904E9">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h</w:t>
      </w:r>
      <w:r w:rsidR="003904E9" w:rsidRPr="003904E9">
        <w:rPr>
          <w:color w:val="000000" w:themeColor="text1"/>
          <w:sz w:val="22"/>
          <w:szCs w:val="22"/>
          <w:lang w:eastAsia="en-US"/>
        </w:rPr>
        <w:t>. Ulusal ve uluslararası literatüre ulaşmayı sağlay</w:t>
      </w:r>
      <w:r w:rsidR="006479CD">
        <w:rPr>
          <w:color w:val="000000" w:themeColor="text1"/>
          <w:sz w:val="22"/>
          <w:szCs w:val="22"/>
          <w:lang w:eastAsia="en-US"/>
        </w:rPr>
        <w:t>acak bir kütüphane.</w:t>
      </w:r>
    </w:p>
    <w:p w:rsidR="005D63C6" w:rsidRPr="003904E9" w:rsidRDefault="00B32313" w:rsidP="003904E9">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4</w:t>
      </w:r>
      <w:r w:rsidR="003904E9" w:rsidRPr="003904E9">
        <w:rPr>
          <w:color w:val="000000" w:themeColor="text1"/>
          <w:sz w:val="22"/>
          <w:szCs w:val="22"/>
          <w:lang w:eastAsia="en-US"/>
        </w:rPr>
        <w:t>. Eğitim veren kurumda, niteliği temin eden bir iç sistem; etik komiteler ve ilaç komiteleri gibi nitelik denetimini sağlayan kurullar mevcut olmalıdır.</w:t>
      </w:r>
    </w:p>
    <w:p w:rsidR="005D63C6" w:rsidRPr="004C1F74" w:rsidRDefault="005D63C6" w:rsidP="005D63C6">
      <w:pPr>
        <w:pStyle w:val="Default"/>
        <w:pBdr>
          <w:top w:val="single" w:sz="4" w:space="1" w:color="auto"/>
          <w:left w:val="single" w:sz="4" w:space="4" w:color="auto"/>
          <w:bottom w:val="single" w:sz="4" w:space="1" w:color="auto"/>
          <w:right w:val="single" w:sz="4" w:space="4" w:color="auto"/>
        </w:pBdr>
        <w:ind w:left="142"/>
        <w:rPr>
          <w:color w:val="BFBFBF"/>
          <w:sz w:val="22"/>
          <w:szCs w:val="22"/>
          <w:lang w:eastAsia="en-US"/>
        </w:rPr>
      </w:pPr>
    </w:p>
    <w:p w:rsidR="009D0596" w:rsidRPr="004C1F74" w:rsidRDefault="009D0596" w:rsidP="00FA65E0">
      <w:pPr>
        <w:pStyle w:val="ColorfulList-Accent11"/>
        <w:spacing w:line="360" w:lineRule="auto"/>
        <w:ind w:left="0"/>
        <w:jc w:val="both"/>
        <w:rPr>
          <w:rFonts w:cs="Calibri"/>
        </w:rPr>
      </w:pPr>
    </w:p>
    <w:p w:rsidR="00FA65E0" w:rsidRPr="004C1F74" w:rsidRDefault="00FA65E0"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Donanım</w:t>
      </w:r>
      <w:r w:rsidR="00BA300B" w:rsidRPr="004C1F74">
        <w:rPr>
          <w:rFonts w:cs="Calibri"/>
          <w:b/>
        </w:rPr>
        <w:t xml:space="preserve"> Standartları </w:t>
      </w:r>
    </w:p>
    <w:p w:rsidR="006479CD" w:rsidRPr="00B32313" w:rsidRDefault="006479CD" w:rsidP="0093218B">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 xml:space="preserve">1. </w:t>
      </w:r>
      <w:proofErr w:type="spellStart"/>
      <w:r>
        <w:rPr>
          <w:color w:val="000000" w:themeColor="text1"/>
          <w:sz w:val="22"/>
          <w:szCs w:val="22"/>
          <w:lang w:eastAsia="en-US"/>
        </w:rPr>
        <w:t>Elekt</w:t>
      </w:r>
      <w:r w:rsidRPr="00B32313">
        <w:rPr>
          <w:color w:val="000000" w:themeColor="text1"/>
          <w:sz w:val="22"/>
          <w:szCs w:val="22"/>
          <w:lang w:eastAsia="en-US"/>
        </w:rPr>
        <w:t>rokonvülzif</w:t>
      </w:r>
      <w:proofErr w:type="spellEnd"/>
      <w:r>
        <w:rPr>
          <w:color w:val="000000" w:themeColor="text1"/>
          <w:sz w:val="22"/>
          <w:szCs w:val="22"/>
          <w:lang w:eastAsia="en-US"/>
        </w:rPr>
        <w:t xml:space="preserve"> tedavi (EKT) cihazı</w:t>
      </w:r>
    </w:p>
    <w:p w:rsidR="006479CD" w:rsidRDefault="006479CD" w:rsidP="00845A27">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2.</w:t>
      </w:r>
      <w:r w:rsidRPr="006479CD">
        <w:rPr>
          <w:color w:val="000000" w:themeColor="text1"/>
          <w:sz w:val="22"/>
          <w:szCs w:val="22"/>
          <w:lang w:eastAsia="en-US"/>
        </w:rPr>
        <w:t xml:space="preserve"> </w:t>
      </w:r>
      <w:r w:rsidR="00BE3F5B">
        <w:rPr>
          <w:color w:val="000000" w:themeColor="text1"/>
          <w:sz w:val="22"/>
          <w:szCs w:val="22"/>
          <w:lang w:eastAsia="en-US"/>
        </w:rPr>
        <w:t>Genel anestezi uygulamasına uygun donanım</w:t>
      </w:r>
    </w:p>
    <w:p w:rsidR="006479CD" w:rsidRDefault="006479CD" w:rsidP="00845A27">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 xml:space="preserve">3. </w:t>
      </w:r>
      <w:r w:rsidR="0093218B">
        <w:rPr>
          <w:color w:val="000000" w:themeColor="text1"/>
          <w:sz w:val="22"/>
          <w:szCs w:val="22"/>
          <w:lang w:eastAsia="en-US"/>
        </w:rPr>
        <w:t>EKG cihazı</w:t>
      </w:r>
    </w:p>
    <w:p w:rsidR="0093218B" w:rsidRDefault="006479CD" w:rsidP="00845A27">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4</w:t>
      </w:r>
      <w:r w:rsidR="0093218B">
        <w:rPr>
          <w:color w:val="000000" w:themeColor="text1"/>
          <w:sz w:val="22"/>
          <w:szCs w:val="22"/>
          <w:lang w:eastAsia="en-US"/>
        </w:rPr>
        <w:t>. Projeksiyon sistemleri</w:t>
      </w:r>
      <w:r w:rsidR="0093218B" w:rsidRPr="003904E9">
        <w:rPr>
          <w:color w:val="000000" w:themeColor="text1"/>
          <w:sz w:val="22"/>
          <w:szCs w:val="22"/>
          <w:lang w:eastAsia="en-US"/>
        </w:rPr>
        <w:t xml:space="preserve"> ve teknolojik gelişmelere uygun işitsel-görsel öğretim gereçleri</w:t>
      </w:r>
    </w:p>
    <w:p w:rsidR="006479CD" w:rsidRDefault="0093218B" w:rsidP="00845A27">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5.</w:t>
      </w:r>
      <w:r w:rsidRPr="0093218B">
        <w:rPr>
          <w:color w:val="000000" w:themeColor="text1"/>
          <w:sz w:val="22"/>
          <w:szCs w:val="22"/>
          <w:lang w:eastAsia="en-US"/>
        </w:rPr>
        <w:t xml:space="preserve"> </w:t>
      </w:r>
      <w:r>
        <w:rPr>
          <w:color w:val="000000" w:themeColor="text1"/>
          <w:sz w:val="22"/>
          <w:szCs w:val="22"/>
          <w:lang w:eastAsia="en-US"/>
        </w:rPr>
        <w:t>Çevrim-içi</w:t>
      </w:r>
      <w:r w:rsidRPr="003904E9">
        <w:rPr>
          <w:color w:val="000000" w:themeColor="text1"/>
          <w:sz w:val="22"/>
          <w:szCs w:val="22"/>
          <w:lang w:eastAsia="en-US"/>
        </w:rPr>
        <w:t xml:space="preserve"> ver</w:t>
      </w:r>
      <w:r>
        <w:rPr>
          <w:color w:val="000000" w:themeColor="text1"/>
          <w:sz w:val="22"/>
          <w:szCs w:val="22"/>
          <w:lang w:eastAsia="en-US"/>
        </w:rPr>
        <w:t>i tabanlarına erişim olanakları</w:t>
      </w:r>
    </w:p>
    <w:p w:rsidR="006524C8" w:rsidRDefault="006524C8" w:rsidP="009014DB">
      <w:pPr>
        <w:pStyle w:val="ColorfulList-Accent11"/>
        <w:spacing w:after="0" w:line="360" w:lineRule="auto"/>
        <w:ind w:left="0"/>
        <w:jc w:val="both"/>
        <w:rPr>
          <w:rFonts w:cs="Calibri"/>
        </w:rPr>
      </w:pPr>
    </w:p>
    <w:p w:rsidR="008F09C9" w:rsidRPr="004C1F74" w:rsidRDefault="008F09C9" w:rsidP="008F09C9">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3" w:name="_Toc353442284"/>
      <w:bookmarkStart w:id="44" w:name="_Toc356566721"/>
      <w:r w:rsidRPr="004C1F74">
        <w:rPr>
          <w:rFonts w:cs="Calibri"/>
          <w:b/>
          <w:color w:val="FFFFFF"/>
        </w:rPr>
        <w:t>ÖLÇME VE DEĞERLENDİRME</w:t>
      </w:r>
      <w:bookmarkEnd w:id="43"/>
      <w:bookmarkEnd w:id="44"/>
    </w:p>
    <w:p w:rsidR="008F09C9" w:rsidRPr="002712A7" w:rsidRDefault="008F09C9" w:rsidP="008F09C9">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sidRPr="002712A7">
        <w:rPr>
          <w:color w:val="000000" w:themeColor="text1"/>
          <w:sz w:val="22"/>
          <w:szCs w:val="22"/>
          <w:lang w:eastAsia="en-US"/>
        </w:rPr>
        <w:t>Eğiticinin uygun gördüğü ölçme değerlendirme yöntemleri uygulanmaktadır.</w:t>
      </w:r>
    </w:p>
    <w:p w:rsidR="008F09C9" w:rsidRPr="004C1F74" w:rsidRDefault="008F09C9" w:rsidP="009014DB">
      <w:pPr>
        <w:pStyle w:val="ColorfulList-Accent11"/>
        <w:spacing w:after="0" w:line="360" w:lineRule="auto"/>
        <w:ind w:left="0"/>
        <w:jc w:val="both"/>
        <w:rPr>
          <w:rFonts w:cs="Calibri"/>
        </w:rPr>
      </w:pPr>
    </w:p>
    <w:p w:rsidR="00A122C6" w:rsidRPr="004C1F74" w:rsidRDefault="00A122C6" w:rsidP="009014DB">
      <w:pPr>
        <w:pStyle w:val="ColorfulList-Accent11"/>
        <w:spacing w:after="0" w:line="360" w:lineRule="auto"/>
        <w:jc w:val="both"/>
        <w:outlineLvl w:val="2"/>
        <w:rPr>
          <w:rFonts w:cs="Calibri"/>
          <w:color w:val="BFBFBF"/>
        </w:rPr>
      </w:pPr>
    </w:p>
    <w:p w:rsidR="002535A8" w:rsidRPr="004C1F74" w:rsidRDefault="009A295F" w:rsidP="00BE4D4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5" w:name="_Toc356566722"/>
      <w:r w:rsidRPr="004C1F74">
        <w:rPr>
          <w:rFonts w:cs="Calibri"/>
          <w:b/>
          <w:color w:val="FFFFFF"/>
        </w:rPr>
        <w:t>KAYNAKÇA</w:t>
      </w:r>
      <w:bookmarkEnd w:id="45"/>
    </w:p>
    <w:p w:rsidR="002535A8" w:rsidRPr="004C1F74" w:rsidRDefault="002535A8" w:rsidP="009014DB">
      <w:pPr>
        <w:spacing w:after="0" w:line="360" w:lineRule="auto"/>
        <w:jc w:val="both"/>
        <w:rPr>
          <w:rFonts w:cs="Calibri"/>
        </w:rPr>
      </w:pPr>
    </w:p>
    <w:p w:rsidR="005A3DB0" w:rsidRDefault="00FC21E1" w:rsidP="005A3DB0">
      <w:pPr>
        <w:spacing w:line="360" w:lineRule="auto"/>
        <w:rPr>
          <w:rFonts w:cs="Calibri"/>
        </w:rPr>
      </w:pPr>
      <w:proofErr w:type="spellStart"/>
      <w:r>
        <w:rPr>
          <w:rFonts w:cs="Calibri"/>
        </w:rPr>
        <w:t>Tukmos</w:t>
      </w:r>
      <w:proofErr w:type="spellEnd"/>
      <w:r>
        <w:rPr>
          <w:rFonts w:cs="Calibri"/>
        </w:rPr>
        <w:t>, Tıpta Uzmanlık Kurulu Müfredat Oluşturma ve Standart Belirleme S</w:t>
      </w:r>
      <w:r w:rsidRPr="004C1F74">
        <w:rPr>
          <w:rFonts w:cs="Calibri"/>
        </w:rPr>
        <w:t>istemi</w:t>
      </w:r>
      <w:r w:rsidR="005A3DB0" w:rsidRPr="004C1F74">
        <w:rPr>
          <w:rFonts w:cs="Calibri"/>
        </w:rPr>
        <w:t>, Çekirdek Mü</w:t>
      </w:r>
      <w:r w:rsidR="00234F88" w:rsidRPr="004C1F74">
        <w:rPr>
          <w:rFonts w:cs="Calibri"/>
        </w:rPr>
        <w:t>fredat Hazırlama Kılavuzu, v.1.1, 2013</w:t>
      </w:r>
    </w:p>
    <w:p w:rsidR="00FC21E1" w:rsidRPr="004C1F74" w:rsidRDefault="00FC21E1" w:rsidP="005A3DB0">
      <w:pPr>
        <w:spacing w:line="360" w:lineRule="auto"/>
        <w:rPr>
          <w:rFonts w:cs="Calibri"/>
        </w:rPr>
      </w:pPr>
      <w:r>
        <w:rPr>
          <w:rFonts w:cs="Calibri"/>
        </w:rPr>
        <w:t>Tükel R, Alkın T, Uluşahin A. Psikiyatride Uzmanlık Eğitimi, Yeterlilik ve Eğitimin Akreditasyonu. Ankara: Türkiye Psikiyatri Derneği Yayınları, 2009.</w:t>
      </w:r>
    </w:p>
    <w:p w:rsidR="005A3DB0" w:rsidRPr="004C1F74" w:rsidRDefault="005A3DB0" w:rsidP="004A38D3">
      <w:pPr>
        <w:spacing w:line="360" w:lineRule="auto"/>
        <w:jc w:val="both"/>
        <w:rPr>
          <w:rFonts w:cs="Calibri"/>
        </w:rPr>
      </w:pPr>
    </w:p>
    <w:p w:rsidR="004A6739" w:rsidRPr="004C1F74" w:rsidRDefault="004A6739" w:rsidP="004A38D3">
      <w:pPr>
        <w:spacing w:line="360" w:lineRule="auto"/>
        <w:jc w:val="both"/>
        <w:rPr>
          <w:rFonts w:cs="Calibri"/>
        </w:rPr>
      </w:pPr>
      <w:bookmarkStart w:id="46" w:name="_GoBack"/>
      <w:bookmarkEnd w:id="46"/>
    </w:p>
    <w:p w:rsidR="004C1F74" w:rsidRPr="004C1F74" w:rsidRDefault="004C1F74">
      <w:pPr>
        <w:spacing w:line="360" w:lineRule="auto"/>
        <w:jc w:val="both"/>
        <w:rPr>
          <w:rFonts w:cs="Calibri"/>
        </w:rPr>
      </w:pPr>
    </w:p>
    <w:sectPr w:rsidR="004C1F74" w:rsidRPr="004C1F74" w:rsidSect="00321D6A">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8" w:right="1418" w:bottom="1418" w:left="1985" w:header="709" w:footer="907" w:gutter="0"/>
      <w:cols w:space="56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E1E" w:rsidRDefault="00BE0E1E" w:rsidP="002535A8">
      <w:pPr>
        <w:spacing w:after="0" w:line="240" w:lineRule="auto"/>
      </w:pPr>
      <w:r>
        <w:separator/>
      </w:r>
    </w:p>
  </w:endnote>
  <w:endnote w:type="continuationSeparator" w:id="0">
    <w:p w:rsidR="00BE0E1E" w:rsidRDefault="00BE0E1E" w:rsidP="00253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7C" w:rsidRDefault="00414555" w:rsidP="00357835">
    <w:pPr>
      <w:pStyle w:val="Altbilgi"/>
      <w:tabs>
        <w:tab w:val="clear" w:pos="4536"/>
        <w:tab w:val="clear" w:pos="9072"/>
        <w:tab w:val="left" w:pos="1020"/>
        <w:tab w:val="left" w:pos="2977"/>
      </w:tabs>
      <w:ind w:right="565"/>
    </w:pPr>
    <w:r w:rsidRPr="00414555">
      <w:rPr>
        <w:sz w:val="16"/>
        <w:szCs w:val="16"/>
      </w:rPr>
      <w:t>04.06</w:t>
    </w:r>
    <w:r w:rsidR="0070507C" w:rsidRPr="00414555">
      <w:rPr>
        <w:sz w:val="16"/>
        <w:szCs w:val="16"/>
      </w:rPr>
      <w:t>.2013’den itibaren geçerlidir.</w:t>
    </w:r>
    <w:r w:rsidR="0070507C">
      <w:rPr>
        <w:sz w:val="16"/>
        <w:szCs w:val="16"/>
      </w:rPr>
      <w:t xml:space="preserve">        </w:t>
    </w:r>
    <w:r w:rsidR="00C72AD2">
      <w:rPr>
        <w:sz w:val="16"/>
        <w:szCs w:val="16"/>
      </w:rPr>
      <w:t xml:space="preserve">                        </w:t>
    </w:r>
    <w:r w:rsidR="0070507C" w:rsidRPr="007E6BEA">
      <w:rPr>
        <w:sz w:val="16"/>
        <w:szCs w:val="16"/>
      </w:rPr>
      <w:t>TUK</w:t>
    </w:r>
    <w:r w:rsidR="0070507C">
      <w:rPr>
        <w:sz w:val="16"/>
        <w:szCs w:val="16"/>
      </w:rPr>
      <w:t xml:space="preserve">MOS, RUH SAĞLIĞI VE HASTALIKLARI </w:t>
    </w:r>
    <w:r>
      <w:rPr>
        <w:sz w:val="16"/>
        <w:szCs w:val="16"/>
      </w:rPr>
      <w:t xml:space="preserve">ÇEKİRDEK </w:t>
    </w:r>
    <w:proofErr w:type="gramStart"/>
    <w:r>
      <w:rPr>
        <w:sz w:val="16"/>
        <w:szCs w:val="16"/>
      </w:rPr>
      <w:t xml:space="preserve">MÜFREDATI  </w:t>
    </w:r>
    <w:r w:rsidR="0070507C">
      <w:rPr>
        <w:sz w:val="16"/>
        <w:szCs w:val="16"/>
      </w:rPr>
      <w:t>v</w:t>
    </w:r>
    <w:proofErr w:type="gramEnd"/>
    <w:r w:rsidR="0070507C">
      <w:rPr>
        <w:sz w:val="16"/>
        <w:szCs w:val="16"/>
      </w:rPr>
      <w:t>.2.0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7C" w:rsidRDefault="0070507C" w:rsidP="00357835">
    <w:pPr>
      <w:pStyle w:val="Altbilgi"/>
      <w:tabs>
        <w:tab w:val="clear" w:pos="4536"/>
        <w:tab w:val="clear" w:pos="9072"/>
        <w:tab w:val="left" w:pos="1020"/>
        <w:tab w:val="left" w:pos="3828"/>
        <w:tab w:val="left" w:pos="7800"/>
      </w:tabs>
      <w:rPr>
        <w:sz w:val="16"/>
        <w:szCs w:val="16"/>
        <w:highlight w:val="yellow"/>
      </w:rPr>
    </w:pPr>
  </w:p>
  <w:p w:rsidR="00C72AD2" w:rsidRDefault="00C72AD2" w:rsidP="00C72AD2">
    <w:pPr>
      <w:pStyle w:val="Altbilgi"/>
      <w:tabs>
        <w:tab w:val="clear" w:pos="4536"/>
        <w:tab w:val="clear" w:pos="9072"/>
        <w:tab w:val="left" w:pos="1020"/>
        <w:tab w:val="left" w:pos="2977"/>
      </w:tabs>
      <w:ind w:right="565"/>
    </w:pPr>
    <w:r w:rsidRPr="00414555">
      <w:rPr>
        <w:sz w:val="16"/>
        <w:szCs w:val="16"/>
      </w:rPr>
      <w:t>04.06.2013’den itibaren geçerlidir.</w:t>
    </w:r>
    <w:r>
      <w:rPr>
        <w:sz w:val="16"/>
        <w:szCs w:val="16"/>
      </w:rPr>
      <w:t xml:space="preserve">                                </w:t>
    </w:r>
    <w:r w:rsidRPr="007E6BEA">
      <w:rPr>
        <w:sz w:val="16"/>
        <w:szCs w:val="16"/>
      </w:rPr>
      <w:t>TUK</w:t>
    </w:r>
    <w:r>
      <w:rPr>
        <w:sz w:val="16"/>
        <w:szCs w:val="16"/>
      </w:rPr>
      <w:t xml:space="preserve">MOS, RUH SAĞLIĞI VE HASTALIKLARI ÇEKİRDEK </w:t>
    </w:r>
    <w:proofErr w:type="gramStart"/>
    <w:r>
      <w:rPr>
        <w:sz w:val="16"/>
        <w:szCs w:val="16"/>
      </w:rPr>
      <w:t>MÜFREDATI  v</w:t>
    </w:r>
    <w:proofErr w:type="gramEnd"/>
    <w:r>
      <w:rPr>
        <w:sz w:val="16"/>
        <w:szCs w:val="16"/>
      </w:rPr>
      <w:t>.2.0</w:t>
    </w:r>
  </w:p>
  <w:p w:rsidR="0070507C" w:rsidRDefault="0070507C" w:rsidP="00357835">
    <w:pPr>
      <w:pStyle w:val="Altbilgi"/>
      <w:tabs>
        <w:tab w:val="clear" w:pos="4536"/>
        <w:tab w:val="clear" w:pos="9072"/>
        <w:tab w:val="left" w:pos="1020"/>
        <w:tab w:val="left" w:pos="3828"/>
        <w:tab w:val="left" w:pos="7800"/>
      </w:tabs>
    </w:pPr>
    <w:r>
      <w:rPr>
        <w:sz w:val="16"/>
        <w:szCs w:val="16"/>
      </w:rPr>
      <w:tab/>
    </w:r>
  </w:p>
  <w:p w:rsidR="0070507C" w:rsidRDefault="0070507C">
    <w:pPr>
      <w:pStyle w:val="Altbilgi"/>
    </w:pPr>
  </w:p>
  <w:p w:rsidR="0070507C" w:rsidRDefault="0070507C">
    <w:pPr>
      <w:pStyle w:val="Altbilgi"/>
    </w:pPr>
  </w:p>
  <w:p w:rsidR="0070507C" w:rsidRDefault="0070507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D2" w:rsidRDefault="00C72AD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E1E" w:rsidRDefault="00BE0E1E" w:rsidP="002535A8">
      <w:pPr>
        <w:spacing w:after="0" w:line="240" w:lineRule="auto"/>
      </w:pPr>
      <w:r>
        <w:separator/>
      </w:r>
    </w:p>
  </w:footnote>
  <w:footnote w:type="continuationSeparator" w:id="0">
    <w:p w:rsidR="00BE0E1E" w:rsidRDefault="00BE0E1E" w:rsidP="002535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7C" w:rsidRPr="009106CA" w:rsidRDefault="0055651D"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70507C"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C72AD2">
      <w:rPr>
        <w:rStyle w:val="SayfaNumaras"/>
        <w:rFonts w:ascii="Lucida Calligraphy" w:hAnsi="Lucida Calligraphy"/>
        <w:noProof/>
      </w:rPr>
      <w:t>30</w:t>
    </w:r>
    <w:r w:rsidRPr="009106CA">
      <w:rPr>
        <w:rStyle w:val="SayfaNumaras"/>
        <w:rFonts w:ascii="Lucida Calligraphy" w:hAnsi="Lucida Calligraphy"/>
      </w:rPr>
      <w:fldChar w:fldCharType="end"/>
    </w:r>
  </w:p>
  <w:p w:rsidR="0070507C" w:rsidRDefault="0070507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7C" w:rsidRPr="009106CA" w:rsidRDefault="0055651D"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70507C"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C72AD2">
      <w:rPr>
        <w:rStyle w:val="SayfaNumaras"/>
        <w:rFonts w:ascii="Lucida Calligraphy" w:hAnsi="Lucida Calligraphy"/>
        <w:noProof/>
      </w:rPr>
      <w:t>3</w:t>
    </w:r>
    <w:r w:rsidRPr="009106CA">
      <w:rPr>
        <w:rStyle w:val="SayfaNumaras"/>
        <w:rFonts w:ascii="Lucida Calligraphy" w:hAnsi="Lucida Calligraphy"/>
      </w:rPr>
      <w:fldChar w:fldCharType="end"/>
    </w:r>
  </w:p>
  <w:p w:rsidR="0070507C" w:rsidRDefault="0070507C" w:rsidP="009106CA">
    <w:pPr>
      <w:pStyle w:val="stbilgi"/>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D2" w:rsidRDefault="00C72AD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nsid w:val="093157EC"/>
    <w:multiLevelType w:val="hybridMultilevel"/>
    <w:tmpl w:val="9356B4F6"/>
    <w:lvl w:ilvl="0" w:tplc="1B829542">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2">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5">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22"/>
  </w:num>
  <w:num w:numId="4">
    <w:abstractNumId w:val="18"/>
  </w:num>
  <w:num w:numId="5">
    <w:abstractNumId w:val="4"/>
  </w:num>
  <w:num w:numId="6">
    <w:abstractNumId w:val="21"/>
  </w:num>
  <w:num w:numId="7">
    <w:abstractNumId w:val="5"/>
  </w:num>
  <w:num w:numId="8">
    <w:abstractNumId w:val="0"/>
  </w:num>
  <w:num w:numId="9">
    <w:abstractNumId w:val="12"/>
  </w:num>
  <w:num w:numId="10">
    <w:abstractNumId w:val="14"/>
  </w:num>
  <w:num w:numId="11">
    <w:abstractNumId w:val="16"/>
  </w:num>
  <w:num w:numId="12">
    <w:abstractNumId w:val="7"/>
  </w:num>
  <w:num w:numId="13">
    <w:abstractNumId w:val="11"/>
  </w:num>
  <w:num w:numId="14">
    <w:abstractNumId w:val="10"/>
  </w:num>
  <w:num w:numId="15">
    <w:abstractNumId w:val="9"/>
  </w:num>
  <w:num w:numId="16">
    <w:abstractNumId w:val="15"/>
  </w:num>
  <w:num w:numId="17">
    <w:abstractNumId w:val="17"/>
  </w:num>
  <w:num w:numId="18">
    <w:abstractNumId w:val="20"/>
  </w:num>
  <w:num w:numId="19">
    <w:abstractNumId w:val="2"/>
  </w:num>
  <w:num w:numId="20">
    <w:abstractNumId w:val="6"/>
  </w:num>
  <w:num w:numId="21">
    <w:abstractNumId w:val="19"/>
  </w:num>
  <w:num w:numId="22">
    <w:abstractNumId w:val="13"/>
  </w:num>
  <w:num w:numId="23">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B2015F"/>
    <w:rsid w:val="000046BC"/>
    <w:rsid w:val="00007DE2"/>
    <w:rsid w:val="0001552B"/>
    <w:rsid w:val="00017808"/>
    <w:rsid w:val="000205A7"/>
    <w:rsid w:val="00020D99"/>
    <w:rsid w:val="00021067"/>
    <w:rsid w:val="000273F2"/>
    <w:rsid w:val="00030B82"/>
    <w:rsid w:val="00034191"/>
    <w:rsid w:val="0003447C"/>
    <w:rsid w:val="00035EEF"/>
    <w:rsid w:val="00041363"/>
    <w:rsid w:val="00042DDB"/>
    <w:rsid w:val="00044446"/>
    <w:rsid w:val="00051511"/>
    <w:rsid w:val="00054F14"/>
    <w:rsid w:val="00056894"/>
    <w:rsid w:val="0005708D"/>
    <w:rsid w:val="000601C9"/>
    <w:rsid w:val="000619ED"/>
    <w:rsid w:val="00062793"/>
    <w:rsid w:val="0006380F"/>
    <w:rsid w:val="00073A4C"/>
    <w:rsid w:val="00074350"/>
    <w:rsid w:val="00076953"/>
    <w:rsid w:val="000839BF"/>
    <w:rsid w:val="00094C9F"/>
    <w:rsid w:val="000A45BE"/>
    <w:rsid w:val="000B5D91"/>
    <w:rsid w:val="000B7E52"/>
    <w:rsid w:val="000B7F86"/>
    <w:rsid w:val="000C05C4"/>
    <w:rsid w:val="000C237A"/>
    <w:rsid w:val="000C408A"/>
    <w:rsid w:val="000C5CBB"/>
    <w:rsid w:val="000C6F63"/>
    <w:rsid w:val="000D00D3"/>
    <w:rsid w:val="000D2B92"/>
    <w:rsid w:val="000D589C"/>
    <w:rsid w:val="000D7494"/>
    <w:rsid w:val="000E2EEF"/>
    <w:rsid w:val="000E4103"/>
    <w:rsid w:val="000E4F47"/>
    <w:rsid w:val="000E5B2F"/>
    <w:rsid w:val="000F38D1"/>
    <w:rsid w:val="000F6232"/>
    <w:rsid w:val="00101989"/>
    <w:rsid w:val="00101BC5"/>
    <w:rsid w:val="00102823"/>
    <w:rsid w:val="00106B34"/>
    <w:rsid w:val="00107610"/>
    <w:rsid w:val="00111C14"/>
    <w:rsid w:val="00114209"/>
    <w:rsid w:val="00116AD1"/>
    <w:rsid w:val="001170B5"/>
    <w:rsid w:val="00126684"/>
    <w:rsid w:val="0012691A"/>
    <w:rsid w:val="001333E6"/>
    <w:rsid w:val="00137AA1"/>
    <w:rsid w:val="00150F51"/>
    <w:rsid w:val="00151886"/>
    <w:rsid w:val="0015770D"/>
    <w:rsid w:val="001638FD"/>
    <w:rsid w:val="00163F68"/>
    <w:rsid w:val="00171F2D"/>
    <w:rsid w:val="001749FD"/>
    <w:rsid w:val="00175EF9"/>
    <w:rsid w:val="0018119C"/>
    <w:rsid w:val="00190D81"/>
    <w:rsid w:val="00194E8F"/>
    <w:rsid w:val="001A1807"/>
    <w:rsid w:val="001A2B84"/>
    <w:rsid w:val="001A3231"/>
    <w:rsid w:val="001B29A5"/>
    <w:rsid w:val="001B37E5"/>
    <w:rsid w:val="001B5FD3"/>
    <w:rsid w:val="001B7965"/>
    <w:rsid w:val="001C124A"/>
    <w:rsid w:val="001C130F"/>
    <w:rsid w:val="001C208B"/>
    <w:rsid w:val="001C313A"/>
    <w:rsid w:val="001C4557"/>
    <w:rsid w:val="001C4790"/>
    <w:rsid w:val="001C630A"/>
    <w:rsid w:val="001D1BF7"/>
    <w:rsid w:val="001D25EE"/>
    <w:rsid w:val="001D6FF4"/>
    <w:rsid w:val="001D7C25"/>
    <w:rsid w:val="001D7E6D"/>
    <w:rsid w:val="001E0604"/>
    <w:rsid w:val="001E3271"/>
    <w:rsid w:val="001E549E"/>
    <w:rsid w:val="001E661E"/>
    <w:rsid w:val="001F6E6C"/>
    <w:rsid w:val="00207C6A"/>
    <w:rsid w:val="00210CAB"/>
    <w:rsid w:val="0021276E"/>
    <w:rsid w:val="00212B27"/>
    <w:rsid w:val="00213F67"/>
    <w:rsid w:val="00216E42"/>
    <w:rsid w:val="00234F88"/>
    <w:rsid w:val="002378A3"/>
    <w:rsid w:val="002463FA"/>
    <w:rsid w:val="0024642A"/>
    <w:rsid w:val="002515EE"/>
    <w:rsid w:val="002528CD"/>
    <w:rsid w:val="002535A8"/>
    <w:rsid w:val="002547BA"/>
    <w:rsid w:val="00257315"/>
    <w:rsid w:val="00257934"/>
    <w:rsid w:val="0026514A"/>
    <w:rsid w:val="00266BB2"/>
    <w:rsid w:val="00270406"/>
    <w:rsid w:val="002746E1"/>
    <w:rsid w:val="00276666"/>
    <w:rsid w:val="00276680"/>
    <w:rsid w:val="00277138"/>
    <w:rsid w:val="0027775A"/>
    <w:rsid w:val="0028474B"/>
    <w:rsid w:val="00287F90"/>
    <w:rsid w:val="002944DF"/>
    <w:rsid w:val="002A0E75"/>
    <w:rsid w:val="002A5001"/>
    <w:rsid w:val="002A6AAF"/>
    <w:rsid w:val="002B1673"/>
    <w:rsid w:val="002C0E19"/>
    <w:rsid w:val="002C121B"/>
    <w:rsid w:val="002C2158"/>
    <w:rsid w:val="002C57B1"/>
    <w:rsid w:val="002C73CD"/>
    <w:rsid w:val="002D1C56"/>
    <w:rsid w:val="002E0432"/>
    <w:rsid w:val="002E5A64"/>
    <w:rsid w:val="002E7C4B"/>
    <w:rsid w:val="002F79E8"/>
    <w:rsid w:val="0030433D"/>
    <w:rsid w:val="00304503"/>
    <w:rsid w:val="00313A8D"/>
    <w:rsid w:val="00315AB8"/>
    <w:rsid w:val="00320E65"/>
    <w:rsid w:val="00321D6A"/>
    <w:rsid w:val="003240A8"/>
    <w:rsid w:val="00324C29"/>
    <w:rsid w:val="0033219E"/>
    <w:rsid w:val="00335C77"/>
    <w:rsid w:val="00341605"/>
    <w:rsid w:val="003428DD"/>
    <w:rsid w:val="00343D90"/>
    <w:rsid w:val="00343EEC"/>
    <w:rsid w:val="003445C2"/>
    <w:rsid w:val="00346F5C"/>
    <w:rsid w:val="00350BE4"/>
    <w:rsid w:val="0035699F"/>
    <w:rsid w:val="00357835"/>
    <w:rsid w:val="0035797A"/>
    <w:rsid w:val="003624D7"/>
    <w:rsid w:val="00363CB2"/>
    <w:rsid w:val="00371BBA"/>
    <w:rsid w:val="00372CB4"/>
    <w:rsid w:val="00374062"/>
    <w:rsid w:val="0037494C"/>
    <w:rsid w:val="003752FB"/>
    <w:rsid w:val="00376F25"/>
    <w:rsid w:val="00377A3C"/>
    <w:rsid w:val="00382E00"/>
    <w:rsid w:val="00386267"/>
    <w:rsid w:val="003904E9"/>
    <w:rsid w:val="00390B11"/>
    <w:rsid w:val="0039203C"/>
    <w:rsid w:val="00395064"/>
    <w:rsid w:val="003A1369"/>
    <w:rsid w:val="003A4166"/>
    <w:rsid w:val="003A4FA5"/>
    <w:rsid w:val="003A7183"/>
    <w:rsid w:val="003B062F"/>
    <w:rsid w:val="003B2362"/>
    <w:rsid w:val="003B2E06"/>
    <w:rsid w:val="003B54D2"/>
    <w:rsid w:val="003C0D86"/>
    <w:rsid w:val="003C1D93"/>
    <w:rsid w:val="003C3ACF"/>
    <w:rsid w:val="003C5030"/>
    <w:rsid w:val="003D0076"/>
    <w:rsid w:val="003D28CB"/>
    <w:rsid w:val="003D59CD"/>
    <w:rsid w:val="003D68EB"/>
    <w:rsid w:val="003D7A31"/>
    <w:rsid w:val="003D7FD3"/>
    <w:rsid w:val="003E044D"/>
    <w:rsid w:val="003F0168"/>
    <w:rsid w:val="003F28D2"/>
    <w:rsid w:val="00401078"/>
    <w:rsid w:val="004044F4"/>
    <w:rsid w:val="0040462A"/>
    <w:rsid w:val="00406C5D"/>
    <w:rsid w:val="004074C2"/>
    <w:rsid w:val="0041213C"/>
    <w:rsid w:val="00414555"/>
    <w:rsid w:val="00415DCE"/>
    <w:rsid w:val="0041704D"/>
    <w:rsid w:val="00430721"/>
    <w:rsid w:val="00435264"/>
    <w:rsid w:val="004405DC"/>
    <w:rsid w:val="00441B60"/>
    <w:rsid w:val="00442A96"/>
    <w:rsid w:val="0044640D"/>
    <w:rsid w:val="004464EE"/>
    <w:rsid w:val="00446E03"/>
    <w:rsid w:val="00447C05"/>
    <w:rsid w:val="0045329F"/>
    <w:rsid w:val="004548CA"/>
    <w:rsid w:val="00455C0C"/>
    <w:rsid w:val="00463B05"/>
    <w:rsid w:val="00465FF6"/>
    <w:rsid w:val="0047067C"/>
    <w:rsid w:val="00476CE3"/>
    <w:rsid w:val="0047729E"/>
    <w:rsid w:val="00483CD4"/>
    <w:rsid w:val="0048683E"/>
    <w:rsid w:val="0048758A"/>
    <w:rsid w:val="0049268A"/>
    <w:rsid w:val="004A07AE"/>
    <w:rsid w:val="004A19E1"/>
    <w:rsid w:val="004A3090"/>
    <w:rsid w:val="004A38D3"/>
    <w:rsid w:val="004A6739"/>
    <w:rsid w:val="004B0131"/>
    <w:rsid w:val="004B22B0"/>
    <w:rsid w:val="004B52E3"/>
    <w:rsid w:val="004C1F74"/>
    <w:rsid w:val="004C72E8"/>
    <w:rsid w:val="004D1256"/>
    <w:rsid w:val="004D1694"/>
    <w:rsid w:val="004D2108"/>
    <w:rsid w:val="004D24D2"/>
    <w:rsid w:val="004D2CDF"/>
    <w:rsid w:val="004D3256"/>
    <w:rsid w:val="004E58DF"/>
    <w:rsid w:val="004E5DFB"/>
    <w:rsid w:val="004E788A"/>
    <w:rsid w:val="004F0F63"/>
    <w:rsid w:val="004F301B"/>
    <w:rsid w:val="004F34E5"/>
    <w:rsid w:val="004F4456"/>
    <w:rsid w:val="004F642B"/>
    <w:rsid w:val="004F70D8"/>
    <w:rsid w:val="004F7CDE"/>
    <w:rsid w:val="005049EB"/>
    <w:rsid w:val="005051F3"/>
    <w:rsid w:val="005140C2"/>
    <w:rsid w:val="0051469D"/>
    <w:rsid w:val="0052090B"/>
    <w:rsid w:val="00521FED"/>
    <w:rsid w:val="005227F8"/>
    <w:rsid w:val="00525CD5"/>
    <w:rsid w:val="0053182C"/>
    <w:rsid w:val="005327CF"/>
    <w:rsid w:val="00533E79"/>
    <w:rsid w:val="0053436C"/>
    <w:rsid w:val="00535B7C"/>
    <w:rsid w:val="00535EE0"/>
    <w:rsid w:val="00540E2A"/>
    <w:rsid w:val="005412D5"/>
    <w:rsid w:val="0054175C"/>
    <w:rsid w:val="00544EF6"/>
    <w:rsid w:val="00545ED4"/>
    <w:rsid w:val="00547B30"/>
    <w:rsid w:val="00547BBC"/>
    <w:rsid w:val="00551790"/>
    <w:rsid w:val="00552340"/>
    <w:rsid w:val="00555E68"/>
    <w:rsid w:val="0055651D"/>
    <w:rsid w:val="00562B96"/>
    <w:rsid w:val="00563675"/>
    <w:rsid w:val="00565203"/>
    <w:rsid w:val="00567207"/>
    <w:rsid w:val="00567EBC"/>
    <w:rsid w:val="005813C5"/>
    <w:rsid w:val="005862E3"/>
    <w:rsid w:val="005864D0"/>
    <w:rsid w:val="00592EE2"/>
    <w:rsid w:val="005942E8"/>
    <w:rsid w:val="00595A65"/>
    <w:rsid w:val="005A3DB0"/>
    <w:rsid w:val="005A7DFF"/>
    <w:rsid w:val="005B3622"/>
    <w:rsid w:val="005B3FE2"/>
    <w:rsid w:val="005C2AFE"/>
    <w:rsid w:val="005C7A35"/>
    <w:rsid w:val="005D0A5E"/>
    <w:rsid w:val="005D3772"/>
    <w:rsid w:val="005D4851"/>
    <w:rsid w:val="005D4F3C"/>
    <w:rsid w:val="005D63C6"/>
    <w:rsid w:val="005E0DD0"/>
    <w:rsid w:val="005E1A4B"/>
    <w:rsid w:val="005E4E73"/>
    <w:rsid w:val="005E58B9"/>
    <w:rsid w:val="005E6B52"/>
    <w:rsid w:val="005F153B"/>
    <w:rsid w:val="005F220A"/>
    <w:rsid w:val="005F2337"/>
    <w:rsid w:val="005F27DA"/>
    <w:rsid w:val="005F310C"/>
    <w:rsid w:val="005F47DB"/>
    <w:rsid w:val="005F4FE5"/>
    <w:rsid w:val="00601DB0"/>
    <w:rsid w:val="00601F5C"/>
    <w:rsid w:val="00602FDA"/>
    <w:rsid w:val="006035C3"/>
    <w:rsid w:val="00606E52"/>
    <w:rsid w:val="00607066"/>
    <w:rsid w:val="0060799A"/>
    <w:rsid w:val="00611949"/>
    <w:rsid w:val="00613E3C"/>
    <w:rsid w:val="00615919"/>
    <w:rsid w:val="00615CA2"/>
    <w:rsid w:val="00622786"/>
    <w:rsid w:val="0062430D"/>
    <w:rsid w:val="00625273"/>
    <w:rsid w:val="006278B7"/>
    <w:rsid w:val="0063315B"/>
    <w:rsid w:val="00636282"/>
    <w:rsid w:val="00636EB0"/>
    <w:rsid w:val="00637DAA"/>
    <w:rsid w:val="00644FA2"/>
    <w:rsid w:val="00646725"/>
    <w:rsid w:val="006479CD"/>
    <w:rsid w:val="006524C8"/>
    <w:rsid w:val="00660C2C"/>
    <w:rsid w:val="006616E3"/>
    <w:rsid w:val="00663272"/>
    <w:rsid w:val="0066611B"/>
    <w:rsid w:val="00670D2D"/>
    <w:rsid w:val="00672D78"/>
    <w:rsid w:val="00674199"/>
    <w:rsid w:val="00675130"/>
    <w:rsid w:val="00676729"/>
    <w:rsid w:val="00683763"/>
    <w:rsid w:val="00691689"/>
    <w:rsid w:val="00692944"/>
    <w:rsid w:val="006A3E66"/>
    <w:rsid w:val="006A6C04"/>
    <w:rsid w:val="006A7E55"/>
    <w:rsid w:val="006B0E6A"/>
    <w:rsid w:val="006C35C3"/>
    <w:rsid w:val="006C6275"/>
    <w:rsid w:val="006C648B"/>
    <w:rsid w:val="006D0C2D"/>
    <w:rsid w:val="006D209C"/>
    <w:rsid w:val="006D26AF"/>
    <w:rsid w:val="006D3F89"/>
    <w:rsid w:val="006E034D"/>
    <w:rsid w:val="006E11F7"/>
    <w:rsid w:val="006E23AC"/>
    <w:rsid w:val="006E47E1"/>
    <w:rsid w:val="006E548C"/>
    <w:rsid w:val="006E7437"/>
    <w:rsid w:val="006E7517"/>
    <w:rsid w:val="006E7EDC"/>
    <w:rsid w:val="006F1FBE"/>
    <w:rsid w:val="006F4F9E"/>
    <w:rsid w:val="00700623"/>
    <w:rsid w:val="0070507C"/>
    <w:rsid w:val="007110D5"/>
    <w:rsid w:val="00713B23"/>
    <w:rsid w:val="00715E92"/>
    <w:rsid w:val="00720B75"/>
    <w:rsid w:val="007219D6"/>
    <w:rsid w:val="00724A54"/>
    <w:rsid w:val="00725766"/>
    <w:rsid w:val="00726EF4"/>
    <w:rsid w:val="0073081B"/>
    <w:rsid w:val="007364C5"/>
    <w:rsid w:val="007370F1"/>
    <w:rsid w:val="007408B6"/>
    <w:rsid w:val="00753543"/>
    <w:rsid w:val="0075656A"/>
    <w:rsid w:val="007606E8"/>
    <w:rsid w:val="00762ED8"/>
    <w:rsid w:val="00764684"/>
    <w:rsid w:val="00765141"/>
    <w:rsid w:val="00766EA2"/>
    <w:rsid w:val="007674DF"/>
    <w:rsid w:val="00774E9A"/>
    <w:rsid w:val="007806D0"/>
    <w:rsid w:val="00783398"/>
    <w:rsid w:val="00791BA3"/>
    <w:rsid w:val="00793DD5"/>
    <w:rsid w:val="00794BAF"/>
    <w:rsid w:val="00797C82"/>
    <w:rsid w:val="007A0571"/>
    <w:rsid w:val="007A2965"/>
    <w:rsid w:val="007A4397"/>
    <w:rsid w:val="007B0312"/>
    <w:rsid w:val="007B0ED3"/>
    <w:rsid w:val="007B1E59"/>
    <w:rsid w:val="007B41E0"/>
    <w:rsid w:val="007B5A18"/>
    <w:rsid w:val="007B7406"/>
    <w:rsid w:val="007B7C0E"/>
    <w:rsid w:val="007C48A4"/>
    <w:rsid w:val="007C6A32"/>
    <w:rsid w:val="007D3C6F"/>
    <w:rsid w:val="007D6D2D"/>
    <w:rsid w:val="007E6BEA"/>
    <w:rsid w:val="007F5016"/>
    <w:rsid w:val="007F64A6"/>
    <w:rsid w:val="007F7D43"/>
    <w:rsid w:val="008005F3"/>
    <w:rsid w:val="00800A1F"/>
    <w:rsid w:val="00810F7B"/>
    <w:rsid w:val="008111BD"/>
    <w:rsid w:val="0081655D"/>
    <w:rsid w:val="0081746D"/>
    <w:rsid w:val="00821A22"/>
    <w:rsid w:val="00827146"/>
    <w:rsid w:val="0083515B"/>
    <w:rsid w:val="00835331"/>
    <w:rsid w:val="00841E89"/>
    <w:rsid w:val="0084318E"/>
    <w:rsid w:val="00845A27"/>
    <w:rsid w:val="00846F2A"/>
    <w:rsid w:val="00850525"/>
    <w:rsid w:val="00865662"/>
    <w:rsid w:val="00865D8D"/>
    <w:rsid w:val="00870D42"/>
    <w:rsid w:val="00883207"/>
    <w:rsid w:val="00883313"/>
    <w:rsid w:val="008854AD"/>
    <w:rsid w:val="00887AD1"/>
    <w:rsid w:val="0089076D"/>
    <w:rsid w:val="0089120D"/>
    <w:rsid w:val="008946CE"/>
    <w:rsid w:val="00894826"/>
    <w:rsid w:val="008A3928"/>
    <w:rsid w:val="008A5323"/>
    <w:rsid w:val="008A7AB6"/>
    <w:rsid w:val="008B186D"/>
    <w:rsid w:val="008B1B32"/>
    <w:rsid w:val="008B2C97"/>
    <w:rsid w:val="008C32FE"/>
    <w:rsid w:val="008C5ABC"/>
    <w:rsid w:val="008C5CCB"/>
    <w:rsid w:val="008C734D"/>
    <w:rsid w:val="008D10C5"/>
    <w:rsid w:val="008D4CE2"/>
    <w:rsid w:val="008E2CBB"/>
    <w:rsid w:val="008E3AF0"/>
    <w:rsid w:val="008E6CF4"/>
    <w:rsid w:val="008E79E7"/>
    <w:rsid w:val="008F09C9"/>
    <w:rsid w:val="008F2ED7"/>
    <w:rsid w:val="008F3091"/>
    <w:rsid w:val="008F32EE"/>
    <w:rsid w:val="008F64A8"/>
    <w:rsid w:val="009014DB"/>
    <w:rsid w:val="0090153A"/>
    <w:rsid w:val="00902853"/>
    <w:rsid w:val="009106CA"/>
    <w:rsid w:val="00910D22"/>
    <w:rsid w:val="00911A22"/>
    <w:rsid w:val="00913AE9"/>
    <w:rsid w:val="00915222"/>
    <w:rsid w:val="00917702"/>
    <w:rsid w:val="0093218B"/>
    <w:rsid w:val="0093316B"/>
    <w:rsid w:val="00937D3C"/>
    <w:rsid w:val="00940EEE"/>
    <w:rsid w:val="00941CFB"/>
    <w:rsid w:val="00942BA4"/>
    <w:rsid w:val="00944A91"/>
    <w:rsid w:val="0094556C"/>
    <w:rsid w:val="009457EE"/>
    <w:rsid w:val="00957168"/>
    <w:rsid w:val="00961235"/>
    <w:rsid w:val="00963CD9"/>
    <w:rsid w:val="00964685"/>
    <w:rsid w:val="00965FE0"/>
    <w:rsid w:val="0096705A"/>
    <w:rsid w:val="009834C5"/>
    <w:rsid w:val="00985246"/>
    <w:rsid w:val="009855CA"/>
    <w:rsid w:val="00985891"/>
    <w:rsid w:val="00985F23"/>
    <w:rsid w:val="009871CA"/>
    <w:rsid w:val="00987C0F"/>
    <w:rsid w:val="00991DA9"/>
    <w:rsid w:val="00991DEA"/>
    <w:rsid w:val="00994FB2"/>
    <w:rsid w:val="009963BD"/>
    <w:rsid w:val="009A0B0A"/>
    <w:rsid w:val="009A295F"/>
    <w:rsid w:val="009B4837"/>
    <w:rsid w:val="009B4B69"/>
    <w:rsid w:val="009C548D"/>
    <w:rsid w:val="009C6E9C"/>
    <w:rsid w:val="009C757C"/>
    <w:rsid w:val="009D0596"/>
    <w:rsid w:val="009D376D"/>
    <w:rsid w:val="009D62B8"/>
    <w:rsid w:val="009D7710"/>
    <w:rsid w:val="009D7740"/>
    <w:rsid w:val="009E1B5A"/>
    <w:rsid w:val="009E2FC7"/>
    <w:rsid w:val="009E4D6C"/>
    <w:rsid w:val="009F2E55"/>
    <w:rsid w:val="009F5991"/>
    <w:rsid w:val="009F5FD1"/>
    <w:rsid w:val="009F6ACC"/>
    <w:rsid w:val="00A019F5"/>
    <w:rsid w:val="00A0369D"/>
    <w:rsid w:val="00A05461"/>
    <w:rsid w:val="00A07486"/>
    <w:rsid w:val="00A122C6"/>
    <w:rsid w:val="00A166C4"/>
    <w:rsid w:val="00A175C1"/>
    <w:rsid w:val="00A1766B"/>
    <w:rsid w:val="00A17C98"/>
    <w:rsid w:val="00A24956"/>
    <w:rsid w:val="00A27E91"/>
    <w:rsid w:val="00A3040B"/>
    <w:rsid w:val="00A34960"/>
    <w:rsid w:val="00A376AD"/>
    <w:rsid w:val="00A41EE5"/>
    <w:rsid w:val="00A456E6"/>
    <w:rsid w:val="00A47BA0"/>
    <w:rsid w:val="00A51F21"/>
    <w:rsid w:val="00A530B0"/>
    <w:rsid w:val="00A56C73"/>
    <w:rsid w:val="00A57EBC"/>
    <w:rsid w:val="00A64966"/>
    <w:rsid w:val="00A67FCE"/>
    <w:rsid w:val="00A719DB"/>
    <w:rsid w:val="00A75FC9"/>
    <w:rsid w:val="00A76157"/>
    <w:rsid w:val="00A82789"/>
    <w:rsid w:val="00A82C40"/>
    <w:rsid w:val="00A856D3"/>
    <w:rsid w:val="00A85E2F"/>
    <w:rsid w:val="00A85FD1"/>
    <w:rsid w:val="00A8784F"/>
    <w:rsid w:val="00A9069B"/>
    <w:rsid w:val="00A90E1D"/>
    <w:rsid w:val="00A9370B"/>
    <w:rsid w:val="00A96FB0"/>
    <w:rsid w:val="00A975E1"/>
    <w:rsid w:val="00AA2422"/>
    <w:rsid w:val="00AA2D4D"/>
    <w:rsid w:val="00AA3B04"/>
    <w:rsid w:val="00AA4706"/>
    <w:rsid w:val="00AA64EE"/>
    <w:rsid w:val="00AA6935"/>
    <w:rsid w:val="00AA73FE"/>
    <w:rsid w:val="00AB29D5"/>
    <w:rsid w:val="00AB35EE"/>
    <w:rsid w:val="00AB3B14"/>
    <w:rsid w:val="00AB6E4F"/>
    <w:rsid w:val="00AC0F50"/>
    <w:rsid w:val="00AC1F89"/>
    <w:rsid w:val="00AC240A"/>
    <w:rsid w:val="00AC2F46"/>
    <w:rsid w:val="00AC6C98"/>
    <w:rsid w:val="00AD2F7A"/>
    <w:rsid w:val="00AD5C9D"/>
    <w:rsid w:val="00AE01A7"/>
    <w:rsid w:val="00AE5029"/>
    <w:rsid w:val="00AE50D8"/>
    <w:rsid w:val="00AE5F19"/>
    <w:rsid w:val="00AE652E"/>
    <w:rsid w:val="00AF05C9"/>
    <w:rsid w:val="00AF083B"/>
    <w:rsid w:val="00AF112B"/>
    <w:rsid w:val="00AF1F12"/>
    <w:rsid w:val="00AF36C1"/>
    <w:rsid w:val="00AF6C9A"/>
    <w:rsid w:val="00B020E1"/>
    <w:rsid w:val="00B029F7"/>
    <w:rsid w:val="00B02F7B"/>
    <w:rsid w:val="00B06F8A"/>
    <w:rsid w:val="00B10A78"/>
    <w:rsid w:val="00B16678"/>
    <w:rsid w:val="00B16B09"/>
    <w:rsid w:val="00B2015F"/>
    <w:rsid w:val="00B23B10"/>
    <w:rsid w:val="00B27084"/>
    <w:rsid w:val="00B27778"/>
    <w:rsid w:val="00B30A16"/>
    <w:rsid w:val="00B30ACB"/>
    <w:rsid w:val="00B314CE"/>
    <w:rsid w:val="00B32313"/>
    <w:rsid w:val="00B3398B"/>
    <w:rsid w:val="00B35C5F"/>
    <w:rsid w:val="00B36250"/>
    <w:rsid w:val="00B36479"/>
    <w:rsid w:val="00B407F3"/>
    <w:rsid w:val="00B40C7C"/>
    <w:rsid w:val="00B4384A"/>
    <w:rsid w:val="00B45C4A"/>
    <w:rsid w:val="00B5129C"/>
    <w:rsid w:val="00B5384C"/>
    <w:rsid w:val="00B53DDA"/>
    <w:rsid w:val="00B5579A"/>
    <w:rsid w:val="00B657E7"/>
    <w:rsid w:val="00B7386B"/>
    <w:rsid w:val="00B747F9"/>
    <w:rsid w:val="00B74A69"/>
    <w:rsid w:val="00B76472"/>
    <w:rsid w:val="00B76654"/>
    <w:rsid w:val="00B76D39"/>
    <w:rsid w:val="00B817F3"/>
    <w:rsid w:val="00B83692"/>
    <w:rsid w:val="00B83E7A"/>
    <w:rsid w:val="00B8545E"/>
    <w:rsid w:val="00B85820"/>
    <w:rsid w:val="00B85C15"/>
    <w:rsid w:val="00B92240"/>
    <w:rsid w:val="00B93B30"/>
    <w:rsid w:val="00BA2530"/>
    <w:rsid w:val="00BA300B"/>
    <w:rsid w:val="00BA38EA"/>
    <w:rsid w:val="00BB4818"/>
    <w:rsid w:val="00BB51DB"/>
    <w:rsid w:val="00BB5955"/>
    <w:rsid w:val="00BB6D31"/>
    <w:rsid w:val="00BC02E9"/>
    <w:rsid w:val="00BC3B4A"/>
    <w:rsid w:val="00BC5034"/>
    <w:rsid w:val="00BD022E"/>
    <w:rsid w:val="00BD2F37"/>
    <w:rsid w:val="00BD3A8C"/>
    <w:rsid w:val="00BD6D12"/>
    <w:rsid w:val="00BE0E1E"/>
    <w:rsid w:val="00BE1C19"/>
    <w:rsid w:val="00BE1E9E"/>
    <w:rsid w:val="00BE3F5B"/>
    <w:rsid w:val="00BE4D42"/>
    <w:rsid w:val="00BE6230"/>
    <w:rsid w:val="00BF3138"/>
    <w:rsid w:val="00BF35D2"/>
    <w:rsid w:val="00BF44ED"/>
    <w:rsid w:val="00C00900"/>
    <w:rsid w:val="00C0289C"/>
    <w:rsid w:val="00C06708"/>
    <w:rsid w:val="00C07027"/>
    <w:rsid w:val="00C1219C"/>
    <w:rsid w:val="00C12C24"/>
    <w:rsid w:val="00C15600"/>
    <w:rsid w:val="00C1586C"/>
    <w:rsid w:val="00C2625C"/>
    <w:rsid w:val="00C26279"/>
    <w:rsid w:val="00C313A8"/>
    <w:rsid w:val="00C34C02"/>
    <w:rsid w:val="00C4018E"/>
    <w:rsid w:val="00C41719"/>
    <w:rsid w:val="00C472AE"/>
    <w:rsid w:val="00C47EF4"/>
    <w:rsid w:val="00C5173D"/>
    <w:rsid w:val="00C537B4"/>
    <w:rsid w:val="00C6025B"/>
    <w:rsid w:val="00C616CE"/>
    <w:rsid w:val="00C6170E"/>
    <w:rsid w:val="00C62755"/>
    <w:rsid w:val="00C62847"/>
    <w:rsid w:val="00C62884"/>
    <w:rsid w:val="00C64ABF"/>
    <w:rsid w:val="00C67EE7"/>
    <w:rsid w:val="00C72AD2"/>
    <w:rsid w:val="00C752B2"/>
    <w:rsid w:val="00C766FD"/>
    <w:rsid w:val="00C8085E"/>
    <w:rsid w:val="00C816EA"/>
    <w:rsid w:val="00C87375"/>
    <w:rsid w:val="00C923AE"/>
    <w:rsid w:val="00CA1882"/>
    <w:rsid w:val="00CA31C4"/>
    <w:rsid w:val="00CA64AC"/>
    <w:rsid w:val="00CA6D79"/>
    <w:rsid w:val="00CA7941"/>
    <w:rsid w:val="00CA7BAB"/>
    <w:rsid w:val="00CB4D18"/>
    <w:rsid w:val="00CB5260"/>
    <w:rsid w:val="00CB6628"/>
    <w:rsid w:val="00CD195B"/>
    <w:rsid w:val="00CD2E50"/>
    <w:rsid w:val="00CD3686"/>
    <w:rsid w:val="00CD5982"/>
    <w:rsid w:val="00CE153A"/>
    <w:rsid w:val="00CE2517"/>
    <w:rsid w:val="00CE37AF"/>
    <w:rsid w:val="00CE6FC1"/>
    <w:rsid w:val="00CE73E5"/>
    <w:rsid w:val="00CF63E9"/>
    <w:rsid w:val="00CF6AF9"/>
    <w:rsid w:val="00D0153D"/>
    <w:rsid w:val="00D102DF"/>
    <w:rsid w:val="00D20AAD"/>
    <w:rsid w:val="00D20E12"/>
    <w:rsid w:val="00D22E1D"/>
    <w:rsid w:val="00D258E4"/>
    <w:rsid w:val="00D27CB8"/>
    <w:rsid w:val="00D30034"/>
    <w:rsid w:val="00D30EF5"/>
    <w:rsid w:val="00D34217"/>
    <w:rsid w:val="00D371B8"/>
    <w:rsid w:val="00D41038"/>
    <w:rsid w:val="00D413B7"/>
    <w:rsid w:val="00D41686"/>
    <w:rsid w:val="00D51AED"/>
    <w:rsid w:val="00D53867"/>
    <w:rsid w:val="00D56081"/>
    <w:rsid w:val="00D56084"/>
    <w:rsid w:val="00D576AC"/>
    <w:rsid w:val="00D63AC7"/>
    <w:rsid w:val="00D63C07"/>
    <w:rsid w:val="00D6434A"/>
    <w:rsid w:val="00D6571F"/>
    <w:rsid w:val="00D661D0"/>
    <w:rsid w:val="00D8075C"/>
    <w:rsid w:val="00D94344"/>
    <w:rsid w:val="00DA0619"/>
    <w:rsid w:val="00DA2BF4"/>
    <w:rsid w:val="00DA772B"/>
    <w:rsid w:val="00DA7A6D"/>
    <w:rsid w:val="00DB0BC1"/>
    <w:rsid w:val="00DB2FC3"/>
    <w:rsid w:val="00DB38CB"/>
    <w:rsid w:val="00DB58DD"/>
    <w:rsid w:val="00DB6F7D"/>
    <w:rsid w:val="00DB7C7D"/>
    <w:rsid w:val="00DC1D9C"/>
    <w:rsid w:val="00DC1DA1"/>
    <w:rsid w:val="00DC3952"/>
    <w:rsid w:val="00DC73C3"/>
    <w:rsid w:val="00DC74A0"/>
    <w:rsid w:val="00DC77E9"/>
    <w:rsid w:val="00DD58ED"/>
    <w:rsid w:val="00DD7413"/>
    <w:rsid w:val="00DE081D"/>
    <w:rsid w:val="00DE25BA"/>
    <w:rsid w:val="00DE3D5F"/>
    <w:rsid w:val="00DE622B"/>
    <w:rsid w:val="00DE6F78"/>
    <w:rsid w:val="00DF1429"/>
    <w:rsid w:val="00DF4857"/>
    <w:rsid w:val="00E018A4"/>
    <w:rsid w:val="00E01901"/>
    <w:rsid w:val="00E02321"/>
    <w:rsid w:val="00E04895"/>
    <w:rsid w:val="00E04F56"/>
    <w:rsid w:val="00E11E91"/>
    <w:rsid w:val="00E15410"/>
    <w:rsid w:val="00E23C0B"/>
    <w:rsid w:val="00E2526F"/>
    <w:rsid w:val="00E2658D"/>
    <w:rsid w:val="00E30707"/>
    <w:rsid w:val="00E31657"/>
    <w:rsid w:val="00E3689A"/>
    <w:rsid w:val="00E36CF9"/>
    <w:rsid w:val="00E36D96"/>
    <w:rsid w:val="00E37A39"/>
    <w:rsid w:val="00E43CA5"/>
    <w:rsid w:val="00E44ACF"/>
    <w:rsid w:val="00E520CE"/>
    <w:rsid w:val="00E522F6"/>
    <w:rsid w:val="00E57D32"/>
    <w:rsid w:val="00E604A4"/>
    <w:rsid w:val="00E60CBF"/>
    <w:rsid w:val="00E62005"/>
    <w:rsid w:val="00E62A8D"/>
    <w:rsid w:val="00E63031"/>
    <w:rsid w:val="00E6382B"/>
    <w:rsid w:val="00E73895"/>
    <w:rsid w:val="00E76711"/>
    <w:rsid w:val="00E82E79"/>
    <w:rsid w:val="00E856F9"/>
    <w:rsid w:val="00E90136"/>
    <w:rsid w:val="00E97A56"/>
    <w:rsid w:val="00EA1D94"/>
    <w:rsid w:val="00EA4D7E"/>
    <w:rsid w:val="00EA56FB"/>
    <w:rsid w:val="00EA5987"/>
    <w:rsid w:val="00EA6222"/>
    <w:rsid w:val="00EA6A0F"/>
    <w:rsid w:val="00EB1407"/>
    <w:rsid w:val="00EB2448"/>
    <w:rsid w:val="00EB3B04"/>
    <w:rsid w:val="00EB3B65"/>
    <w:rsid w:val="00EB7D93"/>
    <w:rsid w:val="00EC14DC"/>
    <w:rsid w:val="00ED3622"/>
    <w:rsid w:val="00ED54DE"/>
    <w:rsid w:val="00ED5FBD"/>
    <w:rsid w:val="00EE0AB8"/>
    <w:rsid w:val="00EE29A7"/>
    <w:rsid w:val="00EE2C35"/>
    <w:rsid w:val="00EE2DF3"/>
    <w:rsid w:val="00EE74A7"/>
    <w:rsid w:val="00EF0119"/>
    <w:rsid w:val="00EF0E72"/>
    <w:rsid w:val="00EF2515"/>
    <w:rsid w:val="00EF760A"/>
    <w:rsid w:val="00F01193"/>
    <w:rsid w:val="00F01A32"/>
    <w:rsid w:val="00F04CFA"/>
    <w:rsid w:val="00F107D4"/>
    <w:rsid w:val="00F109FF"/>
    <w:rsid w:val="00F131B6"/>
    <w:rsid w:val="00F13C23"/>
    <w:rsid w:val="00F21DEB"/>
    <w:rsid w:val="00F2663B"/>
    <w:rsid w:val="00F31A8F"/>
    <w:rsid w:val="00F33DEB"/>
    <w:rsid w:val="00F36569"/>
    <w:rsid w:val="00F414EB"/>
    <w:rsid w:val="00F431C3"/>
    <w:rsid w:val="00F43A00"/>
    <w:rsid w:val="00F51563"/>
    <w:rsid w:val="00F53F97"/>
    <w:rsid w:val="00F6230E"/>
    <w:rsid w:val="00F63A1B"/>
    <w:rsid w:val="00F63E64"/>
    <w:rsid w:val="00F75328"/>
    <w:rsid w:val="00F862D1"/>
    <w:rsid w:val="00F871FE"/>
    <w:rsid w:val="00F90FA6"/>
    <w:rsid w:val="00F92878"/>
    <w:rsid w:val="00F94679"/>
    <w:rsid w:val="00FA0944"/>
    <w:rsid w:val="00FA1C46"/>
    <w:rsid w:val="00FA4C7F"/>
    <w:rsid w:val="00FA65E0"/>
    <w:rsid w:val="00FB0B98"/>
    <w:rsid w:val="00FB4C8D"/>
    <w:rsid w:val="00FB5856"/>
    <w:rsid w:val="00FC1235"/>
    <w:rsid w:val="00FC177D"/>
    <w:rsid w:val="00FC21E1"/>
    <w:rsid w:val="00FC3CC3"/>
    <w:rsid w:val="00FC6041"/>
    <w:rsid w:val="00FD2C77"/>
    <w:rsid w:val="00FD3BF3"/>
    <w:rsid w:val="00FD53BB"/>
    <w:rsid w:val="00FD610A"/>
    <w:rsid w:val="00FD781F"/>
    <w:rsid w:val="00FE1109"/>
    <w:rsid w:val="00FE160B"/>
    <w:rsid w:val="00FE1E9E"/>
    <w:rsid w:val="00FE5400"/>
    <w:rsid w:val="00FF14F7"/>
    <w:rsid w:val="00FF3F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6A"/>
    <w:pPr>
      <w:spacing w:after="200" w:line="276" w:lineRule="auto"/>
    </w:pPr>
    <w:rPr>
      <w:sz w:val="22"/>
      <w:szCs w:val="22"/>
      <w:lang w:eastAsia="en-US"/>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unhideWhenUsed/>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RenkliListe-Vurgu1">
    <w:name w:val="Colorful List Accent 1"/>
    <w:basedOn w:val="NormalTablo"/>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lang w:eastAsia="en-US"/>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295140265">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973219439">
      <w:bodyDiv w:val="1"/>
      <w:marLeft w:val="0"/>
      <w:marRight w:val="0"/>
      <w:marTop w:val="0"/>
      <w:marBottom w:val="0"/>
      <w:divBdr>
        <w:top w:val="none" w:sz="0" w:space="0" w:color="auto"/>
        <w:left w:val="none" w:sz="0" w:space="0" w:color="auto"/>
        <w:bottom w:val="none" w:sz="0" w:space="0" w:color="auto"/>
        <w:right w:val="none" w:sz="0" w:space="0" w:color="auto"/>
      </w:divBdr>
    </w:div>
    <w:div w:id="146357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E0D18B-B148-4D16-B99B-6699D2A2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30</Pages>
  <Words>6824</Words>
  <Characters>38898</Characters>
  <Application>Microsoft Office Word</Application>
  <DocSecurity>0</DocSecurity>
  <Lines>324</Lines>
  <Paragraphs>91</Paragraphs>
  <ScaleCrop>false</ScaleCrop>
  <HeadingPairs>
    <vt:vector size="2" baseType="variant">
      <vt:variant>
        <vt:lpstr>Konu Başlığı</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45631</CharactersWithSpaces>
  <SharedDoc>false</SharedDoc>
  <HLinks>
    <vt:vector size="204" baseType="variant">
      <vt:variant>
        <vt:i4>1572925</vt:i4>
      </vt:variant>
      <vt:variant>
        <vt:i4>200</vt:i4>
      </vt:variant>
      <vt:variant>
        <vt:i4>0</vt:i4>
      </vt:variant>
      <vt:variant>
        <vt:i4>5</vt:i4>
      </vt:variant>
      <vt:variant>
        <vt:lpwstr/>
      </vt:variant>
      <vt:variant>
        <vt:lpwstr>_Toc350874969</vt:lpwstr>
      </vt:variant>
      <vt:variant>
        <vt:i4>1572925</vt:i4>
      </vt:variant>
      <vt:variant>
        <vt:i4>194</vt:i4>
      </vt:variant>
      <vt:variant>
        <vt:i4>0</vt:i4>
      </vt:variant>
      <vt:variant>
        <vt:i4>5</vt:i4>
      </vt:variant>
      <vt:variant>
        <vt:lpwstr/>
      </vt:variant>
      <vt:variant>
        <vt:lpwstr>_Toc350874968</vt:lpwstr>
      </vt:variant>
      <vt:variant>
        <vt:i4>1572925</vt:i4>
      </vt:variant>
      <vt:variant>
        <vt:i4>188</vt:i4>
      </vt:variant>
      <vt:variant>
        <vt:i4>0</vt:i4>
      </vt:variant>
      <vt:variant>
        <vt:i4>5</vt:i4>
      </vt:variant>
      <vt:variant>
        <vt:lpwstr/>
      </vt:variant>
      <vt:variant>
        <vt:lpwstr>_Toc350874967</vt:lpwstr>
      </vt:variant>
      <vt:variant>
        <vt:i4>1572925</vt:i4>
      </vt:variant>
      <vt:variant>
        <vt:i4>182</vt:i4>
      </vt:variant>
      <vt:variant>
        <vt:i4>0</vt:i4>
      </vt:variant>
      <vt:variant>
        <vt:i4>5</vt:i4>
      </vt:variant>
      <vt:variant>
        <vt:lpwstr/>
      </vt:variant>
      <vt:variant>
        <vt:lpwstr>_Toc350874966</vt:lpwstr>
      </vt:variant>
      <vt:variant>
        <vt:i4>1572925</vt:i4>
      </vt:variant>
      <vt:variant>
        <vt:i4>176</vt:i4>
      </vt:variant>
      <vt:variant>
        <vt:i4>0</vt:i4>
      </vt:variant>
      <vt:variant>
        <vt:i4>5</vt:i4>
      </vt:variant>
      <vt:variant>
        <vt:lpwstr/>
      </vt:variant>
      <vt:variant>
        <vt:lpwstr>_Toc350874965</vt:lpwstr>
      </vt:variant>
      <vt:variant>
        <vt:i4>1572925</vt:i4>
      </vt:variant>
      <vt:variant>
        <vt:i4>170</vt:i4>
      </vt:variant>
      <vt:variant>
        <vt:i4>0</vt:i4>
      </vt:variant>
      <vt:variant>
        <vt:i4>5</vt:i4>
      </vt:variant>
      <vt:variant>
        <vt:lpwstr/>
      </vt:variant>
      <vt:variant>
        <vt:lpwstr>_Toc350874964</vt:lpwstr>
      </vt:variant>
      <vt:variant>
        <vt:i4>1572925</vt:i4>
      </vt:variant>
      <vt:variant>
        <vt:i4>164</vt:i4>
      </vt:variant>
      <vt:variant>
        <vt:i4>0</vt:i4>
      </vt:variant>
      <vt:variant>
        <vt:i4>5</vt:i4>
      </vt:variant>
      <vt:variant>
        <vt:lpwstr/>
      </vt:variant>
      <vt:variant>
        <vt:lpwstr>_Toc350874963</vt:lpwstr>
      </vt:variant>
      <vt:variant>
        <vt:i4>1572925</vt:i4>
      </vt:variant>
      <vt:variant>
        <vt:i4>158</vt:i4>
      </vt:variant>
      <vt:variant>
        <vt:i4>0</vt:i4>
      </vt:variant>
      <vt:variant>
        <vt:i4>5</vt:i4>
      </vt:variant>
      <vt:variant>
        <vt:lpwstr/>
      </vt:variant>
      <vt:variant>
        <vt:lpwstr>_Toc350874962</vt:lpwstr>
      </vt:variant>
      <vt:variant>
        <vt:i4>1572925</vt:i4>
      </vt:variant>
      <vt:variant>
        <vt:i4>152</vt:i4>
      </vt:variant>
      <vt:variant>
        <vt:i4>0</vt:i4>
      </vt:variant>
      <vt:variant>
        <vt:i4>5</vt:i4>
      </vt:variant>
      <vt:variant>
        <vt:lpwstr/>
      </vt:variant>
      <vt:variant>
        <vt:lpwstr>_Toc350874961</vt:lpwstr>
      </vt:variant>
      <vt:variant>
        <vt:i4>1572925</vt:i4>
      </vt:variant>
      <vt:variant>
        <vt:i4>146</vt:i4>
      </vt:variant>
      <vt:variant>
        <vt:i4>0</vt:i4>
      </vt:variant>
      <vt:variant>
        <vt:i4>5</vt:i4>
      </vt:variant>
      <vt:variant>
        <vt:lpwstr/>
      </vt:variant>
      <vt:variant>
        <vt:lpwstr>_Toc350874960</vt:lpwstr>
      </vt:variant>
      <vt:variant>
        <vt:i4>1769533</vt:i4>
      </vt:variant>
      <vt:variant>
        <vt:i4>140</vt:i4>
      </vt:variant>
      <vt:variant>
        <vt:i4>0</vt:i4>
      </vt:variant>
      <vt:variant>
        <vt:i4>5</vt:i4>
      </vt:variant>
      <vt:variant>
        <vt:lpwstr/>
      </vt:variant>
      <vt:variant>
        <vt:lpwstr>_Toc350874959</vt:lpwstr>
      </vt:variant>
      <vt:variant>
        <vt:i4>1769533</vt:i4>
      </vt:variant>
      <vt:variant>
        <vt:i4>134</vt:i4>
      </vt:variant>
      <vt:variant>
        <vt:i4>0</vt:i4>
      </vt:variant>
      <vt:variant>
        <vt:i4>5</vt:i4>
      </vt:variant>
      <vt:variant>
        <vt:lpwstr/>
      </vt:variant>
      <vt:variant>
        <vt:lpwstr>_Toc350874958</vt:lpwstr>
      </vt:variant>
      <vt:variant>
        <vt:i4>1769533</vt:i4>
      </vt:variant>
      <vt:variant>
        <vt:i4>128</vt:i4>
      </vt:variant>
      <vt:variant>
        <vt:i4>0</vt:i4>
      </vt:variant>
      <vt:variant>
        <vt:i4>5</vt:i4>
      </vt:variant>
      <vt:variant>
        <vt:lpwstr/>
      </vt:variant>
      <vt:variant>
        <vt:lpwstr>_Toc350874957</vt:lpwstr>
      </vt:variant>
      <vt:variant>
        <vt:i4>1769533</vt:i4>
      </vt:variant>
      <vt:variant>
        <vt:i4>122</vt:i4>
      </vt:variant>
      <vt:variant>
        <vt:i4>0</vt:i4>
      </vt:variant>
      <vt:variant>
        <vt:i4>5</vt:i4>
      </vt:variant>
      <vt:variant>
        <vt:lpwstr/>
      </vt:variant>
      <vt:variant>
        <vt:lpwstr>_Toc350874956</vt:lpwstr>
      </vt:variant>
      <vt:variant>
        <vt:i4>1769533</vt:i4>
      </vt:variant>
      <vt:variant>
        <vt:i4>116</vt:i4>
      </vt:variant>
      <vt:variant>
        <vt:i4>0</vt:i4>
      </vt:variant>
      <vt:variant>
        <vt:i4>5</vt:i4>
      </vt:variant>
      <vt:variant>
        <vt:lpwstr/>
      </vt:variant>
      <vt:variant>
        <vt:lpwstr>_Toc350874955</vt:lpwstr>
      </vt:variant>
      <vt:variant>
        <vt:i4>1769533</vt:i4>
      </vt:variant>
      <vt:variant>
        <vt:i4>110</vt:i4>
      </vt:variant>
      <vt:variant>
        <vt:i4>0</vt:i4>
      </vt:variant>
      <vt:variant>
        <vt:i4>5</vt:i4>
      </vt:variant>
      <vt:variant>
        <vt:lpwstr/>
      </vt:variant>
      <vt:variant>
        <vt:lpwstr>_Toc350874954</vt:lpwstr>
      </vt:variant>
      <vt:variant>
        <vt:i4>1769533</vt:i4>
      </vt:variant>
      <vt:variant>
        <vt:i4>104</vt:i4>
      </vt:variant>
      <vt:variant>
        <vt:i4>0</vt:i4>
      </vt:variant>
      <vt:variant>
        <vt:i4>5</vt:i4>
      </vt:variant>
      <vt:variant>
        <vt:lpwstr/>
      </vt:variant>
      <vt:variant>
        <vt:lpwstr>_Toc350874953</vt:lpwstr>
      </vt:variant>
      <vt:variant>
        <vt:i4>1769533</vt:i4>
      </vt:variant>
      <vt:variant>
        <vt:i4>98</vt:i4>
      </vt:variant>
      <vt:variant>
        <vt:i4>0</vt:i4>
      </vt:variant>
      <vt:variant>
        <vt:i4>5</vt:i4>
      </vt:variant>
      <vt:variant>
        <vt:lpwstr/>
      </vt:variant>
      <vt:variant>
        <vt:lpwstr>_Toc350874952</vt:lpwstr>
      </vt:variant>
      <vt:variant>
        <vt:i4>1769533</vt:i4>
      </vt:variant>
      <vt:variant>
        <vt:i4>92</vt:i4>
      </vt:variant>
      <vt:variant>
        <vt:i4>0</vt:i4>
      </vt:variant>
      <vt:variant>
        <vt:i4>5</vt:i4>
      </vt:variant>
      <vt:variant>
        <vt:lpwstr/>
      </vt:variant>
      <vt:variant>
        <vt:lpwstr>_Toc350874951</vt:lpwstr>
      </vt:variant>
      <vt:variant>
        <vt:i4>1769533</vt:i4>
      </vt:variant>
      <vt:variant>
        <vt:i4>86</vt:i4>
      </vt:variant>
      <vt:variant>
        <vt:i4>0</vt:i4>
      </vt:variant>
      <vt:variant>
        <vt:i4>5</vt:i4>
      </vt:variant>
      <vt:variant>
        <vt:lpwstr/>
      </vt:variant>
      <vt:variant>
        <vt:lpwstr>_Toc350874950</vt:lpwstr>
      </vt:variant>
      <vt:variant>
        <vt:i4>1703997</vt:i4>
      </vt:variant>
      <vt:variant>
        <vt:i4>80</vt:i4>
      </vt:variant>
      <vt:variant>
        <vt:i4>0</vt:i4>
      </vt:variant>
      <vt:variant>
        <vt:i4>5</vt:i4>
      </vt:variant>
      <vt:variant>
        <vt:lpwstr/>
      </vt:variant>
      <vt:variant>
        <vt:lpwstr>_Toc350874949</vt:lpwstr>
      </vt:variant>
      <vt:variant>
        <vt:i4>1703997</vt:i4>
      </vt:variant>
      <vt:variant>
        <vt:i4>74</vt:i4>
      </vt:variant>
      <vt:variant>
        <vt:i4>0</vt:i4>
      </vt:variant>
      <vt:variant>
        <vt:i4>5</vt:i4>
      </vt:variant>
      <vt:variant>
        <vt:lpwstr/>
      </vt:variant>
      <vt:variant>
        <vt:lpwstr>_Toc350874948</vt:lpwstr>
      </vt:variant>
      <vt:variant>
        <vt:i4>1703997</vt:i4>
      </vt:variant>
      <vt:variant>
        <vt:i4>68</vt:i4>
      </vt:variant>
      <vt:variant>
        <vt:i4>0</vt:i4>
      </vt:variant>
      <vt:variant>
        <vt:i4>5</vt:i4>
      </vt:variant>
      <vt:variant>
        <vt:lpwstr/>
      </vt:variant>
      <vt:variant>
        <vt:lpwstr>_Toc350874947</vt:lpwstr>
      </vt:variant>
      <vt:variant>
        <vt:i4>1703997</vt:i4>
      </vt:variant>
      <vt:variant>
        <vt:i4>62</vt:i4>
      </vt:variant>
      <vt:variant>
        <vt:i4>0</vt:i4>
      </vt:variant>
      <vt:variant>
        <vt:i4>5</vt:i4>
      </vt:variant>
      <vt:variant>
        <vt:lpwstr/>
      </vt:variant>
      <vt:variant>
        <vt:lpwstr>_Toc350874946</vt:lpwstr>
      </vt:variant>
      <vt:variant>
        <vt:i4>1703997</vt:i4>
      </vt:variant>
      <vt:variant>
        <vt:i4>56</vt:i4>
      </vt:variant>
      <vt:variant>
        <vt:i4>0</vt:i4>
      </vt:variant>
      <vt:variant>
        <vt:i4>5</vt:i4>
      </vt:variant>
      <vt:variant>
        <vt:lpwstr/>
      </vt:variant>
      <vt:variant>
        <vt:lpwstr>_Toc350874945</vt:lpwstr>
      </vt:variant>
      <vt:variant>
        <vt:i4>1703997</vt:i4>
      </vt:variant>
      <vt:variant>
        <vt:i4>50</vt:i4>
      </vt:variant>
      <vt:variant>
        <vt:i4>0</vt:i4>
      </vt:variant>
      <vt:variant>
        <vt:i4>5</vt:i4>
      </vt:variant>
      <vt:variant>
        <vt:lpwstr/>
      </vt:variant>
      <vt:variant>
        <vt:lpwstr>_Toc350874944</vt:lpwstr>
      </vt:variant>
      <vt:variant>
        <vt:i4>1703997</vt:i4>
      </vt:variant>
      <vt:variant>
        <vt:i4>44</vt:i4>
      </vt:variant>
      <vt:variant>
        <vt:i4>0</vt:i4>
      </vt:variant>
      <vt:variant>
        <vt:i4>5</vt:i4>
      </vt:variant>
      <vt:variant>
        <vt:lpwstr/>
      </vt:variant>
      <vt:variant>
        <vt:lpwstr>_Toc350874943</vt:lpwstr>
      </vt:variant>
      <vt:variant>
        <vt:i4>1703997</vt:i4>
      </vt:variant>
      <vt:variant>
        <vt:i4>38</vt:i4>
      </vt:variant>
      <vt:variant>
        <vt:i4>0</vt:i4>
      </vt:variant>
      <vt:variant>
        <vt:i4>5</vt:i4>
      </vt:variant>
      <vt:variant>
        <vt:lpwstr/>
      </vt:variant>
      <vt:variant>
        <vt:lpwstr>_Toc350874942</vt:lpwstr>
      </vt:variant>
      <vt:variant>
        <vt:i4>1703997</vt:i4>
      </vt:variant>
      <vt:variant>
        <vt:i4>32</vt:i4>
      </vt:variant>
      <vt:variant>
        <vt:i4>0</vt:i4>
      </vt:variant>
      <vt:variant>
        <vt:i4>5</vt:i4>
      </vt:variant>
      <vt:variant>
        <vt:lpwstr/>
      </vt:variant>
      <vt:variant>
        <vt:lpwstr>_Toc350874941</vt:lpwstr>
      </vt:variant>
      <vt:variant>
        <vt:i4>1703997</vt:i4>
      </vt:variant>
      <vt:variant>
        <vt:i4>26</vt:i4>
      </vt:variant>
      <vt:variant>
        <vt:i4>0</vt:i4>
      </vt:variant>
      <vt:variant>
        <vt:i4>5</vt:i4>
      </vt:variant>
      <vt:variant>
        <vt:lpwstr/>
      </vt:variant>
      <vt:variant>
        <vt:lpwstr>_Toc350874940</vt:lpwstr>
      </vt:variant>
      <vt:variant>
        <vt:i4>1900605</vt:i4>
      </vt:variant>
      <vt:variant>
        <vt:i4>20</vt:i4>
      </vt:variant>
      <vt:variant>
        <vt:i4>0</vt:i4>
      </vt:variant>
      <vt:variant>
        <vt:i4>5</vt:i4>
      </vt:variant>
      <vt:variant>
        <vt:lpwstr/>
      </vt:variant>
      <vt:variant>
        <vt:lpwstr>_Toc350874939</vt:lpwstr>
      </vt:variant>
      <vt:variant>
        <vt:i4>1900605</vt:i4>
      </vt:variant>
      <vt:variant>
        <vt:i4>14</vt:i4>
      </vt:variant>
      <vt:variant>
        <vt:i4>0</vt:i4>
      </vt:variant>
      <vt:variant>
        <vt:i4>5</vt:i4>
      </vt:variant>
      <vt:variant>
        <vt:lpwstr/>
      </vt:variant>
      <vt:variant>
        <vt:lpwstr>_Toc350874938</vt:lpwstr>
      </vt:variant>
      <vt:variant>
        <vt:i4>1900605</vt:i4>
      </vt:variant>
      <vt:variant>
        <vt:i4>8</vt:i4>
      </vt:variant>
      <vt:variant>
        <vt:i4>0</vt:i4>
      </vt:variant>
      <vt:variant>
        <vt:i4>5</vt:i4>
      </vt:variant>
      <vt:variant>
        <vt:lpwstr/>
      </vt:variant>
      <vt:variant>
        <vt:lpwstr>_Toc350874937</vt:lpwstr>
      </vt:variant>
      <vt:variant>
        <vt:i4>1900605</vt:i4>
      </vt:variant>
      <vt:variant>
        <vt:i4>2</vt:i4>
      </vt:variant>
      <vt:variant>
        <vt:i4>0</vt:i4>
      </vt:variant>
      <vt:variant>
        <vt:i4>5</vt:i4>
      </vt:variant>
      <vt:variant>
        <vt:lpwstr/>
      </vt:variant>
      <vt:variant>
        <vt:lpwstr>_Toc350874936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Hande</cp:lastModifiedBy>
  <cp:revision>98</cp:revision>
  <cp:lastPrinted>2013-04-09T10:31:00Z</cp:lastPrinted>
  <dcterms:created xsi:type="dcterms:W3CDTF">2013-03-19T12:00:00Z</dcterms:created>
  <dcterms:modified xsi:type="dcterms:W3CDTF">2013-05-22T12:32:00Z</dcterms:modified>
</cp:coreProperties>
</file>