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2F2F2"/>
  <w:body>
    <w:tbl>
      <w:tblPr>
        <w:tblpPr w:leftFromText="141" w:rightFromText="141" w:horzAnchor="margin" w:tblpY="960"/>
        <w:tblW w:w="5000" w:type="pct"/>
        <w:tblLook w:val="04A0" w:firstRow="1" w:lastRow="0" w:firstColumn="1" w:lastColumn="0" w:noHBand="0" w:noVBand="1"/>
      </w:tblPr>
      <w:tblGrid>
        <w:gridCol w:w="8503"/>
      </w:tblGrid>
      <w:tr w:rsidR="00321D6A" w:rsidRPr="004C1F74" w14:paraId="5C2F9CF0" w14:textId="77777777" w:rsidTr="00321D6A">
        <w:trPr>
          <w:trHeight w:val="2880"/>
        </w:trPr>
        <w:tc>
          <w:tcPr>
            <w:tcW w:w="5000" w:type="pct"/>
          </w:tcPr>
          <w:p w14:paraId="722DA569" w14:textId="77777777" w:rsidR="00321D6A" w:rsidRPr="004C1F74" w:rsidRDefault="000C237A" w:rsidP="00321D6A">
            <w:pPr>
              <w:pStyle w:val="NoSpacing2"/>
              <w:jc w:val="center"/>
              <w:rPr>
                <w:rFonts w:cs="Calibri"/>
                <w:caps/>
              </w:rPr>
            </w:pPr>
            <w:r w:rsidRPr="004C1F74">
              <w:rPr>
                <w:rFonts w:cs="Calibri"/>
                <w:b/>
                <w:i/>
                <w:sz w:val="56"/>
              </w:rPr>
              <w:t>TUKMOS</w:t>
            </w:r>
          </w:p>
        </w:tc>
      </w:tr>
      <w:tr w:rsidR="00321D6A" w:rsidRPr="004C1F74" w14:paraId="2668C6B3" w14:textId="77777777" w:rsidTr="00321D6A">
        <w:trPr>
          <w:trHeight w:val="1440"/>
        </w:trPr>
        <w:tc>
          <w:tcPr>
            <w:tcW w:w="5000" w:type="pct"/>
            <w:tcBorders>
              <w:bottom w:val="single" w:sz="4" w:space="0" w:color="4F81BD"/>
            </w:tcBorders>
            <w:vAlign w:val="center"/>
          </w:tcPr>
          <w:p w14:paraId="29A47D54" w14:textId="77777777" w:rsidR="00321D6A" w:rsidRPr="004C1F74" w:rsidRDefault="00321D6A" w:rsidP="00DA2BF4">
            <w:pPr>
              <w:pStyle w:val="NoSpacing2"/>
              <w:jc w:val="center"/>
              <w:rPr>
                <w:rFonts w:cs="Calibri"/>
                <w:sz w:val="40"/>
                <w:szCs w:val="80"/>
              </w:rPr>
            </w:pPr>
            <w:r w:rsidRPr="004C1F74">
              <w:rPr>
                <w:rFonts w:eastAsia="Calibri" w:cs="Calibri"/>
                <w:i/>
                <w:sz w:val="32"/>
              </w:rPr>
              <w:t xml:space="preserve">TIPTA UZMANLIK KURULU </w:t>
            </w:r>
            <w:r w:rsidR="00DA2BF4" w:rsidRPr="004C1F74">
              <w:rPr>
                <w:rFonts w:eastAsia="Calibri" w:cs="Calibri"/>
                <w:i/>
                <w:sz w:val="32"/>
              </w:rPr>
              <w:t xml:space="preserve">                                                            </w:t>
            </w:r>
            <w:r w:rsidRPr="004C1F74">
              <w:rPr>
                <w:rFonts w:eastAsia="Calibri" w:cs="Calibri"/>
                <w:i/>
                <w:sz w:val="32"/>
              </w:rPr>
              <w:t>MÜFREDAT OLUŞTURMA VE STANDART BELİRLEME SİSTEMİ</w:t>
            </w:r>
          </w:p>
        </w:tc>
      </w:tr>
      <w:tr w:rsidR="00321D6A" w:rsidRPr="004C1F74" w14:paraId="19CFE41D" w14:textId="77777777" w:rsidTr="00321D6A">
        <w:trPr>
          <w:trHeight w:val="720"/>
        </w:trPr>
        <w:tc>
          <w:tcPr>
            <w:tcW w:w="5000" w:type="pct"/>
            <w:tcBorders>
              <w:top w:val="single" w:sz="4" w:space="0" w:color="4F81BD"/>
            </w:tcBorders>
            <w:vAlign w:val="center"/>
          </w:tcPr>
          <w:p w14:paraId="1C9B89EF" w14:textId="77777777" w:rsidR="00E87247" w:rsidRDefault="00E87247" w:rsidP="00321D6A">
            <w:pPr>
              <w:pStyle w:val="NoSpacing2"/>
              <w:jc w:val="center"/>
              <w:rPr>
                <w:rFonts w:eastAsia="Calibri" w:cs="Calibri"/>
                <w:i/>
                <w:sz w:val="40"/>
              </w:rPr>
            </w:pPr>
            <w:r>
              <w:rPr>
                <w:rFonts w:eastAsia="Calibri" w:cs="Calibri"/>
                <w:i/>
                <w:sz w:val="40"/>
              </w:rPr>
              <w:t>PERİNATOLOJİ</w:t>
            </w:r>
          </w:p>
          <w:p w14:paraId="1607658D" w14:textId="77777777" w:rsidR="00321D6A" w:rsidRPr="004C1F74" w:rsidRDefault="00274979" w:rsidP="00321D6A">
            <w:pPr>
              <w:pStyle w:val="NoSpacing2"/>
              <w:jc w:val="center"/>
              <w:rPr>
                <w:rFonts w:eastAsia="Calibri" w:cs="Calibri"/>
                <w:i/>
                <w:sz w:val="40"/>
              </w:rPr>
            </w:pPr>
            <w:r>
              <w:rPr>
                <w:rFonts w:eastAsia="Calibri" w:cs="Calibri"/>
                <w:i/>
                <w:sz w:val="40"/>
              </w:rPr>
              <w:t>Uzmanlık Eğitimi Çekirdek Müfredatı</w:t>
            </w:r>
          </w:p>
          <w:p w14:paraId="34CF8FE4" w14:textId="77777777" w:rsidR="00AF1F12" w:rsidRPr="004C1F74" w:rsidRDefault="00AF1F12" w:rsidP="00AF1F12">
            <w:pPr>
              <w:jc w:val="center"/>
              <w:rPr>
                <w:rFonts w:cs="Calibri"/>
                <w:sz w:val="28"/>
                <w:szCs w:val="44"/>
              </w:rPr>
            </w:pPr>
          </w:p>
        </w:tc>
      </w:tr>
      <w:tr w:rsidR="00321D6A" w:rsidRPr="004C1F74" w14:paraId="55C24BAC" w14:textId="77777777" w:rsidTr="00321D6A">
        <w:trPr>
          <w:trHeight w:val="360"/>
        </w:trPr>
        <w:tc>
          <w:tcPr>
            <w:tcW w:w="5000" w:type="pct"/>
            <w:vAlign w:val="center"/>
          </w:tcPr>
          <w:p w14:paraId="576EEE8C" w14:textId="77777777" w:rsidR="00321D6A" w:rsidRPr="004C1F74" w:rsidRDefault="00321D6A" w:rsidP="00321D6A">
            <w:pPr>
              <w:pStyle w:val="NoSpacing2"/>
              <w:jc w:val="center"/>
              <w:rPr>
                <w:rFonts w:cs="Calibri"/>
              </w:rPr>
            </w:pPr>
          </w:p>
        </w:tc>
      </w:tr>
      <w:tr w:rsidR="00321D6A" w:rsidRPr="004C1F74" w14:paraId="70A7BAFE" w14:textId="77777777" w:rsidTr="00321D6A">
        <w:trPr>
          <w:trHeight w:val="360"/>
        </w:trPr>
        <w:tc>
          <w:tcPr>
            <w:tcW w:w="5000" w:type="pct"/>
            <w:vAlign w:val="center"/>
          </w:tcPr>
          <w:p w14:paraId="19DDE505" w14:textId="251BDD5E" w:rsidR="00321D6A" w:rsidRPr="004C1F74" w:rsidRDefault="00223DB5" w:rsidP="00321D6A">
            <w:pPr>
              <w:pStyle w:val="NoSpacing2"/>
              <w:jc w:val="center"/>
              <w:rPr>
                <w:rFonts w:cs="Calibri"/>
                <w:b/>
                <w:bCs/>
              </w:rPr>
            </w:pPr>
            <w:r>
              <w:rPr>
                <w:rFonts w:cs="Calibri"/>
                <w:b/>
                <w:bCs/>
              </w:rPr>
              <w:t>11.09.2019</w:t>
            </w:r>
          </w:p>
        </w:tc>
      </w:tr>
    </w:tbl>
    <w:p w14:paraId="6DBD9BBB" w14:textId="77777777" w:rsidR="00321D6A" w:rsidRDefault="00321D6A">
      <w:pPr>
        <w:rPr>
          <w:rFonts w:cs="Calibri"/>
        </w:rPr>
      </w:pPr>
    </w:p>
    <w:p w14:paraId="1E0C3FB5" w14:textId="77777777" w:rsidR="00223D29" w:rsidRDefault="00223D29">
      <w:pPr>
        <w:rPr>
          <w:rFonts w:cs="Calibri"/>
        </w:rPr>
      </w:pPr>
    </w:p>
    <w:p w14:paraId="56F4D673" w14:textId="77777777" w:rsidR="00223D29" w:rsidRDefault="00223D29">
      <w:pPr>
        <w:rPr>
          <w:rFonts w:cs="Calibri"/>
        </w:rPr>
      </w:pPr>
    </w:p>
    <w:p w14:paraId="09D3CF80" w14:textId="77777777" w:rsidR="00223D29" w:rsidRDefault="00223D29">
      <w:pPr>
        <w:rPr>
          <w:rFonts w:cs="Calibri"/>
        </w:rPr>
      </w:pPr>
    </w:p>
    <w:p w14:paraId="1DCC0D30" w14:textId="77777777" w:rsidR="00223D29" w:rsidRDefault="00223D29">
      <w:pPr>
        <w:rPr>
          <w:rFonts w:cs="Calibri"/>
        </w:rPr>
      </w:pPr>
    </w:p>
    <w:p w14:paraId="382299F1" w14:textId="77777777" w:rsidR="00223D29" w:rsidRDefault="00223D29">
      <w:pPr>
        <w:rPr>
          <w:rFonts w:cs="Calibri"/>
        </w:rPr>
      </w:pPr>
    </w:p>
    <w:p w14:paraId="22789289" w14:textId="77777777" w:rsidR="00223D29" w:rsidRDefault="00223D29">
      <w:pPr>
        <w:rPr>
          <w:rFonts w:cs="Calibri"/>
        </w:rPr>
      </w:pPr>
    </w:p>
    <w:p w14:paraId="069A5F66" w14:textId="77777777" w:rsidR="00223D29" w:rsidRDefault="00223D29">
      <w:pPr>
        <w:rPr>
          <w:rFonts w:cs="Calibri"/>
        </w:rPr>
      </w:pPr>
    </w:p>
    <w:p w14:paraId="6B4A866C" w14:textId="77777777" w:rsidR="00C2756F" w:rsidRDefault="00C2756F">
      <w:pPr>
        <w:rPr>
          <w:rFonts w:cs="Calibri"/>
        </w:rPr>
      </w:pPr>
    </w:p>
    <w:p w14:paraId="2513CA2F" w14:textId="77777777" w:rsidR="00C2756F" w:rsidRDefault="00C2756F">
      <w:pPr>
        <w:rPr>
          <w:rFonts w:cs="Calibri"/>
        </w:rPr>
      </w:pPr>
    </w:p>
    <w:p w14:paraId="034024C0" w14:textId="77777777" w:rsidR="00C2756F" w:rsidRDefault="00C2756F">
      <w:pPr>
        <w:rPr>
          <w:rFonts w:cs="Calibri"/>
        </w:rPr>
      </w:pPr>
    </w:p>
    <w:p w14:paraId="4ECE8BA7" w14:textId="77777777" w:rsidR="00223D29" w:rsidRDefault="00223D29">
      <w:pPr>
        <w:rPr>
          <w:rFonts w:cs="Calibri"/>
        </w:rPr>
      </w:pPr>
    </w:p>
    <w:p w14:paraId="64D05E75" w14:textId="77777777" w:rsidR="00223D29" w:rsidRDefault="00223D29">
      <w:pPr>
        <w:rPr>
          <w:rFonts w:cs="Calibri"/>
        </w:rPr>
      </w:pPr>
    </w:p>
    <w:p w14:paraId="28C4A8B7" w14:textId="77777777" w:rsidR="00223D29" w:rsidRPr="004C1F74" w:rsidRDefault="00223D29">
      <w:pPr>
        <w:rPr>
          <w:rFonts w:cs="Calibri"/>
        </w:rPr>
      </w:pPr>
    </w:p>
    <w:p w14:paraId="1B8931C6" w14:textId="77777777" w:rsidR="00321D6A" w:rsidRPr="004C1F74" w:rsidRDefault="00321D6A">
      <w:pPr>
        <w:spacing w:after="0" w:line="240" w:lineRule="auto"/>
        <w:rPr>
          <w:rFonts w:cs="Calibri"/>
        </w:rPr>
      </w:pPr>
    </w:p>
    <w:p w14:paraId="794742BB" w14:textId="77777777" w:rsidR="00430721" w:rsidRPr="00236F04" w:rsidRDefault="00430721" w:rsidP="004A38D3">
      <w:pPr>
        <w:shd w:val="clear" w:color="auto" w:fill="0D0D0D"/>
        <w:spacing w:line="360" w:lineRule="auto"/>
        <w:jc w:val="both"/>
        <w:rPr>
          <w:rFonts w:asciiTheme="majorHAnsi" w:hAnsiTheme="majorHAnsi" w:cstheme="majorHAnsi"/>
          <w:b/>
          <w:color w:val="FFFFFF"/>
          <w:sz w:val="24"/>
          <w:szCs w:val="24"/>
        </w:rPr>
      </w:pPr>
      <w:bookmarkStart w:id="0" w:name="_GoBack"/>
      <w:r w:rsidRPr="00236F04">
        <w:rPr>
          <w:rFonts w:asciiTheme="majorHAnsi" w:hAnsiTheme="majorHAnsi" w:cstheme="majorHAnsi"/>
          <w:b/>
          <w:color w:val="FFFFFF"/>
          <w:sz w:val="24"/>
          <w:szCs w:val="24"/>
        </w:rPr>
        <w:lastRenderedPageBreak/>
        <w:t>İÇİNDEKİLER</w:t>
      </w:r>
    </w:p>
    <w:p w14:paraId="3DD7FCEA" w14:textId="58AA11C0" w:rsidR="004835B0" w:rsidRPr="00236F04" w:rsidRDefault="00615706">
      <w:pPr>
        <w:pStyle w:val="T1"/>
        <w:rPr>
          <w:rFonts w:asciiTheme="majorHAnsi" w:eastAsiaTheme="minorEastAsia" w:hAnsiTheme="majorHAnsi" w:cstheme="majorHAnsi"/>
          <w:b w:val="0"/>
          <w:bCs w:val="0"/>
          <w:caps w:val="0"/>
          <w:noProof/>
          <w:lang w:val="en-US"/>
        </w:rPr>
      </w:pPr>
      <w:r w:rsidRPr="00236F04">
        <w:rPr>
          <w:rFonts w:asciiTheme="majorHAnsi" w:eastAsia="Times New Roman" w:hAnsiTheme="majorHAnsi" w:cstheme="majorHAnsi"/>
        </w:rPr>
        <w:fldChar w:fldCharType="begin"/>
      </w:r>
      <w:r w:rsidR="00276666" w:rsidRPr="00236F04">
        <w:rPr>
          <w:rFonts w:asciiTheme="majorHAnsi" w:eastAsia="Times New Roman" w:hAnsiTheme="majorHAnsi" w:cstheme="majorHAnsi"/>
        </w:rPr>
        <w:instrText xml:space="preserve"> TOC \o "1-3" \h \z \u </w:instrText>
      </w:r>
      <w:r w:rsidRPr="00236F04">
        <w:rPr>
          <w:rFonts w:asciiTheme="majorHAnsi" w:eastAsia="Times New Roman" w:hAnsiTheme="majorHAnsi" w:cstheme="majorHAnsi"/>
        </w:rPr>
        <w:fldChar w:fldCharType="separate"/>
      </w:r>
      <w:hyperlink w:anchor="_Toc506285657" w:history="1">
        <w:r w:rsidR="004835B0" w:rsidRPr="00236F04">
          <w:rPr>
            <w:rStyle w:val="Kpr"/>
            <w:rFonts w:asciiTheme="majorHAnsi" w:hAnsiTheme="majorHAnsi" w:cstheme="majorHAnsi"/>
            <w:noProof/>
          </w:rPr>
          <w:t>1.</w:t>
        </w:r>
        <w:r w:rsidR="004835B0" w:rsidRPr="00236F04">
          <w:rPr>
            <w:rFonts w:asciiTheme="majorHAnsi" w:eastAsiaTheme="minorEastAsia" w:hAnsiTheme="majorHAnsi" w:cstheme="majorHAnsi"/>
            <w:b w:val="0"/>
            <w:bCs w:val="0"/>
            <w:caps w:val="0"/>
            <w:noProof/>
            <w:lang w:val="en-US"/>
          </w:rPr>
          <w:tab/>
        </w:r>
        <w:r w:rsidR="004835B0" w:rsidRPr="00236F04">
          <w:rPr>
            <w:rStyle w:val="Kpr"/>
            <w:rFonts w:asciiTheme="majorHAnsi" w:hAnsiTheme="majorHAnsi" w:cstheme="majorHAnsi"/>
            <w:noProof/>
          </w:rPr>
          <w:t>GİRİŞ</w:t>
        </w:r>
        <w:r w:rsidR="004835B0" w:rsidRPr="00236F04">
          <w:rPr>
            <w:rFonts w:asciiTheme="majorHAnsi" w:hAnsiTheme="majorHAnsi" w:cstheme="majorHAnsi"/>
            <w:noProof/>
            <w:webHidden/>
          </w:rPr>
          <w:tab/>
        </w:r>
        <w:r w:rsidR="004835B0" w:rsidRPr="00236F04">
          <w:rPr>
            <w:rFonts w:asciiTheme="majorHAnsi" w:hAnsiTheme="majorHAnsi" w:cstheme="majorHAnsi"/>
            <w:noProof/>
            <w:webHidden/>
          </w:rPr>
          <w:fldChar w:fldCharType="begin"/>
        </w:r>
        <w:r w:rsidR="004835B0" w:rsidRPr="00236F04">
          <w:rPr>
            <w:rFonts w:asciiTheme="majorHAnsi" w:hAnsiTheme="majorHAnsi" w:cstheme="majorHAnsi"/>
            <w:noProof/>
            <w:webHidden/>
          </w:rPr>
          <w:instrText xml:space="preserve"> PAGEREF _Toc506285657 \h </w:instrText>
        </w:r>
        <w:r w:rsidR="004835B0" w:rsidRPr="00236F04">
          <w:rPr>
            <w:rFonts w:asciiTheme="majorHAnsi" w:hAnsiTheme="majorHAnsi" w:cstheme="majorHAnsi"/>
            <w:noProof/>
            <w:webHidden/>
          </w:rPr>
        </w:r>
        <w:r w:rsidR="004835B0" w:rsidRPr="00236F04">
          <w:rPr>
            <w:rFonts w:asciiTheme="majorHAnsi" w:hAnsiTheme="majorHAnsi" w:cstheme="majorHAnsi"/>
            <w:noProof/>
            <w:webHidden/>
          </w:rPr>
          <w:fldChar w:fldCharType="separate"/>
        </w:r>
        <w:r w:rsidR="007851E3">
          <w:rPr>
            <w:rFonts w:asciiTheme="majorHAnsi" w:hAnsiTheme="majorHAnsi" w:cstheme="majorHAnsi"/>
            <w:noProof/>
            <w:webHidden/>
          </w:rPr>
          <w:t>3</w:t>
        </w:r>
        <w:r w:rsidR="004835B0" w:rsidRPr="00236F04">
          <w:rPr>
            <w:rFonts w:asciiTheme="majorHAnsi" w:hAnsiTheme="majorHAnsi" w:cstheme="majorHAnsi"/>
            <w:noProof/>
            <w:webHidden/>
          </w:rPr>
          <w:fldChar w:fldCharType="end"/>
        </w:r>
      </w:hyperlink>
    </w:p>
    <w:p w14:paraId="220E75F3" w14:textId="01C2909A" w:rsidR="004835B0" w:rsidRPr="00236F04" w:rsidRDefault="003B0895">
      <w:pPr>
        <w:pStyle w:val="T1"/>
        <w:rPr>
          <w:rFonts w:asciiTheme="majorHAnsi" w:eastAsiaTheme="minorEastAsia" w:hAnsiTheme="majorHAnsi" w:cstheme="majorHAnsi"/>
          <w:b w:val="0"/>
          <w:bCs w:val="0"/>
          <w:caps w:val="0"/>
          <w:noProof/>
          <w:lang w:val="en-US"/>
        </w:rPr>
      </w:pPr>
      <w:hyperlink w:anchor="_Toc506285658" w:history="1">
        <w:r w:rsidR="004835B0" w:rsidRPr="00236F04">
          <w:rPr>
            <w:rStyle w:val="Kpr"/>
            <w:rFonts w:asciiTheme="majorHAnsi" w:hAnsiTheme="majorHAnsi" w:cstheme="majorHAnsi"/>
            <w:noProof/>
          </w:rPr>
          <w:t>2.</w:t>
        </w:r>
        <w:r w:rsidR="004835B0" w:rsidRPr="00236F04">
          <w:rPr>
            <w:rFonts w:asciiTheme="majorHAnsi" w:eastAsiaTheme="minorEastAsia" w:hAnsiTheme="majorHAnsi" w:cstheme="majorHAnsi"/>
            <w:b w:val="0"/>
            <w:bCs w:val="0"/>
            <w:caps w:val="0"/>
            <w:noProof/>
            <w:lang w:val="en-US"/>
          </w:rPr>
          <w:tab/>
        </w:r>
        <w:r w:rsidR="004835B0" w:rsidRPr="00236F04">
          <w:rPr>
            <w:rStyle w:val="Kpr"/>
            <w:rFonts w:asciiTheme="majorHAnsi" w:hAnsiTheme="majorHAnsi" w:cstheme="majorHAnsi"/>
            <w:noProof/>
          </w:rPr>
          <w:t>MÜFREDAT TANITIMI</w:t>
        </w:r>
        <w:r w:rsidR="004835B0" w:rsidRPr="00236F04">
          <w:rPr>
            <w:rFonts w:asciiTheme="majorHAnsi" w:hAnsiTheme="majorHAnsi" w:cstheme="majorHAnsi"/>
            <w:noProof/>
            <w:webHidden/>
          </w:rPr>
          <w:tab/>
        </w:r>
        <w:r w:rsidR="004835B0" w:rsidRPr="00236F04">
          <w:rPr>
            <w:rFonts w:asciiTheme="majorHAnsi" w:hAnsiTheme="majorHAnsi" w:cstheme="majorHAnsi"/>
            <w:noProof/>
            <w:webHidden/>
          </w:rPr>
          <w:fldChar w:fldCharType="begin"/>
        </w:r>
        <w:r w:rsidR="004835B0" w:rsidRPr="00236F04">
          <w:rPr>
            <w:rFonts w:asciiTheme="majorHAnsi" w:hAnsiTheme="majorHAnsi" w:cstheme="majorHAnsi"/>
            <w:noProof/>
            <w:webHidden/>
          </w:rPr>
          <w:instrText xml:space="preserve"> PAGEREF _Toc506285658 \h </w:instrText>
        </w:r>
        <w:r w:rsidR="004835B0" w:rsidRPr="00236F04">
          <w:rPr>
            <w:rFonts w:asciiTheme="majorHAnsi" w:hAnsiTheme="majorHAnsi" w:cstheme="majorHAnsi"/>
            <w:noProof/>
            <w:webHidden/>
          </w:rPr>
        </w:r>
        <w:r w:rsidR="004835B0" w:rsidRPr="00236F04">
          <w:rPr>
            <w:rFonts w:asciiTheme="majorHAnsi" w:hAnsiTheme="majorHAnsi" w:cstheme="majorHAnsi"/>
            <w:noProof/>
            <w:webHidden/>
          </w:rPr>
          <w:fldChar w:fldCharType="separate"/>
        </w:r>
        <w:r w:rsidR="007851E3">
          <w:rPr>
            <w:rFonts w:asciiTheme="majorHAnsi" w:hAnsiTheme="majorHAnsi" w:cstheme="majorHAnsi"/>
            <w:noProof/>
            <w:webHidden/>
          </w:rPr>
          <w:t>3</w:t>
        </w:r>
        <w:r w:rsidR="004835B0" w:rsidRPr="00236F04">
          <w:rPr>
            <w:rFonts w:asciiTheme="majorHAnsi" w:hAnsiTheme="majorHAnsi" w:cstheme="majorHAnsi"/>
            <w:noProof/>
            <w:webHidden/>
          </w:rPr>
          <w:fldChar w:fldCharType="end"/>
        </w:r>
      </w:hyperlink>
    </w:p>
    <w:p w14:paraId="1FCFB60F" w14:textId="3B0A2F4F" w:rsidR="004835B0" w:rsidRPr="00236F04" w:rsidRDefault="003B0895">
      <w:pPr>
        <w:pStyle w:val="T1"/>
        <w:rPr>
          <w:rFonts w:asciiTheme="majorHAnsi" w:eastAsiaTheme="minorEastAsia" w:hAnsiTheme="majorHAnsi" w:cstheme="majorHAnsi"/>
          <w:b w:val="0"/>
          <w:bCs w:val="0"/>
          <w:caps w:val="0"/>
          <w:noProof/>
          <w:lang w:val="en-US"/>
        </w:rPr>
      </w:pPr>
      <w:hyperlink w:anchor="_Toc506285659" w:history="1">
        <w:r w:rsidR="004835B0" w:rsidRPr="00236F04">
          <w:rPr>
            <w:rStyle w:val="Kpr"/>
            <w:rFonts w:asciiTheme="majorHAnsi" w:hAnsiTheme="majorHAnsi" w:cstheme="majorHAnsi"/>
            <w:noProof/>
          </w:rPr>
          <w:t>3.</w:t>
        </w:r>
        <w:r w:rsidR="004835B0" w:rsidRPr="00236F04">
          <w:rPr>
            <w:rFonts w:asciiTheme="majorHAnsi" w:eastAsiaTheme="minorEastAsia" w:hAnsiTheme="majorHAnsi" w:cstheme="majorHAnsi"/>
            <w:b w:val="0"/>
            <w:bCs w:val="0"/>
            <w:caps w:val="0"/>
            <w:noProof/>
            <w:lang w:val="en-US"/>
          </w:rPr>
          <w:tab/>
        </w:r>
        <w:r w:rsidR="004835B0" w:rsidRPr="00236F04">
          <w:rPr>
            <w:rStyle w:val="Kpr"/>
            <w:rFonts w:asciiTheme="majorHAnsi" w:hAnsiTheme="majorHAnsi" w:cstheme="majorHAnsi"/>
            <w:noProof/>
          </w:rPr>
          <w:t>TEMEL YETKİNLİKLER</w:t>
        </w:r>
        <w:r w:rsidR="004835B0" w:rsidRPr="00236F04">
          <w:rPr>
            <w:rFonts w:asciiTheme="majorHAnsi" w:hAnsiTheme="majorHAnsi" w:cstheme="majorHAnsi"/>
            <w:noProof/>
            <w:webHidden/>
          </w:rPr>
          <w:tab/>
        </w:r>
        <w:r w:rsidR="004835B0" w:rsidRPr="00236F04">
          <w:rPr>
            <w:rFonts w:asciiTheme="majorHAnsi" w:hAnsiTheme="majorHAnsi" w:cstheme="majorHAnsi"/>
            <w:noProof/>
            <w:webHidden/>
          </w:rPr>
          <w:fldChar w:fldCharType="begin"/>
        </w:r>
        <w:r w:rsidR="004835B0" w:rsidRPr="00236F04">
          <w:rPr>
            <w:rFonts w:asciiTheme="majorHAnsi" w:hAnsiTheme="majorHAnsi" w:cstheme="majorHAnsi"/>
            <w:noProof/>
            <w:webHidden/>
          </w:rPr>
          <w:instrText xml:space="preserve"> PAGEREF _Toc506285659 \h </w:instrText>
        </w:r>
        <w:r w:rsidR="004835B0" w:rsidRPr="00236F04">
          <w:rPr>
            <w:rFonts w:asciiTheme="majorHAnsi" w:hAnsiTheme="majorHAnsi" w:cstheme="majorHAnsi"/>
            <w:noProof/>
            <w:webHidden/>
          </w:rPr>
        </w:r>
        <w:r w:rsidR="004835B0" w:rsidRPr="00236F04">
          <w:rPr>
            <w:rFonts w:asciiTheme="majorHAnsi" w:hAnsiTheme="majorHAnsi" w:cstheme="majorHAnsi"/>
            <w:noProof/>
            <w:webHidden/>
          </w:rPr>
          <w:fldChar w:fldCharType="separate"/>
        </w:r>
        <w:r w:rsidR="007851E3">
          <w:rPr>
            <w:rFonts w:asciiTheme="majorHAnsi" w:hAnsiTheme="majorHAnsi" w:cstheme="majorHAnsi"/>
            <w:noProof/>
            <w:webHidden/>
          </w:rPr>
          <w:t>4</w:t>
        </w:r>
        <w:r w:rsidR="004835B0" w:rsidRPr="00236F04">
          <w:rPr>
            <w:rFonts w:asciiTheme="majorHAnsi" w:hAnsiTheme="majorHAnsi" w:cstheme="majorHAnsi"/>
            <w:noProof/>
            <w:webHidden/>
          </w:rPr>
          <w:fldChar w:fldCharType="end"/>
        </w:r>
      </w:hyperlink>
    </w:p>
    <w:p w14:paraId="7E881B90" w14:textId="0C338A98" w:rsidR="004835B0" w:rsidRPr="00236F04" w:rsidRDefault="003B0895">
      <w:pPr>
        <w:pStyle w:val="T1"/>
        <w:rPr>
          <w:rFonts w:asciiTheme="majorHAnsi" w:eastAsiaTheme="minorEastAsia" w:hAnsiTheme="majorHAnsi" w:cstheme="majorHAnsi"/>
          <w:b w:val="0"/>
          <w:bCs w:val="0"/>
          <w:caps w:val="0"/>
          <w:noProof/>
          <w:lang w:val="en-US"/>
        </w:rPr>
      </w:pPr>
      <w:hyperlink w:anchor="_Toc506285669" w:history="1">
        <w:r w:rsidR="004835B0" w:rsidRPr="00236F04">
          <w:rPr>
            <w:rStyle w:val="Kpr"/>
            <w:rFonts w:asciiTheme="majorHAnsi" w:hAnsiTheme="majorHAnsi" w:cstheme="majorHAnsi"/>
            <w:noProof/>
          </w:rPr>
          <w:t>4.</w:t>
        </w:r>
        <w:r w:rsidR="004835B0" w:rsidRPr="00236F04">
          <w:rPr>
            <w:rFonts w:asciiTheme="majorHAnsi" w:eastAsiaTheme="minorEastAsia" w:hAnsiTheme="majorHAnsi" w:cstheme="majorHAnsi"/>
            <w:b w:val="0"/>
            <w:bCs w:val="0"/>
            <w:caps w:val="0"/>
            <w:noProof/>
            <w:lang w:val="en-US"/>
          </w:rPr>
          <w:tab/>
        </w:r>
        <w:r w:rsidR="004835B0" w:rsidRPr="00236F04">
          <w:rPr>
            <w:rStyle w:val="Kpr"/>
            <w:rFonts w:asciiTheme="majorHAnsi" w:hAnsiTheme="majorHAnsi" w:cstheme="majorHAnsi"/>
            <w:noProof/>
          </w:rPr>
          <w:t>ÖĞRENME VE ÖĞRETME YÖNTEMLERİ</w:t>
        </w:r>
        <w:r w:rsidR="004835B0" w:rsidRPr="00236F04">
          <w:rPr>
            <w:rFonts w:asciiTheme="majorHAnsi" w:hAnsiTheme="majorHAnsi" w:cstheme="majorHAnsi"/>
            <w:noProof/>
            <w:webHidden/>
          </w:rPr>
          <w:tab/>
        </w:r>
        <w:r w:rsidR="004835B0" w:rsidRPr="00236F04">
          <w:rPr>
            <w:rFonts w:asciiTheme="majorHAnsi" w:hAnsiTheme="majorHAnsi" w:cstheme="majorHAnsi"/>
            <w:noProof/>
            <w:webHidden/>
          </w:rPr>
          <w:fldChar w:fldCharType="begin"/>
        </w:r>
        <w:r w:rsidR="004835B0" w:rsidRPr="00236F04">
          <w:rPr>
            <w:rFonts w:asciiTheme="majorHAnsi" w:hAnsiTheme="majorHAnsi" w:cstheme="majorHAnsi"/>
            <w:noProof/>
            <w:webHidden/>
          </w:rPr>
          <w:instrText xml:space="preserve"> PAGEREF _Toc506285669 \h </w:instrText>
        </w:r>
        <w:r w:rsidR="004835B0" w:rsidRPr="00236F04">
          <w:rPr>
            <w:rFonts w:asciiTheme="majorHAnsi" w:hAnsiTheme="majorHAnsi" w:cstheme="majorHAnsi"/>
            <w:noProof/>
            <w:webHidden/>
          </w:rPr>
        </w:r>
        <w:r w:rsidR="004835B0" w:rsidRPr="00236F04">
          <w:rPr>
            <w:rFonts w:asciiTheme="majorHAnsi" w:hAnsiTheme="majorHAnsi" w:cstheme="majorHAnsi"/>
            <w:noProof/>
            <w:webHidden/>
          </w:rPr>
          <w:fldChar w:fldCharType="separate"/>
        </w:r>
        <w:r w:rsidR="007851E3">
          <w:rPr>
            <w:rFonts w:asciiTheme="majorHAnsi" w:hAnsiTheme="majorHAnsi" w:cstheme="majorHAnsi"/>
            <w:noProof/>
            <w:webHidden/>
          </w:rPr>
          <w:t>10</w:t>
        </w:r>
        <w:r w:rsidR="004835B0" w:rsidRPr="00236F04">
          <w:rPr>
            <w:rFonts w:asciiTheme="majorHAnsi" w:hAnsiTheme="majorHAnsi" w:cstheme="majorHAnsi"/>
            <w:noProof/>
            <w:webHidden/>
          </w:rPr>
          <w:fldChar w:fldCharType="end"/>
        </w:r>
      </w:hyperlink>
    </w:p>
    <w:p w14:paraId="46965368" w14:textId="54EFEE45" w:rsidR="004835B0" w:rsidRPr="00236F04" w:rsidRDefault="003B0895">
      <w:pPr>
        <w:pStyle w:val="T1"/>
        <w:rPr>
          <w:rFonts w:asciiTheme="majorHAnsi" w:eastAsiaTheme="minorEastAsia" w:hAnsiTheme="majorHAnsi" w:cstheme="majorHAnsi"/>
          <w:b w:val="0"/>
          <w:bCs w:val="0"/>
          <w:caps w:val="0"/>
          <w:noProof/>
          <w:lang w:val="en-US"/>
        </w:rPr>
      </w:pPr>
      <w:hyperlink w:anchor="_Toc506285688" w:history="1">
        <w:r w:rsidR="004835B0" w:rsidRPr="00236F04">
          <w:rPr>
            <w:rStyle w:val="Kpr"/>
            <w:rFonts w:asciiTheme="majorHAnsi" w:hAnsiTheme="majorHAnsi" w:cstheme="majorHAnsi"/>
            <w:noProof/>
          </w:rPr>
          <w:t>5.</w:t>
        </w:r>
        <w:r w:rsidR="004835B0" w:rsidRPr="00236F04">
          <w:rPr>
            <w:rFonts w:asciiTheme="majorHAnsi" w:eastAsiaTheme="minorEastAsia" w:hAnsiTheme="majorHAnsi" w:cstheme="majorHAnsi"/>
            <w:b w:val="0"/>
            <w:bCs w:val="0"/>
            <w:caps w:val="0"/>
            <w:noProof/>
            <w:lang w:val="en-US"/>
          </w:rPr>
          <w:tab/>
        </w:r>
        <w:r w:rsidR="004835B0" w:rsidRPr="00236F04">
          <w:rPr>
            <w:rStyle w:val="Kpr"/>
            <w:rFonts w:asciiTheme="majorHAnsi" w:hAnsiTheme="majorHAnsi" w:cstheme="majorHAnsi"/>
            <w:noProof/>
          </w:rPr>
          <w:t>EĞİTİM STANDARTLARI</w:t>
        </w:r>
        <w:r w:rsidR="004835B0" w:rsidRPr="00236F04">
          <w:rPr>
            <w:rFonts w:asciiTheme="majorHAnsi" w:hAnsiTheme="majorHAnsi" w:cstheme="majorHAnsi"/>
            <w:noProof/>
            <w:webHidden/>
          </w:rPr>
          <w:tab/>
        </w:r>
        <w:r w:rsidR="004835B0" w:rsidRPr="00236F04">
          <w:rPr>
            <w:rFonts w:asciiTheme="majorHAnsi" w:hAnsiTheme="majorHAnsi" w:cstheme="majorHAnsi"/>
            <w:noProof/>
            <w:webHidden/>
          </w:rPr>
          <w:fldChar w:fldCharType="begin"/>
        </w:r>
        <w:r w:rsidR="004835B0" w:rsidRPr="00236F04">
          <w:rPr>
            <w:rFonts w:asciiTheme="majorHAnsi" w:hAnsiTheme="majorHAnsi" w:cstheme="majorHAnsi"/>
            <w:noProof/>
            <w:webHidden/>
          </w:rPr>
          <w:instrText xml:space="preserve"> PAGEREF _Toc506285688 \h </w:instrText>
        </w:r>
        <w:r w:rsidR="004835B0" w:rsidRPr="00236F04">
          <w:rPr>
            <w:rFonts w:asciiTheme="majorHAnsi" w:hAnsiTheme="majorHAnsi" w:cstheme="majorHAnsi"/>
            <w:noProof/>
            <w:webHidden/>
          </w:rPr>
        </w:r>
        <w:r w:rsidR="004835B0" w:rsidRPr="00236F04">
          <w:rPr>
            <w:rFonts w:asciiTheme="majorHAnsi" w:hAnsiTheme="majorHAnsi" w:cstheme="majorHAnsi"/>
            <w:noProof/>
            <w:webHidden/>
          </w:rPr>
          <w:fldChar w:fldCharType="separate"/>
        </w:r>
        <w:r w:rsidR="007851E3">
          <w:rPr>
            <w:rFonts w:asciiTheme="majorHAnsi" w:hAnsiTheme="majorHAnsi" w:cstheme="majorHAnsi"/>
            <w:noProof/>
            <w:webHidden/>
          </w:rPr>
          <w:t>14</w:t>
        </w:r>
        <w:r w:rsidR="004835B0" w:rsidRPr="00236F04">
          <w:rPr>
            <w:rFonts w:asciiTheme="majorHAnsi" w:hAnsiTheme="majorHAnsi" w:cstheme="majorHAnsi"/>
            <w:noProof/>
            <w:webHidden/>
          </w:rPr>
          <w:fldChar w:fldCharType="end"/>
        </w:r>
      </w:hyperlink>
    </w:p>
    <w:p w14:paraId="100A8C6F" w14:textId="4CB95714" w:rsidR="004835B0" w:rsidRPr="00236F04" w:rsidRDefault="003B0895">
      <w:pPr>
        <w:pStyle w:val="T1"/>
        <w:rPr>
          <w:rFonts w:asciiTheme="majorHAnsi" w:eastAsiaTheme="minorEastAsia" w:hAnsiTheme="majorHAnsi" w:cstheme="majorHAnsi"/>
          <w:b w:val="0"/>
          <w:bCs w:val="0"/>
          <w:caps w:val="0"/>
          <w:noProof/>
          <w:lang w:val="en-US"/>
        </w:rPr>
      </w:pPr>
      <w:hyperlink w:anchor="_Toc506285689" w:history="1">
        <w:r w:rsidR="004835B0" w:rsidRPr="00236F04">
          <w:rPr>
            <w:rStyle w:val="Kpr"/>
            <w:rFonts w:asciiTheme="majorHAnsi" w:hAnsiTheme="majorHAnsi" w:cstheme="majorHAnsi"/>
            <w:noProof/>
          </w:rPr>
          <w:t>6.</w:t>
        </w:r>
        <w:r w:rsidR="004835B0" w:rsidRPr="00236F04">
          <w:rPr>
            <w:rFonts w:asciiTheme="majorHAnsi" w:eastAsiaTheme="minorEastAsia" w:hAnsiTheme="majorHAnsi" w:cstheme="majorHAnsi"/>
            <w:b w:val="0"/>
            <w:bCs w:val="0"/>
            <w:caps w:val="0"/>
            <w:noProof/>
            <w:lang w:val="en-US"/>
          </w:rPr>
          <w:tab/>
        </w:r>
        <w:r w:rsidR="004835B0" w:rsidRPr="00236F04">
          <w:rPr>
            <w:rStyle w:val="Kpr"/>
            <w:rFonts w:asciiTheme="majorHAnsi" w:hAnsiTheme="majorHAnsi" w:cstheme="majorHAnsi"/>
            <w:noProof/>
          </w:rPr>
          <w:t>ROTASYON HEDEFLERİ</w:t>
        </w:r>
        <w:r w:rsidR="004835B0" w:rsidRPr="00236F04">
          <w:rPr>
            <w:rFonts w:asciiTheme="majorHAnsi" w:hAnsiTheme="majorHAnsi" w:cstheme="majorHAnsi"/>
            <w:noProof/>
            <w:webHidden/>
          </w:rPr>
          <w:tab/>
        </w:r>
        <w:r w:rsidR="004835B0" w:rsidRPr="00236F04">
          <w:rPr>
            <w:rFonts w:asciiTheme="majorHAnsi" w:hAnsiTheme="majorHAnsi" w:cstheme="majorHAnsi"/>
            <w:noProof/>
            <w:webHidden/>
          </w:rPr>
          <w:fldChar w:fldCharType="begin"/>
        </w:r>
        <w:r w:rsidR="004835B0" w:rsidRPr="00236F04">
          <w:rPr>
            <w:rFonts w:asciiTheme="majorHAnsi" w:hAnsiTheme="majorHAnsi" w:cstheme="majorHAnsi"/>
            <w:noProof/>
            <w:webHidden/>
          </w:rPr>
          <w:instrText xml:space="preserve"> PAGEREF _Toc506285689 \h </w:instrText>
        </w:r>
        <w:r w:rsidR="004835B0" w:rsidRPr="00236F04">
          <w:rPr>
            <w:rFonts w:asciiTheme="majorHAnsi" w:hAnsiTheme="majorHAnsi" w:cstheme="majorHAnsi"/>
            <w:noProof/>
            <w:webHidden/>
          </w:rPr>
        </w:r>
        <w:r w:rsidR="004835B0" w:rsidRPr="00236F04">
          <w:rPr>
            <w:rFonts w:asciiTheme="majorHAnsi" w:hAnsiTheme="majorHAnsi" w:cstheme="majorHAnsi"/>
            <w:noProof/>
            <w:webHidden/>
          </w:rPr>
          <w:fldChar w:fldCharType="separate"/>
        </w:r>
        <w:r w:rsidR="007851E3">
          <w:rPr>
            <w:rFonts w:asciiTheme="majorHAnsi" w:hAnsiTheme="majorHAnsi" w:cstheme="majorHAnsi"/>
            <w:noProof/>
            <w:webHidden/>
          </w:rPr>
          <w:t>15</w:t>
        </w:r>
        <w:r w:rsidR="004835B0" w:rsidRPr="00236F04">
          <w:rPr>
            <w:rFonts w:asciiTheme="majorHAnsi" w:hAnsiTheme="majorHAnsi" w:cstheme="majorHAnsi"/>
            <w:noProof/>
            <w:webHidden/>
          </w:rPr>
          <w:fldChar w:fldCharType="end"/>
        </w:r>
      </w:hyperlink>
    </w:p>
    <w:p w14:paraId="7FBA3505" w14:textId="4422747E" w:rsidR="004835B0" w:rsidRPr="00236F04" w:rsidRDefault="003B0895">
      <w:pPr>
        <w:pStyle w:val="T1"/>
        <w:rPr>
          <w:rFonts w:asciiTheme="majorHAnsi" w:eastAsiaTheme="minorEastAsia" w:hAnsiTheme="majorHAnsi" w:cstheme="majorHAnsi"/>
          <w:b w:val="0"/>
          <w:bCs w:val="0"/>
          <w:caps w:val="0"/>
          <w:noProof/>
          <w:lang w:val="en-US"/>
        </w:rPr>
      </w:pPr>
      <w:hyperlink w:anchor="_Toc506285690" w:history="1">
        <w:r w:rsidR="004835B0" w:rsidRPr="00236F04">
          <w:rPr>
            <w:rStyle w:val="Kpr"/>
            <w:rFonts w:asciiTheme="majorHAnsi" w:hAnsiTheme="majorHAnsi" w:cstheme="majorHAnsi"/>
            <w:noProof/>
          </w:rPr>
          <w:t>7.</w:t>
        </w:r>
        <w:r w:rsidR="004835B0" w:rsidRPr="00236F04">
          <w:rPr>
            <w:rFonts w:asciiTheme="majorHAnsi" w:eastAsiaTheme="minorEastAsia" w:hAnsiTheme="majorHAnsi" w:cstheme="majorHAnsi"/>
            <w:b w:val="0"/>
            <w:bCs w:val="0"/>
            <w:caps w:val="0"/>
            <w:noProof/>
            <w:lang w:val="en-US"/>
          </w:rPr>
          <w:tab/>
        </w:r>
        <w:r w:rsidR="004835B0" w:rsidRPr="00236F04">
          <w:rPr>
            <w:rStyle w:val="Kpr"/>
            <w:rFonts w:asciiTheme="majorHAnsi" w:hAnsiTheme="majorHAnsi" w:cstheme="majorHAnsi"/>
            <w:noProof/>
          </w:rPr>
          <w:t>ÖLÇME VE DEĞERLENDİRME</w:t>
        </w:r>
        <w:r w:rsidR="004835B0" w:rsidRPr="00236F04">
          <w:rPr>
            <w:rFonts w:asciiTheme="majorHAnsi" w:hAnsiTheme="majorHAnsi" w:cstheme="majorHAnsi"/>
            <w:noProof/>
            <w:webHidden/>
          </w:rPr>
          <w:tab/>
        </w:r>
        <w:r w:rsidR="004835B0" w:rsidRPr="00236F04">
          <w:rPr>
            <w:rFonts w:asciiTheme="majorHAnsi" w:hAnsiTheme="majorHAnsi" w:cstheme="majorHAnsi"/>
            <w:noProof/>
            <w:webHidden/>
          </w:rPr>
          <w:fldChar w:fldCharType="begin"/>
        </w:r>
        <w:r w:rsidR="004835B0" w:rsidRPr="00236F04">
          <w:rPr>
            <w:rFonts w:asciiTheme="majorHAnsi" w:hAnsiTheme="majorHAnsi" w:cstheme="majorHAnsi"/>
            <w:noProof/>
            <w:webHidden/>
          </w:rPr>
          <w:instrText xml:space="preserve"> PAGEREF _Toc506285690 \h </w:instrText>
        </w:r>
        <w:r w:rsidR="004835B0" w:rsidRPr="00236F04">
          <w:rPr>
            <w:rFonts w:asciiTheme="majorHAnsi" w:hAnsiTheme="majorHAnsi" w:cstheme="majorHAnsi"/>
            <w:noProof/>
            <w:webHidden/>
          </w:rPr>
        </w:r>
        <w:r w:rsidR="004835B0" w:rsidRPr="00236F04">
          <w:rPr>
            <w:rFonts w:asciiTheme="majorHAnsi" w:hAnsiTheme="majorHAnsi" w:cstheme="majorHAnsi"/>
            <w:noProof/>
            <w:webHidden/>
          </w:rPr>
          <w:fldChar w:fldCharType="separate"/>
        </w:r>
        <w:r w:rsidR="007851E3">
          <w:rPr>
            <w:rFonts w:asciiTheme="majorHAnsi" w:hAnsiTheme="majorHAnsi" w:cstheme="majorHAnsi"/>
            <w:noProof/>
            <w:webHidden/>
          </w:rPr>
          <w:t>16</w:t>
        </w:r>
        <w:r w:rsidR="004835B0" w:rsidRPr="00236F04">
          <w:rPr>
            <w:rFonts w:asciiTheme="majorHAnsi" w:hAnsiTheme="majorHAnsi" w:cstheme="majorHAnsi"/>
            <w:noProof/>
            <w:webHidden/>
          </w:rPr>
          <w:fldChar w:fldCharType="end"/>
        </w:r>
      </w:hyperlink>
    </w:p>
    <w:p w14:paraId="2590F196" w14:textId="24DC6A32" w:rsidR="004835B0" w:rsidRPr="00236F04" w:rsidRDefault="003B0895">
      <w:pPr>
        <w:pStyle w:val="T1"/>
        <w:rPr>
          <w:rFonts w:asciiTheme="majorHAnsi" w:eastAsiaTheme="minorEastAsia" w:hAnsiTheme="majorHAnsi" w:cstheme="majorHAnsi"/>
          <w:b w:val="0"/>
          <w:bCs w:val="0"/>
          <w:caps w:val="0"/>
          <w:noProof/>
          <w:lang w:val="en-US"/>
        </w:rPr>
      </w:pPr>
      <w:hyperlink w:anchor="_Toc506285691" w:history="1">
        <w:r w:rsidR="004835B0" w:rsidRPr="00236F04">
          <w:rPr>
            <w:rStyle w:val="Kpr"/>
            <w:rFonts w:asciiTheme="majorHAnsi" w:hAnsiTheme="majorHAnsi" w:cstheme="majorHAnsi"/>
            <w:noProof/>
          </w:rPr>
          <w:t>8.</w:t>
        </w:r>
        <w:r w:rsidR="004835B0" w:rsidRPr="00236F04">
          <w:rPr>
            <w:rFonts w:asciiTheme="majorHAnsi" w:eastAsiaTheme="minorEastAsia" w:hAnsiTheme="majorHAnsi" w:cstheme="majorHAnsi"/>
            <w:b w:val="0"/>
            <w:bCs w:val="0"/>
            <w:caps w:val="0"/>
            <w:noProof/>
            <w:lang w:val="en-US"/>
          </w:rPr>
          <w:tab/>
        </w:r>
        <w:r w:rsidR="004835B0" w:rsidRPr="00236F04">
          <w:rPr>
            <w:rStyle w:val="Kpr"/>
            <w:rFonts w:asciiTheme="majorHAnsi" w:hAnsiTheme="majorHAnsi" w:cstheme="majorHAnsi"/>
            <w:noProof/>
          </w:rPr>
          <w:t>KAYNAKÇA</w:t>
        </w:r>
        <w:r w:rsidR="004835B0" w:rsidRPr="00236F04">
          <w:rPr>
            <w:rFonts w:asciiTheme="majorHAnsi" w:hAnsiTheme="majorHAnsi" w:cstheme="majorHAnsi"/>
            <w:noProof/>
            <w:webHidden/>
          </w:rPr>
          <w:tab/>
        </w:r>
        <w:r w:rsidR="004835B0" w:rsidRPr="00236F04">
          <w:rPr>
            <w:rFonts w:asciiTheme="majorHAnsi" w:hAnsiTheme="majorHAnsi" w:cstheme="majorHAnsi"/>
            <w:noProof/>
            <w:webHidden/>
          </w:rPr>
          <w:fldChar w:fldCharType="begin"/>
        </w:r>
        <w:r w:rsidR="004835B0" w:rsidRPr="00236F04">
          <w:rPr>
            <w:rFonts w:asciiTheme="majorHAnsi" w:hAnsiTheme="majorHAnsi" w:cstheme="majorHAnsi"/>
            <w:noProof/>
            <w:webHidden/>
          </w:rPr>
          <w:instrText xml:space="preserve"> PAGEREF _Toc506285691 \h </w:instrText>
        </w:r>
        <w:r w:rsidR="004835B0" w:rsidRPr="00236F04">
          <w:rPr>
            <w:rFonts w:asciiTheme="majorHAnsi" w:hAnsiTheme="majorHAnsi" w:cstheme="majorHAnsi"/>
            <w:noProof/>
            <w:webHidden/>
          </w:rPr>
        </w:r>
        <w:r w:rsidR="004835B0" w:rsidRPr="00236F04">
          <w:rPr>
            <w:rFonts w:asciiTheme="majorHAnsi" w:hAnsiTheme="majorHAnsi" w:cstheme="majorHAnsi"/>
            <w:noProof/>
            <w:webHidden/>
          </w:rPr>
          <w:fldChar w:fldCharType="separate"/>
        </w:r>
        <w:r w:rsidR="007851E3">
          <w:rPr>
            <w:rFonts w:asciiTheme="majorHAnsi" w:hAnsiTheme="majorHAnsi" w:cstheme="majorHAnsi"/>
            <w:noProof/>
            <w:webHidden/>
          </w:rPr>
          <w:t>16</w:t>
        </w:r>
        <w:r w:rsidR="004835B0" w:rsidRPr="00236F04">
          <w:rPr>
            <w:rFonts w:asciiTheme="majorHAnsi" w:hAnsiTheme="majorHAnsi" w:cstheme="majorHAnsi"/>
            <w:noProof/>
            <w:webHidden/>
          </w:rPr>
          <w:fldChar w:fldCharType="end"/>
        </w:r>
      </w:hyperlink>
    </w:p>
    <w:p w14:paraId="4490C934" w14:textId="77777777" w:rsidR="00B7386B" w:rsidRDefault="00615706" w:rsidP="009014DB">
      <w:pPr>
        <w:tabs>
          <w:tab w:val="right" w:leader="dot" w:pos="8505"/>
          <w:tab w:val="right" w:leader="dot" w:pos="8647"/>
        </w:tabs>
        <w:spacing w:after="0" w:line="360" w:lineRule="auto"/>
        <w:jc w:val="both"/>
        <w:rPr>
          <w:rFonts w:eastAsia="Times New Roman" w:cs="Calibri"/>
        </w:rPr>
      </w:pPr>
      <w:r w:rsidRPr="00236F04">
        <w:rPr>
          <w:rFonts w:asciiTheme="majorHAnsi" w:eastAsia="Times New Roman" w:hAnsiTheme="majorHAnsi" w:cstheme="majorHAnsi"/>
          <w:sz w:val="24"/>
          <w:szCs w:val="24"/>
        </w:rPr>
        <w:fldChar w:fldCharType="end"/>
      </w:r>
      <w:bookmarkEnd w:id="0"/>
    </w:p>
    <w:p w14:paraId="0183B533" w14:textId="77777777" w:rsidR="00D45F01" w:rsidRDefault="00D45F01" w:rsidP="009014DB">
      <w:pPr>
        <w:tabs>
          <w:tab w:val="right" w:leader="dot" w:pos="8505"/>
          <w:tab w:val="right" w:leader="dot" w:pos="8647"/>
        </w:tabs>
        <w:spacing w:after="0" w:line="360" w:lineRule="auto"/>
        <w:jc w:val="both"/>
        <w:rPr>
          <w:rFonts w:eastAsia="Times New Roman" w:cs="Calibri"/>
        </w:rPr>
      </w:pPr>
    </w:p>
    <w:p w14:paraId="34CB08D2" w14:textId="77777777" w:rsidR="00D45F01" w:rsidRPr="004C1F74" w:rsidRDefault="004835B0" w:rsidP="004835B0">
      <w:pPr>
        <w:spacing w:after="0" w:line="240" w:lineRule="auto"/>
        <w:rPr>
          <w:rFonts w:eastAsia="Times New Roman" w:cs="Calibri"/>
        </w:rPr>
      </w:pPr>
      <w:r>
        <w:rPr>
          <w:rFonts w:eastAsia="Times New Roman" w:cs="Calibri"/>
        </w:rPr>
        <w:br w:type="page"/>
      </w:r>
    </w:p>
    <w:p w14:paraId="6C1E28F8" w14:textId="77777777" w:rsidR="004548CA" w:rsidRPr="00D70CAA" w:rsidRDefault="009A295F" w:rsidP="00D70CAA">
      <w:pPr>
        <w:pStyle w:val="ColorfulList-Accent11"/>
        <w:numPr>
          <w:ilvl w:val="0"/>
          <w:numId w:val="3"/>
        </w:numPr>
        <w:pBdr>
          <w:top w:val="single" w:sz="4" w:space="1" w:color="auto"/>
          <w:left w:val="single" w:sz="4" w:space="4" w:color="auto"/>
          <w:bottom w:val="single" w:sz="4" w:space="1" w:color="auto"/>
          <w:right w:val="single" w:sz="4" w:space="4" w:color="auto"/>
        </w:pBdr>
        <w:shd w:val="clear" w:color="auto" w:fill="C00000"/>
        <w:spacing w:line="360" w:lineRule="auto"/>
        <w:jc w:val="both"/>
        <w:outlineLvl w:val="0"/>
        <w:rPr>
          <w:rFonts w:cs="Calibri"/>
          <w:b/>
          <w:color w:val="FFFFFF"/>
        </w:rPr>
      </w:pPr>
      <w:bookmarkStart w:id="1" w:name="_Toc506285657"/>
      <w:r w:rsidRPr="004C1F74">
        <w:rPr>
          <w:rFonts w:cs="Calibri"/>
          <w:b/>
          <w:color w:val="FFFFFF"/>
        </w:rPr>
        <w:lastRenderedPageBreak/>
        <w:t>GİRİŞ</w:t>
      </w:r>
      <w:bookmarkEnd w:id="1"/>
    </w:p>
    <w:p w14:paraId="065FC36E" w14:textId="2DD5DA0F" w:rsidR="00DB7C7D" w:rsidRDefault="00DB7C7D" w:rsidP="009014DB">
      <w:pPr>
        <w:pStyle w:val="ColorfulList-Accent11"/>
        <w:spacing w:after="0" w:line="360" w:lineRule="auto"/>
        <w:jc w:val="both"/>
        <w:outlineLvl w:val="2"/>
        <w:rPr>
          <w:rFonts w:cs="Calibri"/>
          <w:b/>
        </w:rPr>
      </w:pPr>
    </w:p>
    <w:p w14:paraId="5B199608" w14:textId="77777777" w:rsidR="00990E01" w:rsidRPr="00F8698E" w:rsidRDefault="00990E01" w:rsidP="00990E01">
      <w:pPr>
        <w:pStyle w:val="NormalWeb"/>
        <w:pBdr>
          <w:top w:val="single" w:sz="4" w:space="1" w:color="auto"/>
          <w:left w:val="single" w:sz="4" w:space="4" w:color="auto"/>
          <w:bottom w:val="single" w:sz="4" w:space="1" w:color="auto"/>
          <w:right w:val="single" w:sz="4" w:space="4" w:color="auto"/>
        </w:pBdr>
        <w:spacing w:before="0" w:beforeAutospacing="0" w:after="0" w:afterAutospacing="0"/>
        <w:jc w:val="both"/>
        <w:rPr>
          <w:rFonts w:ascii="Calibri" w:hAnsi="Calibri" w:cs="Arial"/>
          <w:color w:val="000000"/>
          <w:sz w:val="22"/>
          <w:szCs w:val="22"/>
          <w:shd w:val="clear" w:color="auto" w:fill="FFFFFF"/>
        </w:rPr>
      </w:pPr>
      <w:r w:rsidRPr="00F8698E">
        <w:rPr>
          <w:rFonts w:ascii="Calibri" w:hAnsi="Calibri" w:cs="Arial"/>
          <w:color w:val="000000"/>
          <w:sz w:val="22"/>
          <w:szCs w:val="22"/>
          <w:shd w:val="clear" w:color="auto" w:fill="FFFFFF"/>
        </w:rPr>
        <w:t xml:space="preserve">Son yıllarda tıp alanında en hızlı gelişen </w:t>
      </w:r>
      <w:r>
        <w:rPr>
          <w:rFonts w:ascii="Calibri" w:hAnsi="Calibri" w:cs="Arial"/>
          <w:color w:val="000000"/>
          <w:sz w:val="22"/>
          <w:szCs w:val="22"/>
          <w:shd w:val="clear" w:color="auto" w:fill="FFFFFF"/>
        </w:rPr>
        <w:t>uzmanlık dallarından biri olan Perinatoloji Kadın Hastalıkları ve Doğum ana dalının</w:t>
      </w:r>
      <w:r w:rsidRPr="00F8698E">
        <w:rPr>
          <w:rFonts w:ascii="Calibri" w:hAnsi="Calibri" w:cs="Arial"/>
          <w:color w:val="000000"/>
          <w:sz w:val="22"/>
          <w:szCs w:val="22"/>
          <w:shd w:val="clear" w:color="auto" w:fill="FFFFFF"/>
        </w:rPr>
        <w:t xml:space="preserve"> yan dalıdır. </w:t>
      </w:r>
      <w:r>
        <w:rPr>
          <w:rFonts w:ascii="Calibri" w:hAnsi="Calibri" w:cs="Arial"/>
          <w:color w:val="000000"/>
          <w:sz w:val="22"/>
          <w:szCs w:val="22"/>
          <w:shd w:val="clear" w:color="auto" w:fill="FFFFFF"/>
        </w:rPr>
        <w:t>Bu bilimin temel ilgi alanı fetü</w:t>
      </w:r>
      <w:r w:rsidRPr="00F8698E">
        <w:rPr>
          <w:rFonts w:ascii="Calibri" w:hAnsi="Calibri" w:cs="Arial"/>
          <w:color w:val="000000"/>
          <w:sz w:val="22"/>
          <w:szCs w:val="22"/>
          <w:shd w:val="clear" w:color="auto" w:fill="FFFFFF"/>
        </w:rPr>
        <w:t xml:space="preserve">s ve diğeri de anne olmak üzere iki boyuttan oluşur. Komplike olmuş gebelikler veya gebelik sırasında yüksek risk taşıyan durumlarda gereksinimi olan hastalara yapılacak yaklaşımı disipline eden ve tedavi modalitelerini sunan </w:t>
      </w:r>
      <w:r>
        <w:rPr>
          <w:rFonts w:ascii="Calibri" w:hAnsi="Calibri" w:cs="Arial"/>
          <w:color w:val="000000"/>
          <w:sz w:val="22"/>
          <w:szCs w:val="22"/>
          <w:shd w:val="clear" w:color="auto" w:fill="FFFFFF"/>
        </w:rPr>
        <w:t>bir uzmanlık alanı</w:t>
      </w:r>
      <w:r w:rsidRPr="00F8698E">
        <w:rPr>
          <w:rFonts w:ascii="Calibri" w:hAnsi="Calibri" w:cs="Arial"/>
          <w:color w:val="000000"/>
          <w:sz w:val="22"/>
          <w:szCs w:val="22"/>
          <w:shd w:val="clear" w:color="auto" w:fill="FFFFFF"/>
        </w:rPr>
        <w:t xml:space="preserve">dır. </w:t>
      </w:r>
    </w:p>
    <w:p w14:paraId="7F9D86B2" w14:textId="77777777" w:rsidR="00990E01" w:rsidRPr="00F8698E" w:rsidRDefault="00990E01" w:rsidP="00990E01">
      <w:pPr>
        <w:pStyle w:val="NormalWeb"/>
        <w:pBdr>
          <w:top w:val="single" w:sz="4" w:space="1" w:color="auto"/>
          <w:left w:val="single" w:sz="4" w:space="4" w:color="auto"/>
          <w:bottom w:val="single" w:sz="4" w:space="1" w:color="auto"/>
          <w:right w:val="single" w:sz="4" w:space="4" w:color="auto"/>
        </w:pBdr>
        <w:spacing w:before="0" w:beforeAutospacing="0" w:after="0" w:afterAutospacing="0"/>
        <w:jc w:val="both"/>
        <w:rPr>
          <w:rFonts w:ascii="Calibri" w:hAnsi="Calibri" w:cs="Arial"/>
          <w:color w:val="000000"/>
          <w:sz w:val="22"/>
          <w:szCs w:val="22"/>
          <w:shd w:val="clear" w:color="auto" w:fill="FFFFFF"/>
        </w:rPr>
      </w:pPr>
      <w:r w:rsidRPr="00F8698E">
        <w:rPr>
          <w:rFonts w:ascii="Calibri" w:hAnsi="Calibri" w:cs="Arial"/>
          <w:color w:val="000000"/>
          <w:sz w:val="22"/>
          <w:szCs w:val="22"/>
          <w:shd w:val="clear" w:color="auto" w:fill="FFFFFF"/>
        </w:rPr>
        <w:t xml:space="preserve">Kadın Hastalıkları ve Doğum uzmanı olmaya hak kazanmış bir doktor </w:t>
      </w:r>
      <w:r w:rsidRPr="00F910CE">
        <w:rPr>
          <w:rFonts w:ascii="Calibri" w:hAnsi="Calibri" w:cs="Arial"/>
          <w:color w:val="000000"/>
          <w:sz w:val="22"/>
          <w:szCs w:val="22"/>
          <w:shd w:val="clear" w:color="auto" w:fill="FFFFFF"/>
        </w:rPr>
        <w:t>gerekli sınavlardan</w:t>
      </w:r>
      <w:r w:rsidRPr="00F8698E">
        <w:rPr>
          <w:rFonts w:ascii="Calibri" w:hAnsi="Calibri" w:cs="Arial"/>
          <w:color w:val="000000"/>
          <w:sz w:val="22"/>
          <w:szCs w:val="22"/>
          <w:shd w:val="clear" w:color="auto" w:fill="FFFFFF"/>
        </w:rPr>
        <w:t xml:space="preserve"> sonra 3 yıllık bir eğitim sonrasında “Perinatoloji Uzmanı” yani “Perinatolog” olur.</w:t>
      </w:r>
    </w:p>
    <w:p w14:paraId="59455A0A" w14:textId="77777777" w:rsidR="00990E01" w:rsidRPr="00F8698E" w:rsidRDefault="00990E01" w:rsidP="00990E01">
      <w:pPr>
        <w:pStyle w:val="NormalWeb"/>
        <w:pBdr>
          <w:top w:val="single" w:sz="4" w:space="1" w:color="auto"/>
          <w:left w:val="single" w:sz="4" w:space="4" w:color="auto"/>
          <w:bottom w:val="single" w:sz="4" w:space="1" w:color="auto"/>
          <w:right w:val="single" w:sz="4" w:space="4" w:color="auto"/>
        </w:pBdr>
        <w:spacing w:before="0" w:beforeAutospacing="0" w:after="0" w:afterAutospacing="0"/>
        <w:jc w:val="both"/>
        <w:rPr>
          <w:rFonts w:ascii="Calibri" w:hAnsi="Calibri" w:cs="Arial"/>
          <w:color w:val="000000"/>
          <w:sz w:val="22"/>
          <w:szCs w:val="22"/>
          <w:shd w:val="clear" w:color="auto" w:fill="FFFFFF"/>
        </w:rPr>
      </w:pPr>
      <w:r>
        <w:rPr>
          <w:rFonts w:ascii="Calibri" w:hAnsi="Calibri" w:cs="Arial"/>
          <w:color w:val="000000"/>
          <w:sz w:val="22"/>
          <w:szCs w:val="22"/>
          <w:shd w:val="clear" w:color="auto" w:fill="FFFFFF"/>
        </w:rPr>
        <w:t>Perinatoloji uzmanı</w:t>
      </w:r>
      <w:r w:rsidRPr="00F8698E">
        <w:rPr>
          <w:rFonts w:ascii="Calibri" w:hAnsi="Calibri" w:cs="Arial"/>
          <w:color w:val="000000"/>
          <w:sz w:val="22"/>
          <w:szCs w:val="22"/>
          <w:shd w:val="clear" w:color="auto" w:fill="FFFFFF"/>
        </w:rPr>
        <w:t xml:space="preserve">, gebelikte görülen hipertansiyon, diyabet gibi komplikasyonların yanı sıra annenin mevcut hastalıklarına eşlik eden gebelikleri takip etmek, çoğul gebelikler, gelişme geriliği, erken doğum, tekrarlayan gebelik kayıpları gibi pek çok sıkıntılı durumda tanı ve tedaviye yönelik yaklaşımları sergilemek, ileri düzey ultrasonografik taramalar yapmak ve ayrıca şüpheli durumlarda koryonik villus örneklemesi, amniyosentez, kordosentez yapmak gibi pek çok riskli yaklaşımları gerçekleştirir. Tanıyı koyduktan sonra tedavisi mümkün olan durumlarda fetal medikal veya cerrahi tedaviyi uygulamak da ilgi alanı içerisindedir. Kısaca </w:t>
      </w:r>
      <w:r>
        <w:rPr>
          <w:rFonts w:ascii="Calibri" w:hAnsi="Calibri" w:cs="Arial"/>
          <w:color w:val="000000"/>
          <w:sz w:val="22"/>
          <w:szCs w:val="22"/>
          <w:shd w:val="clear" w:color="auto" w:fill="FFFFFF"/>
        </w:rPr>
        <w:t>perinatoloji uzmanı hem fetüsü</w:t>
      </w:r>
      <w:r w:rsidRPr="00F8698E">
        <w:rPr>
          <w:rFonts w:ascii="Calibri" w:hAnsi="Calibri" w:cs="Arial"/>
          <w:color w:val="000000"/>
          <w:sz w:val="22"/>
          <w:szCs w:val="22"/>
          <w:shd w:val="clear" w:color="auto" w:fill="FFFFFF"/>
        </w:rPr>
        <w:t>n hem de annenin doktorudur.</w:t>
      </w:r>
    </w:p>
    <w:p w14:paraId="549C29BE" w14:textId="77777777" w:rsidR="00990E01" w:rsidRPr="00F8698E" w:rsidRDefault="00990E01" w:rsidP="00990E01">
      <w:pPr>
        <w:pStyle w:val="NormalWeb"/>
        <w:pBdr>
          <w:top w:val="single" w:sz="4" w:space="1" w:color="auto"/>
          <w:left w:val="single" w:sz="4" w:space="4" w:color="auto"/>
          <w:bottom w:val="single" w:sz="4" w:space="1" w:color="auto"/>
          <w:right w:val="single" w:sz="4" w:space="4" w:color="auto"/>
        </w:pBdr>
        <w:spacing w:before="0" w:beforeAutospacing="0" w:after="0" w:afterAutospacing="0"/>
        <w:jc w:val="both"/>
        <w:rPr>
          <w:rFonts w:ascii="Calibri" w:hAnsi="Calibri" w:cs="Arial"/>
          <w:color w:val="000000"/>
          <w:sz w:val="22"/>
          <w:szCs w:val="22"/>
          <w:shd w:val="clear" w:color="auto" w:fill="FFFFFF"/>
        </w:rPr>
      </w:pPr>
      <w:r w:rsidRPr="005D4373">
        <w:rPr>
          <w:rFonts w:ascii="Calibri" w:hAnsi="Calibri" w:cs="Arial"/>
          <w:color w:val="000000"/>
          <w:sz w:val="22"/>
          <w:szCs w:val="22"/>
          <w:shd w:val="clear" w:color="auto" w:fill="FFFFFF"/>
        </w:rPr>
        <w:t>Hazırlanan bu Perinatoloji müfredatı ile;</w:t>
      </w:r>
      <w:r>
        <w:rPr>
          <w:rFonts w:ascii="Calibri" w:hAnsi="Calibri" w:cs="Arial"/>
          <w:color w:val="000000"/>
          <w:sz w:val="22"/>
          <w:szCs w:val="22"/>
          <w:shd w:val="clear" w:color="auto" w:fill="FFFFFF"/>
        </w:rPr>
        <w:t xml:space="preserve"> anne ve fetü</w:t>
      </w:r>
      <w:r w:rsidRPr="005D4373">
        <w:rPr>
          <w:rFonts w:ascii="Calibri" w:hAnsi="Calibri" w:cs="Arial"/>
          <w:color w:val="000000"/>
          <w:sz w:val="22"/>
          <w:szCs w:val="22"/>
          <w:shd w:val="clear" w:color="auto" w:fill="FFFFFF"/>
        </w:rPr>
        <w:t>s ölümlerinin engellenmesine yönelik davranış biçimlerinin ve becerilerinin geliştirilmesi</w:t>
      </w:r>
      <w:r>
        <w:rPr>
          <w:rFonts w:ascii="Calibri" w:hAnsi="Calibri" w:cs="Arial"/>
          <w:color w:val="000000"/>
          <w:sz w:val="22"/>
          <w:szCs w:val="22"/>
          <w:shd w:val="clear" w:color="auto" w:fill="FFFFFF"/>
        </w:rPr>
        <w:t>, kazanılması,</w:t>
      </w:r>
      <w:r w:rsidRPr="005D4373">
        <w:rPr>
          <w:rFonts w:ascii="Calibri" w:hAnsi="Calibri" w:cs="Arial"/>
          <w:color w:val="000000"/>
          <w:sz w:val="22"/>
          <w:szCs w:val="22"/>
          <w:shd w:val="clear" w:color="auto" w:fill="FFFFFF"/>
        </w:rPr>
        <w:t xml:space="preserve"> bu eğitimi verecek merkezlerin standart ve modern tıbbın gereksinimleri doğrultusunda organizasyonunun sağlanması hedeflenmiştir.</w:t>
      </w:r>
    </w:p>
    <w:p w14:paraId="001B39AF" w14:textId="0069F7BD" w:rsidR="00990E01" w:rsidRDefault="00990E01" w:rsidP="009014DB">
      <w:pPr>
        <w:pStyle w:val="ColorfulList-Accent11"/>
        <w:spacing w:after="0" w:line="360" w:lineRule="auto"/>
        <w:jc w:val="both"/>
        <w:outlineLvl w:val="2"/>
        <w:rPr>
          <w:rFonts w:cs="Calibri"/>
          <w:b/>
        </w:rPr>
      </w:pPr>
    </w:p>
    <w:p w14:paraId="7C51AC14" w14:textId="77777777" w:rsidR="00990E01" w:rsidRPr="004C1F74" w:rsidRDefault="00990E01" w:rsidP="009014DB">
      <w:pPr>
        <w:pStyle w:val="ColorfulList-Accent11"/>
        <w:spacing w:after="0" w:line="360" w:lineRule="auto"/>
        <w:jc w:val="both"/>
        <w:outlineLvl w:val="2"/>
        <w:rPr>
          <w:rFonts w:cs="Calibri"/>
          <w:b/>
        </w:rPr>
      </w:pPr>
    </w:p>
    <w:p w14:paraId="22D90371" w14:textId="77777777" w:rsidR="009014DB" w:rsidRPr="00D70CAA" w:rsidRDefault="009A295F" w:rsidP="00D70CAA">
      <w:pPr>
        <w:numPr>
          <w:ilvl w:val="0"/>
          <w:numId w:val="3"/>
        </w:numPr>
        <w:pBdr>
          <w:top w:val="single" w:sz="4" w:space="1" w:color="auto"/>
          <w:left w:val="single" w:sz="4" w:space="4" w:color="auto"/>
          <w:bottom w:val="single" w:sz="4" w:space="1" w:color="auto"/>
          <w:right w:val="single" w:sz="4" w:space="4" w:color="auto"/>
        </w:pBdr>
        <w:shd w:val="clear" w:color="auto" w:fill="C00000"/>
        <w:spacing w:line="360" w:lineRule="auto"/>
        <w:contextualSpacing/>
        <w:jc w:val="both"/>
        <w:outlineLvl w:val="0"/>
        <w:rPr>
          <w:rFonts w:cs="Calibri"/>
          <w:b/>
          <w:color w:val="FFFFFF"/>
        </w:rPr>
      </w:pPr>
      <w:bookmarkStart w:id="2" w:name="_Toc506285658"/>
      <w:r w:rsidRPr="004C1F74">
        <w:rPr>
          <w:rFonts w:cs="Calibri"/>
          <w:b/>
          <w:color w:val="FFFFFF"/>
        </w:rPr>
        <w:t>MÜFREDAT TANITIMI</w:t>
      </w:r>
      <w:bookmarkEnd w:id="2"/>
    </w:p>
    <w:p w14:paraId="7A65CD87" w14:textId="77777777" w:rsidR="004548CA" w:rsidRPr="004C1F74" w:rsidRDefault="004548CA" w:rsidP="004548CA">
      <w:pPr>
        <w:pStyle w:val="ColorfulList-Accent11"/>
        <w:numPr>
          <w:ilvl w:val="1"/>
          <w:numId w:val="3"/>
        </w:numPr>
        <w:spacing w:line="240" w:lineRule="auto"/>
        <w:jc w:val="both"/>
        <w:rPr>
          <w:rFonts w:cs="Calibri"/>
          <w:sz w:val="24"/>
        </w:rPr>
      </w:pPr>
      <w:r w:rsidRPr="004C1F74">
        <w:rPr>
          <w:rFonts w:cs="Calibri"/>
          <w:sz w:val="24"/>
        </w:rPr>
        <w:t>Müfredatın Amacı ve Hedefleri</w:t>
      </w:r>
    </w:p>
    <w:p w14:paraId="2E8ABF30" w14:textId="77777777" w:rsidR="005D4373" w:rsidRDefault="005D4373" w:rsidP="007C66EB">
      <w:pPr>
        <w:pStyle w:val="NormalWeb"/>
        <w:pBdr>
          <w:top w:val="single" w:sz="4" w:space="1" w:color="auto"/>
          <w:left w:val="single" w:sz="4" w:space="4" w:color="auto"/>
          <w:bottom w:val="single" w:sz="4" w:space="1" w:color="auto"/>
          <w:right w:val="single" w:sz="4" w:space="4" w:color="auto"/>
        </w:pBdr>
        <w:spacing w:before="0" w:beforeAutospacing="0" w:after="0" w:afterAutospacing="0"/>
        <w:jc w:val="both"/>
        <w:rPr>
          <w:rFonts w:ascii="Calibri" w:hAnsi="Calibri" w:cs="Arial"/>
          <w:color w:val="000000"/>
          <w:sz w:val="22"/>
          <w:szCs w:val="22"/>
          <w:shd w:val="clear" w:color="auto" w:fill="FFFFFF"/>
        </w:rPr>
      </w:pPr>
      <w:r>
        <w:rPr>
          <w:rFonts w:ascii="Calibri" w:hAnsi="Calibri" w:cs="Arial"/>
          <w:color w:val="000000"/>
          <w:sz w:val="22"/>
          <w:szCs w:val="22"/>
          <w:shd w:val="clear" w:color="auto" w:fill="FFFFFF"/>
        </w:rPr>
        <w:t>-</w:t>
      </w:r>
      <w:r w:rsidR="00844EC3" w:rsidRPr="007C66EB">
        <w:rPr>
          <w:rFonts w:ascii="Calibri" w:hAnsi="Calibri" w:cs="Arial"/>
          <w:color w:val="000000"/>
          <w:sz w:val="22"/>
          <w:szCs w:val="22"/>
          <w:shd w:val="clear" w:color="auto" w:fill="FFFFFF"/>
        </w:rPr>
        <w:t>Perinatoloji uzmanlık eğitimi süresince edinilmesi gereken bilgilerle, kazanılması gereken</w:t>
      </w:r>
      <w:r>
        <w:rPr>
          <w:rFonts w:ascii="Calibri" w:hAnsi="Calibri" w:cs="Arial"/>
          <w:color w:val="000000"/>
          <w:sz w:val="22"/>
          <w:szCs w:val="22"/>
          <w:shd w:val="clear" w:color="auto" w:fill="FFFFFF"/>
        </w:rPr>
        <w:t xml:space="preserve"> beceri ve tutumları tanımlamak.</w:t>
      </w:r>
      <w:r w:rsidR="00844EC3" w:rsidRPr="007C66EB">
        <w:rPr>
          <w:rFonts w:ascii="Calibri" w:hAnsi="Calibri" w:cs="Arial"/>
          <w:color w:val="000000"/>
          <w:sz w:val="22"/>
          <w:szCs w:val="22"/>
          <w:shd w:val="clear" w:color="auto" w:fill="FFFFFF"/>
        </w:rPr>
        <w:t xml:space="preserve"> </w:t>
      </w:r>
    </w:p>
    <w:p w14:paraId="1BD553C1" w14:textId="77777777" w:rsidR="005D4373" w:rsidRDefault="005D4373" w:rsidP="007C66EB">
      <w:pPr>
        <w:pStyle w:val="NormalWeb"/>
        <w:pBdr>
          <w:top w:val="single" w:sz="4" w:space="1" w:color="auto"/>
          <w:left w:val="single" w:sz="4" w:space="4" w:color="auto"/>
          <w:bottom w:val="single" w:sz="4" w:space="1" w:color="auto"/>
          <w:right w:val="single" w:sz="4" w:space="4" w:color="auto"/>
        </w:pBdr>
        <w:spacing w:before="0" w:beforeAutospacing="0" w:after="0" w:afterAutospacing="0"/>
        <w:jc w:val="both"/>
        <w:rPr>
          <w:rFonts w:ascii="Calibri" w:hAnsi="Calibri" w:cs="Arial"/>
          <w:color w:val="000000"/>
          <w:sz w:val="22"/>
          <w:szCs w:val="22"/>
          <w:shd w:val="clear" w:color="auto" w:fill="FFFFFF"/>
        </w:rPr>
      </w:pPr>
      <w:r>
        <w:rPr>
          <w:rFonts w:ascii="Calibri" w:hAnsi="Calibri" w:cs="Arial"/>
          <w:color w:val="000000"/>
          <w:sz w:val="22"/>
          <w:szCs w:val="22"/>
          <w:shd w:val="clear" w:color="auto" w:fill="FFFFFF"/>
        </w:rPr>
        <w:t>-</w:t>
      </w:r>
      <w:r w:rsidR="00844EC3" w:rsidRPr="007C66EB">
        <w:rPr>
          <w:rFonts w:ascii="Calibri" w:hAnsi="Calibri" w:cs="Arial"/>
          <w:color w:val="000000"/>
          <w:sz w:val="22"/>
          <w:szCs w:val="22"/>
          <w:shd w:val="clear" w:color="auto" w:fill="FFFFFF"/>
        </w:rPr>
        <w:t xml:space="preserve">Perinatoloji uzmanlık eğitimini standardize ederek, yetkin ve donanımlı perinatoloji uzmanları yetiştirmek. </w:t>
      </w:r>
    </w:p>
    <w:p w14:paraId="61FAD93F" w14:textId="77777777" w:rsidR="005D4373" w:rsidRDefault="005D4373" w:rsidP="007C66EB">
      <w:pPr>
        <w:pStyle w:val="NormalWeb"/>
        <w:pBdr>
          <w:top w:val="single" w:sz="4" w:space="1" w:color="auto"/>
          <w:left w:val="single" w:sz="4" w:space="4" w:color="auto"/>
          <w:bottom w:val="single" w:sz="4" w:space="1" w:color="auto"/>
          <w:right w:val="single" w:sz="4" w:space="4" w:color="auto"/>
        </w:pBdr>
        <w:spacing w:before="0" w:beforeAutospacing="0" w:after="0" w:afterAutospacing="0"/>
        <w:jc w:val="both"/>
        <w:rPr>
          <w:rFonts w:ascii="Calibri" w:hAnsi="Calibri" w:cs="Arial"/>
          <w:color w:val="000000"/>
          <w:sz w:val="22"/>
          <w:szCs w:val="22"/>
          <w:shd w:val="clear" w:color="auto" w:fill="FFFFFF"/>
        </w:rPr>
      </w:pPr>
      <w:r>
        <w:rPr>
          <w:rFonts w:ascii="Calibri" w:hAnsi="Calibri" w:cs="Arial"/>
          <w:color w:val="000000"/>
          <w:sz w:val="22"/>
          <w:szCs w:val="22"/>
          <w:shd w:val="clear" w:color="auto" w:fill="FFFFFF"/>
        </w:rPr>
        <w:t>-</w:t>
      </w:r>
      <w:r w:rsidR="00844EC3" w:rsidRPr="007C66EB">
        <w:rPr>
          <w:rFonts w:ascii="Calibri" w:hAnsi="Calibri" w:cs="Arial"/>
          <w:color w:val="000000"/>
          <w:sz w:val="22"/>
          <w:szCs w:val="22"/>
          <w:shd w:val="clear" w:color="auto" w:fill="FFFFFF"/>
        </w:rPr>
        <w:t xml:space="preserve">Bilgili, pratik uygulama, eğitim, araştırma, denetim ve sonuç çıkarma yetenekleri olan, bölümün organizasyon ve hizmet sunumunu sağlayan, yan dalın gelişiminde ve araştırma yapmada liderlik gösterebilen uzmanlar yetiştirmek. </w:t>
      </w:r>
    </w:p>
    <w:p w14:paraId="6F6D2053" w14:textId="77777777" w:rsidR="00844EC3" w:rsidRPr="007C66EB" w:rsidRDefault="005D4373" w:rsidP="007C66EB">
      <w:pPr>
        <w:pStyle w:val="NormalWeb"/>
        <w:pBdr>
          <w:top w:val="single" w:sz="4" w:space="1" w:color="auto"/>
          <w:left w:val="single" w:sz="4" w:space="4" w:color="auto"/>
          <w:bottom w:val="single" w:sz="4" w:space="1" w:color="auto"/>
          <w:right w:val="single" w:sz="4" w:space="4" w:color="auto"/>
        </w:pBdr>
        <w:spacing w:before="0" w:beforeAutospacing="0" w:after="0" w:afterAutospacing="0"/>
        <w:jc w:val="both"/>
        <w:rPr>
          <w:rFonts w:ascii="Calibri" w:hAnsi="Calibri" w:cs="Arial"/>
          <w:color w:val="000000"/>
          <w:sz w:val="22"/>
          <w:szCs w:val="22"/>
          <w:shd w:val="clear" w:color="auto" w:fill="FFFFFF"/>
        </w:rPr>
      </w:pPr>
      <w:r>
        <w:rPr>
          <w:rFonts w:ascii="Calibri" w:hAnsi="Calibri" w:cs="Arial"/>
          <w:color w:val="000000"/>
          <w:sz w:val="22"/>
          <w:szCs w:val="22"/>
          <w:shd w:val="clear" w:color="auto" w:fill="FFFFFF"/>
        </w:rPr>
        <w:t>-</w:t>
      </w:r>
      <w:r w:rsidR="00844EC3" w:rsidRPr="007C66EB">
        <w:rPr>
          <w:rFonts w:ascii="Calibri" w:hAnsi="Calibri" w:cs="Arial"/>
          <w:color w:val="000000"/>
          <w:sz w:val="22"/>
          <w:szCs w:val="22"/>
          <w:shd w:val="clear" w:color="auto" w:fill="FFFFFF"/>
        </w:rPr>
        <w:t xml:space="preserve">Böylece yüksek riskli gebeliklerde anne ve </w:t>
      </w:r>
      <w:r w:rsidR="00EA3FE8">
        <w:rPr>
          <w:rFonts w:ascii="Calibri" w:hAnsi="Calibri" w:cs="Arial"/>
          <w:color w:val="000000"/>
          <w:sz w:val="22"/>
          <w:szCs w:val="22"/>
          <w:shd w:val="clear" w:color="auto" w:fill="FFFFFF"/>
        </w:rPr>
        <w:t>fetüs</w:t>
      </w:r>
      <w:r w:rsidR="00844EC3" w:rsidRPr="007C66EB">
        <w:rPr>
          <w:rFonts w:ascii="Calibri" w:hAnsi="Calibri" w:cs="Arial"/>
          <w:color w:val="000000"/>
          <w:sz w:val="22"/>
          <w:szCs w:val="22"/>
          <w:shd w:val="clear" w:color="auto" w:fill="FFFFFF"/>
        </w:rPr>
        <w:t xml:space="preserve"> sağlığına yönelik sunulabilecek ulusal hizmetin kalitesini en üst düzeye çıkarmak. </w:t>
      </w:r>
    </w:p>
    <w:p w14:paraId="487DF335" w14:textId="77777777" w:rsidR="004548CA" w:rsidRPr="004C1F74" w:rsidRDefault="004548CA" w:rsidP="004548CA">
      <w:pPr>
        <w:pStyle w:val="ColorfulList-Accent11"/>
        <w:spacing w:line="240" w:lineRule="auto"/>
        <w:ind w:left="1440"/>
        <w:jc w:val="both"/>
        <w:rPr>
          <w:rFonts w:cs="Calibri"/>
          <w:sz w:val="24"/>
        </w:rPr>
      </w:pPr>
    </w:p>
    <w:p w14:paraId="22E81731" w14:textId="77777777" w:rsidR="004548CA" w:rsidRPr="004C1F74" w:rsidRDefault="004548CA" w:rsidP="004548CA">
      <w:pPr>
        <w:pStyle w:val="ColorfulList-Accent11"/>
        <w:numPr>
          <w:ilvl w:val="1"/>
          <w:numId w:val="3"/>
        </w:numPr>
        <w:spacing w:line="240" w:lineRule="auto"/>
        <w:jc w:val="both"/>
        <w:rPr>
          <w:rFonts w:cs="Calibri"/>
          <w:sz w:val="24"/>
        </w:rPr>
      </w:pPr>
      <w:r w:rsidRPr="004C1F74">
        <w:rPr>
          <w:rFonts w:cs="Calibri"/>
          <w:sz w:val="24"/>
        </w:rPr>
        <w:t>Müfredat Çalışmasının Tarihsel Süreci</w:t>
      </w:r>
    </w:p>
    <w:p w14:paraId="3CCE6B99" w14:textId="77777777" w:rsidR="004548CA" w:rsidRPr="00D70CAA" w:rsidRDefault="00F8698E" w:rsidP="00D70CAA">
      <w:pPr>
        <w:pStyle w:val="NormalWeb"/>
        <w:pBdr>
          <w:top w:val="single" w:sz="4" w:space="1" w:color="auto"/>
          <w:left w:val="single" w:sz="4" w:space="4" w:color="auto"/>
          <w:bottom w:val="single" w:sz="4" w:space="1" w:color="auto"/>
          <w:right w:val="single" w:sz="4" w:space="4" w:color="auto"/>
        </w:pBdr>
        <w:jc w:val="both"/>
        <w:rPr>
          <w:rFonts w:ascii="Calibri" w:hAnsi="Calibri" w:cs="Arial"/>
          <w:sz w:val="22"/>
          <w:szCs w:val="22"/>
        </w:rPr>
      </w:pPr>
      <w:r w:rsidRPr="00F8698E">
        <w:rPr>
          <w:rFonts w:ascii="Calibri" w:hAnsi="Calibri" w:cs="Arial"/>
          <w:color w:val="000000"/>
          <w:sz w:val="22"/>
          <w:szCs w:val="22"/>
          <w:shd w:val="clear" w:color="auto" w:fill="FFFFFF"/>
        </w:rPr>
        <w:t xml:space="preserve">T.C. Sağlık Bakanlığı’nca oluşturulan “Perinatoloji Müfredat Komisyonu” ilk olarak Ocak 2010 tarihinde Antalya’da toplanarak çekirdek müfredat çalışmalarına başlamıştır. Daha sonra aynı komisyon 2011 yılında Ankara’da toplanmış ve çekirdek müfredatın ilk versiyonunu tamamlamıştır. Tıpta Uzmanlık Kurulu (TUK) tarafından Perinatoloji Yan Dal Uzmanlığı 2011 yılında bu alanda çalışmalarını kanıtlamış bir grup Kadın Doğum uzmanına verilmiş ve Perinatoloji Bilim Dalı resmiyet kazanmıştır. Ancak bu alanda çalışan akademisyenlerin bir araya gelerek kurdukları “Türk Perinatoloji Derneği” ve “Türkiye Maternal Fetal Tıp ve Perinatoloji Derneği”  perinatoloji biliminin gelişmesi ve müfredatının belirlenmesine yönelik çalışmalarını çok önceki yıllardan bu yana sürdürmüşlerdir. Müfredat belirleme çalışmalarında bu derneklerin </w:t>
      </w:r>
      <w:r w:rsidRPr="00F8698E">
        <w:rPr>
          <w:rFonts w:ascii="Calibri" w:hAnsi="Calibri" w:cs="Arial"/>
          <w:color w:val="000000"/>
          <w:sz w:val="22"/>
          <w:szCs w:val="22"/>
          <w:shd w:val="clear" w:color="auto" w:fill="FFFFFF"/>
        </w:rPr>
        <w:lastRenderedPageBreak/>
        <w:t>çalışmalarından da yararlanılmıştır. Nihayet 18-19 Nisan 2013 tarihinde TUK tarafından oluşturulan yeni komisyon Ankara’da birinci versiyonu gözden geçirerek ikinci versiyonu oluşturmuşlardır.</w:t>
      </w:r>
      <w:r w:rsidR="00E45F1E">
        <w:rPr>
          <w:rFonts w:ascii="Calibri" w:hAnsi="Calibri" w:cs="Arial"/>
          <w:color w:val="000000"/>
          <w:sz w:val="22"/>
          <w:szCs w:val="22"/>
          <w:shd w:val="clear" w:color="auto" w:fill="FFFFFF"/>
        </w:rPr>
        <w:t xml:space="preserve"> </w:t>
      </w:r>
      <w:r w:rsidR="00E45F1E" w:rsidRPr="005D4373">
        <w:rPr>
          <w:rFonts w:ascii="Calibri" w:hAnsi="Calibri" w:cs="Arial"/>
          <w:color w:val="000000"/>
          <w:sz w:val="22"/>
          <w:szCs w:val="22"/>
          <w:shd w:val="clear" w:color="auto" w:fill="FFFFFF"/>
        </w:rPr>
        <w:t xml:space="preserve">10 Temmuz 2014 tarihinde </w:t>
      </w:r>
      <w:r w:rsidR="005D4373">
        <w:rPr>
          <w:rFonts w:ascii="Calibri" w:hAnsi="Calibri" w:cs="Arial"/>
          <w:color w:val="000000"/>
          <w:sz w:val="22"/>
          <w:szCs w:val="22"/>
          <w:shd w:val="clear" w:color="auto" w:fill="FFFFFF"/>
        </w:rPr>
        <w:t>Perinatoloji v.2.1 çekirdek eğitim müfredatı 3. TUKMOS Komisyonu tarafından tamamlanmıştır.</w:t>
      </w:r>
    </w:p>
    <w:p w14:paraId="56029A48" w14:textId="77777777" w:rsidR="004548CA" w:rsidRPr="004C1F74" w:rsidRDefault="004548CA" w:rsidP="004548CA">
      <w:pPr>
        <w:pStyle w:val="ColorfulList-Accent11"/>
        <w:numPr>
          <w:ilvl w:val="1"/>
          <w:numId w:val="3"/>
        </w:numPr>
        <w:spacing w:line="240" w:lineRule="auto"/>
        <w:jc w:val="both"/>
        <w:rPr>
          <w:rFonts w:cs="Calibri"/>
          <w:sz w:val="24"/>
        </w:rPr>
      </w:pPr>
      <w:r w:rsidRPr="004C1F74">
        <w:rPr>
          <w:rFonts w:cs="Calibri"/>
          <w:sz w:val="24"/>
        </w:rPr>
        <w:t>Uzmanlık Eğitimi Süreci</w:t>
      </w:r>
    </w:p>
    <w:p w14:paraId="50CBF162" w14:textId="7C220A3C" w:rsidR="004548CA" w:rsidRPr="004C1F74" w:rsidRDefault="000B67C9" w:rsidP="00C34E41">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cs="Calibri"/>
          <w:sz w:val="24"/>
        </w:rPr>
      </w:pPr>
      <w:r w:rsidRPr="00684B3E">
        <w:rPr>
          <w:rFonts w:cs="Calibri"/>
        </w:rPr>
        <w:t>Mevzuata uygun olarak yapılmaktadır.</w:t>
      </w:r>
    </w:p>
    <w:p w14:paraId="7ECB0F9C" w14:textId="77777777" w:rsidR="00C34E41" w:rsidRDefault="00C34E41" w:rsidP="00C34E41">
      <w:pPr>
        <w:pStyle w:val="ColorfulList-Accent11"/>
        <w:spacing w:line="240" w:lineRule="auto"/>
        <w:ind w:left="792"/>
        <w:jc w:val="both"/>
        <w:rPr>
          <w:rFonts w:cs="Calibri"/>
          <w:sz w:val="24"/>
        </w:rPr>
      </w:pPr>
    </w:p>
    <w:p w14:paraId="3AF81ADD" w14:textId="1BDCC054" w:rsidR="004548CA" w:rsidRPr="004C1F74" w:rsidRDefault="004548CA" w:rsidP="004548CA">
      <w:pPr>
        <w:pStyle w:val="ColorfulList-Accent11"/>
        <w:numPr>
          <w:ilvl w:val="1"/>
          <w:numId w:val="3"/>
        </w:numPr>
        <w:spacing w:line="240" w:lineRule="auto"/>
        <w:jc w:val="both"/>
        <w:rPr>
          <w:rFonts w:cs="Calibri"/>
          <w:sz w:val="24"/>
        </w:rPr>
      </w:pPr>
      <w:r w:rsidRPr="004C1F74">
        <w:rPr>
          <w:rFonts w:cs="Calibri"/>
          <w:sz w:val="24"/>
        </w:rPr>
        <w:t>Kariyer Olasılıkları</w:t>
      </w:r>
    </w:p>
    <w:p w14:paraId="5B2B5717" w14:textId="77777777" w:rsidR="004548CA" w:rsidRPr="00684B3E" w:rsidRDefault="000B67C9" w:rsidP="00990E01">
      <w:pPr>
        <w:pBdr>
          <w:top w:val="single" w:sz="4" w:space="1" w:color="auto"/>
          <w:left w:val="single" w:sz="4" w:space="4" w:color="auto"/>
          <w:bottom w:val="single" w:sz="4" w:space="1" w:color="auto"/>
          <w:right w:val="single" w:sz="4" w:space="4" w:color="auto"/>
        </w:pBdr>
        <w:spacing w:after="0" w:line="240" w:lineRule="auto"/>
        <w:jc w:val="both"/>
        <w:rPr>
          <w:rFonts w:cs="Calibri"/>
        </w:rPr>
      </w:pPr>
      <w:r w:rsidRPr="00684B3E">
        <w:rPr>
          <w:rFonts w:cs="Calibri"/>
        </w:rPr>
        <w:t>Özel sektör ve kamuda aldığı uzmanlık eğitimine uygun görevlerde çalışabilir.</w:t>
      </w:r>
    </w:p>
    <w:p w14:paraId="28B90026" w14:textId="5232D263" w:rsidR="00A57579" w:rsidRDefault="00A57579" w:rsidP="00D70CAA">
      <w:pPr>
        <w:pStyle w:val="ColorfulList-Accent11"/>
        <w:spacing w:after="0" w:line="360" w:lineRule="auto"/>
        <w:ind w:left="0"/>
        <w:jc w:val="both"/>
        <w:rPr>
          <w:rFonts w:cs="Calibri"/>
        </w:rPr>
      </w:pPr>
    </w:p>
    <w:p w14:paraId="02BDFEAE" w14:textId="77777777" w:rsidR="00990E01" w:rsidRPr="004C1F74" w:rsidRDefault="00990E01" w:rsidP="00D70CAA">
      <w:pPr>
        <w:pStyle w:val="ColorfulList-Accent11"/>
        <w:spacing w:after="0" w:line="360" w:lineRule="auto"/>
        <w:ind w:left="0"/>
        <w:jc w:val="both"/>
        <w:rPr>
          <w:rFonts w:cs="Calibri"/>
        </w:rPr>
      </w:pPr>
    </w:p>
    <w:p w14:paraId="5C476FC5" w14:textId="77777777" w:rsidR="00D22E1D" w:rsidRPr="004C1F74" w:rsidRDefault="009A295F" w:rsidP="00CB4D18">
      <w:pPr>
        <w:numPr>
          <w:ilvl w:val="0"/>
          <w:numId w:val="3"/>
        </w:numPr>
        <w:pBdr>
          <w:top w:val="single" w:sz="4" w:space="1" w:color="auto"/>
          <w:left w:val="single" w:sz="4" w:space="4" w:color="auto"/>
          <w:bottom w:val="single" w:sz="4" w:space="1" w:color="auto"/>
          <w:right w:val="single" w:sz="4" w:space="4" w:color="auto"/>
        </w:pBdr>
        <w:shd w:val="clear" w:color="auto" w:fill="C00000"/>
        <w:spacing w:line="360" w:lineRule="auto"/>
        <w:ind w:left="284" w:hanging="284"/>
        <w:contextualSpacing/>
        <w:jc w:val="both"/>
        <w:outlineLvl w:val="0"/>
        <w:rPr>
          <w:rFonts w:cs="Calibri"/>
          <w:b/>
          <w:color w:val="FFFFFF"/>
        </w:rPr>
      </w:pPr>
      <w:bookmarkStart w:id="3" w:name="_Toc506285659"/>
      <w:r w:rsidRPr="004C1F74">
        <w:rPr>
          <w:rFonts w:cs="Calibri"/>
          <w:b/>
          <w:color w:val="FFFFFF"/>
        </w:rPr>
        <w:t>TEMEL YETKİNLİKLER</w:t>
      </w:r>
      <w:bookmarkEnd w:id="3"/>
    </w:p>
    <w:p w14:paraId="3B97BAB9" w14:textId="77777777" w:rsidR="00E60CBF" w:rsidRPr="004C1F74" w:rsidRDefault="00E60CBF" w:rsidP="009014DB">
      <w:pPr>
        <w:spacing w:after="0" w:line="360" w:lineRule="auto"/>
        <w:rPr>
          <w:rFonts w:eastAsia="Times New Roman" w:cs="Calibri"/>
          <w:b/>
          <w:lang w:eastAsia="tr-TR"/>
        </w:rPr>
      </w:pPr>
    </w:p>
    <w:p w14:paraId="46E32319" w14:textId="77777777" w:rsidR="004B22B0" w:rsidRPr="004C1F74" w:rsidRDefault="00184ED9" w:rsidP="00AA2422">
      <w:pPr>
        <w:widowControl w:val="0"/>
        <w:autoSpaceDE w:val="0"/>
        <w:autoSpaceDN w:val="0"/>
        <w:adjustRightInd w:val="0"/>
        <w:spacing w:after="0"/>
        <w:jc w:val="both"/>
        <w:rPr>
          <w:rFonts w:cs="Calibri"/>
        </w:rPr>
      </w:pPr>
      <w:bookmarkStart w:id="4" w:name="_top"/>
      <w:bookmarkEnd w:id="4"/>
      <w:r>
        <w:rPr>
          <w:rFonts w:cs="Calibri"/>
          <w:noProof/>
          <w:lang w:eastAsia="tr-TR"/>
        </w:rPr>
        <w:drawing>
          <wp:anchor distT="0" distB="0" distL="114300" distR="114300" simplePos="0" relativeHeight="251657728" behindDoc="0" locked="0" layoutInCell="1" allowOverlap="1" wp14:anchorId="66420C49" wp14:editId="0EDE29A9">
            <wp:simplePos x="0" y="0"/>
            <wp:positionH relativeFrom="column">
              <wp:posOffset>20320</wp:posOffset>
            </wp:positionH>
            <wp:positionV relativeFrom="paragraph">
              <wp:posOffset>635</wp:posOffset>
            </wp:positionV>
            <wp:extent cx="3594100" cy="2679700"/>
            <wp:effectExtent l="19050" t="0" r="6350" b="0"/>
            <wp:wrapTight wrapText="bothSides">
              <wp:wrapPolygon edited="0">
                <wp:start x="-114" y="0"/>
                <wp:lineTo x="-114" y="21498"/>
                <wp:lineTo x="21638" y="21498"/>
                <wp:lineTo x="21638" y="0"/>
                <wp:lineTo x="-114" y="0"/>
              </wp:wrapPolygon>
            </wp:wrapTight>
            <wp:docPr id="5" name="Resim 24" descr="yetkinlikle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4" descr="yetkinlikler3"/>
                    <pic:cNvPicPr>
                      <a:picLocks noChangeAspect="1" noChangeArrowheads="1"/>
                    </pic:cNvPicPr>
                  </pic:nvPicPr>
                  <pic:blipFill>
                    <a:blip r:embed="rId9"/>
                    <a:srcRect/>
                    <a:stretch>
                      <a:fillRect/>
                    </a:stretch>
                  </pic:blipFill>
                  <pic:spPr bwMode="auto">
                    <a:xfrm>
                      <a:off x="0" y="0"/>
                      <a:ext cx="3594100" cy="2679700"/>
                    </a:xfrm>
                    <a:prstGeom prst="rect">
                      <a:avLst/>
                    </a:prstGeom>
                    <a:noFill/>
                  </pic:spPr>
                </pic:pic>
              </a:graphicData>
            </a:graphic>
          </wp:anchor>
        </w:drawing>
      </w:r>
    </w:p>
    <w:p w14:paraId="12C65266" w14:textId="77777777" w:rsidR="004B22B0" w:rsidRPr="004C1F74" w:rsidRDefault="00E60CBF" w:rsidP="00AA2422">
      <w:pPr>
        <w:widowControl w:val="0"/>
        <w:autoSpaceDE w:val="0"/>
        <w:autoSpaceDN w:val="0"/>
        <w:adjustRightInd w:val="0"/>
        <w:spacing w:after="0"/>
        <w:jc w:val="both"/>
        <w:rPr>
          <w:rFonts w:cs="Calibri"/>
        </w:rPr>
      </w:pPr>
      <w:r w:rsidRPr="004C1F74">
        <w:rPr>
          <w:rFonts w:cs="Calibri"/>
        </w:rPr>
        <w:t>Yetkinlik, bir uzmanın bir iş ya da işlemi</w:t>
      </w:r>
      <w:r w:rsidR="00101989" w:rsidRPr="004C1F74">
        <w:rPr>
          <w:rFonts w:cs="Calibri"/>
        </w:rPr>
        <w:t>n</w:t>
      </w:r>
      <w:r w:rsidRPr="004C1F74">
        <w:rPr>
          <w:rFonts w:cs="Calibri"/>
        </w:rPr>
        <w:t xml:space="preserve"> gerektiği gibi yapılabilmesi için kritik değer taşıyan, eğitim ve öğretim yoluyla kazanılıp iyileştirilebilen, gözlenip ölçülebilen, özellikleri daha önceden tarif edilmiş olan, </w:t>
      </w:r>
      <w:r w:rsidRPr="004C1F74">
        <w:rPr>
          <w:rFonts w:cs="Calibri"/>
          <w:i/>
        </w:rPr>
        <w:t>bilgi, beceri, tutum ve davranışların</w:t>
      </w:r>
      <w:r w:rsidRPr="004C1F74">
        <w:rPr>
          <w:rFonts w:cs="Calibri"/>
        </w:rPr>
        <w:t xml:space="preserve"> toplamıdır. Yetkinlikler 7 temel alanda toplanmışlardır. </w:t>
      </w:r>
    </w:p>
    <w:p w14:paraId="5D53BE23" w14:textId="66F5F028" w:rsidR="004B22B0" w:rsidRPr="004C1F74" w:rsidRDefault="004B22B0" w:rsidP="00AA2422">
      <w:pPr>
        <w:widowControl w:val="0"/>
        <w:autoSpaceDE w:val="0"/>
        <w:autoSpaceDN w:val="0"/>
        <w:adjustRightInd w:val="0"/>
        <w:spacing w:after="0"/>
        <w:jc w:val="both"/>
        <w:rPr>
          <w:rFonts w:cs="Calibri"/>
        </w:rPr>
      </w:pPr>
    </w:p>
    <w:p w14:paraId="70B22F8F" w14:textId="040B2692" w:rsidR="004B22B0" w:rsidRPr="004C1F74" w:rsidRDefault="00315D04" w:rsidP="00AA2422">
      <w:pPr>
        <w:widowControl w:val="0"/>
        <w:autoSpaceDE w:val="0"/>
        <w:autoSpaceDN w:val="0"/>
        <w:adjustRightInd w:val="0"/>
        <w:spacing w:after="0"/>
        <w:jc w:val="both"/>
        <w:rPr>
          <w:rFonts w:cs="Calibri"/>
        </w:rPr>
      </w:pPr>
      <w:r>
        <w:rPr>
          <w:rFonts w:cs="Calibri"/>
          <w:noProof/>
          <w:lang w:eastAsia="tr-TR"/>
        </w:rPr>
        <mc:AlternateContent>
          <mc:Choice Requires="wps">
            <w:drawing>
              <wp:anchor distT="0" distB="0" distL="114300" distR="114300" simplePos="0" relativeHeight="251656704" behindDoc="0" locked="0" layoutInCell="1" allowOverlap="1" wp14:anchorId="7739D65A" wp14:editId="7EFA98E3">
                <wp:simplePos x="0" y="0"/>
                <wp:positionH relativeFrom="column">
                  <wp:posOffset>101600</wp:posOffset>
                </wp:positionH>
                <wp:positionV relativeFrom="paragraph">
                  <wp:posOffset>70485</wp:posOffset>
                </wp:positionV>
                <wp:extent cx="2676525" cy="314325"/>
                <wp:effectExtent l="0" t="0" r="9525" b="9525"/>
                <wp:wrapSquare wrapText="bothSides"/>
                <wp:docPr id="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6525" cy="314325"/>
                        </a:xfrm>
                        <a:prstGeom prst="rect">
                          <a:avLst/>
                        </a:prstGeom>
                        <a:solidFill>
                          <a:srgbClr val="FFFFFF"/>
                        </a:solidFill>
                        <a:ln>
                          <a:noFill/>
                        </a:ln>
                        <a:extLs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txbx>
                        <w:txbxContent>
                          <w:p w14:paraId="2EA1A186" w14:textId="259D61A6" w:rsidR="00442E68" w:rsidRPr="00BC02E9" w:rsidRDefault="00442E68" w:rsidP="00E60CBF">
                            <w:pPr>
                              <w:pStyle w:val="ResimYazs"/>
                              <w:rPr>
                                <w:noProof/>
                                <w:color w:val="0070C0"/>
                                <w:sz w:val="20"/>
                                <w:szCs w:val="20"/>
                              </w:rPr>
                            </w:pPr>
                            <w:r w:rsidRPr="00BC02E9">
                              <w:rPr>
                                <w:color w:val="0070C0"/>
                                <w:sz w:val="20"/>
                                <w:szCs w:val="20"/>
                              </w:rPr>
                              <w:t xml:space="preserve">Şekil </w:t>
                            </w:r>
                            <w:r w:rsidRPr="00BC02E9">
                              <w:rPr>
                                <w:color w:val="0070C0"/>
                                <w:sz w:val="20"/>
                                <w:szCs w:val="20"/>
                              </w:rPr>
                              <w:fldChar w:fldCharType="begin"/>
                            </w:r>
                            <w:r w:rsidRPr="00BC02E9">
                              <w:rPr>
                                <w:color w:val="0070C0"/>
                                <w:sz w:val="20"/>
                                <w:szCs w:val="20"/>
                              </w:rPr>
                              <w:instrText xml:space="preserve"> SEQ Figure \* ARABIC </w:instrText>
                            </w:r>
                            <w:r w:rsidRPr="00BC02E9">
                              <w:rPr>
                                <w:color w:val="0070C0"/>
                                <w:sz w:val="20"/>
                                <w:szCs w:val="20"/>
                              </w:rPr>
                              <w:fldChar w:fldCharType="separate"/>
                            </w:r>
                            <w:r>
                              <w:rPr>
                                <w:noProof/>
                                <w:color w:val="0070C0"/>
                                <w:sz w:val="20"/>
                                <w:szCs w:val="20"/>
                              </w:rPr>
                              <w:t>1</w:t>
                            </w:r>
                            <w:r w:rsidRPr="00BC02E9">
                              <w:rPr>
                                <w:noProof/>
                                <w:color w:val="0070C0"/>
                                <w:sz w:val="20"/>
                                <w:szCs w:val="20"/>
                              </w:rPr>
                              <w:fldChar w:fldCharType="end"/>
                            </w:r>
                            <w:r w:rsidRPr="00BC02E9">
                              <w:rPr>
                                <w:color w:val="0070C0"/>
                                <w:sz w:val="20"/>
                                <w:szCs w:val="20"/>
                              </w:rPr>
                              <w:t>- TUKMOS’un Yeterlilik Üçgeni Yedi temel yetkinlik alanı)</w:t>
                            </w:r>
                          </w:p>
                        </w:txbxContent>
                      </wps:txbx>
                      <wps:bodyPr rot="0" vert="horz" wrap="square" lIns="0" tIns="0" rIns="0" bIns="0" anchor="t" anchorCtr="0" upright="1">
                        <a:noAutofit/>
                      </wps:bodyPr>
                    </wps:wsp>
                  </a:graphicData>
                </a:graphic>
                <wp14:sizeRelH relativeFrom="margin">
                  <wp14:pctWidth>0</wp14:pctWidth>
                </wp14:sizeRelH>
                <wp14:sizeRelV relativeFrom="page">
                  <wp14:pctHeight>0</wp14:pctHeight>
                </wp14:sizeRelV>
              </wp:anchor>
            </w:drawing>
          </mc:Choice>
          <mc:Fallback>
            <w:pict>
              <v:shapetype w14:anchorId="7739D65A" id="_x0000_t202" coordsize="21600,21600" o:spt="202" path="m,l,21600r21600,l21600,xe">
                <v:stroke joinstyle="miter"/>
                <v:path gradientshapeok="t" o:connecttype="rect"/>
              </v:shapetype>
              <v:shape id="Text Box 13" o:spid="_x0000_s1026" type="#_x0000_t202" style="position:absolute;left:0;text-align:left;margin-left:8pt;margin-top:5.55pt;width:210.75pt;height:24.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" stroked="f">
                <v:textbox inset="0,0,0,0">
                  <w:txbxContent>
                    <w:p w14:paraId="2EA1A186" w14:textId="259D61A6" w:rsidR="00442E68" w:rsidRPr="00BC02E9" w:rsidRDefault="00442E68" w:rsidP="00E60CBF">
                      <w:pPr>
                        <w:pStyle w:val="ResimYazs"/>
                        <w:rPr>
                          <w:noProof/>
                          <w:color w:val="0070C0"/>
                          <w:sz w:val="20"/>
                          <w:szCs w:val="20"/>
                        </w:rPr>
                      </w:pPr>
                      <w:r w:rsidRPr="00BC02E9">
                        <w:rPr>
                          <w:color w:val="0070C0"/>
                          <w:sz w:val="20"/>
                          <w:szCs w:val="20"/>
                        </w:rPr>
                        <w:t xml:space="preserve">Şekil </w:t>
                      </w:r>
                      <w:r w:rsidRPr="00BC02E9">
                        <w:rPr>
                          <w:color w:val="0070C0"/>
                          <w:sz w:val="20"/>
                          <w:szCs w:val="20"/>
                        </w:rPr>
                        <w:fldChar w:fldCharType="begin"/>
                      </w:r>
                      <w:r w:rsidRPr="00BC02E9">
                        <w:rPr>
                          <w:color w:val="0070C0"/>
                          <w:sz w:val="20"/>
                          <w:szCs w:val="20"/>
                        </w:rPr>
                        <w:instrText xml:space="preserve"> SEQ Figure \* ARABIC </w:instrText>
                      </w:r>
                      <w:r w:rsidRPr="00BC02E9">
                        <w:rPr>
                          <w:color w:val="0070C0"/>
                          <w:sz w:val="20"/>
                          <w:szCs w:val="20"/>
                        </w:rPr>
                        <w:fldChar w:fldCharType="separate"/>
                      </w:r>
                      <w:r>
                        <w:rPr>
                          <w:noProof/>
                          <w:color w:val="0070C0"/>
                          <w:sz w:val="20"/>
                          <w:szCs w:val="20"/>
                        </w:rPr>
                        <w:t>1</w:t>
                      </w:r>
                      <w:r w:rsidRPr="00BC02E9">
                        <w:rPr>
                          <w:noProof/>
                          <w:color w:val="0070C0"/>
                          <w:sz w:val="20"/>
                          <w:szCs w:val="20"/>
                        </w:rPr>
                        <w:fldChar w:fldCharType="end"/>
                      </w:r>
                      <w:r w:rsidRPr="00BC02E9">
                        <w:rPr>
                          <w:color w:val="0070C0"/>
                          <w:sz w:val="20"/>
                          <w:szCs w:val="20"/>
                        </w:rPr>
                        <w:t xml:space="preserve">- </w:t>
                      </w:r>
                      <w:proofErr w:type="spellStart"/>
                      <w:r w:rsidRPr="00BC02E9">
                        <w:rPr>
                          <w:color w:val="0070C0"/>
                          <w:sz w:val="20"/>
                          <w:szCs w:val="20"/>
                        </w:rPr>
                        <w:t>TUKMOS’un</w:t>
                      </w:r>
                      <w:proofErr w:type="spellEnd"/>
                      <w:r w:rsidRPr="00BC02E9">
                        <w:rPr>
                          <w:color w:val="0070C0"/>
                          <w:sz w:val="20"/>
                          <w:szCs w:val="20"/>
                        </w:rPr>
                        <w:t xml:space="preserve"> Yeterlilik Üçgeni Yedi temel yetkinlik alanı)</w:t>
                      </w:r>
                    </w:p>
                  </w:txbxContent>
                </v:textbox>
                <w10:wrap type="square"/>
              </v:shape>
            </w:pict>
          </mc:Fallback>
        </mc:AlternateContent>
      </w:r>
    </w:p>
    <w:p w14:paraId="7A7AE262" w14:textId="77777777" w:rsidR="00315D04" w:rsidRDefault="00315D04" w:rsidP="001C313A">
      <w:pPr>
        <w:widowControl w:val="0"/>
        <w:autoSpaceDE w:val="0"/>
        <w:autoSpaceDN w:val="0"/>
        <w:adjustRightInd w:val="0"/>
        <w:spacing w:after="0"/>
        <w:jc w:val="both"/>
        <w:rPr>
          <w:rFonts w:cs="Calibri"/>
        </w:rPr>
      </w:pPr>
    </w:p>
    <w:p w14:paraId="7ED781E6" w14:textId="7D9C9130" w:rsidR="00BB5955" w:rsidRPr="004C1F74" w:rsidRDefault="00E60CBF" w:rsidP="001C313A">
      <w:pPr>
        <w:widowControl w:val="0"/>
        <w:autoSpaceDE w:val="0"/>
        <w:autoSpaceDN w:val="0"/>
        <w:adjustRightInd w:val="0"/>
        <w:spacing w:after="0"/>
        <w:jc w:val="both"/>
        <w:rPr>
          <w:rFonts w:cs="Calibri"/>
        </w:rPr>
      </w:pPr>
      <w:r w:rsidRPr="004C1F74">
        <w:rPr>
          <w:rFonts w:cs="Calibri"/>
        </w:rPr>
        <w:t xml:space="preserve">Her bir temel yetkinlik alanı, uzmanın ayrı bir rolünü temsil eder </w:t>
      </w:r>
      <w:r w:rsidR="00AA2422" w:rsidRPr="004C1F74">
        <w:rPr>
          <w:rFonts w:cs="Calibri"/>
        </w:rPr>
        <w:t>(Şekil 1</w:t>
      </w:r>
      <w:r w:rsidRPr="004C1F74">
        <w:rPr>
          <w:rFonts w:cs="Calibri"/>
        </w:rPr>
        <w:t>). Yedinci temel alan olan Hizmet Sunucusu alanına ait yetkinlikler klinik yetkinlikler ve girişimsel yetkinlikler olarak ikiye ayrılırlar. Sağlık hizmeti sunumu ile doğrudan ilişkili Hizmet Sunucusu alanını oluşturan yetkinlikler diğer 6 temel alana ait yetkinlikler olmadan gerçek anlamlarını kazanamazlar ve verimli bir şekilde kullanılamazlar. Başka bir deyişle 6 temel alandaki yetkinlikler, uzmanın “Hizmet Sunucusu” alanındaki yetkinliklerini sosyal ortamda hasta ve toplum merkezli ve etkin bir şekilde kullanması için kazanılması gereken yetkinliklerdir. Bir uzmanlık dalındaki eğitim sürecinde kazanılan bu 7 temel alana ait yetkinlikler uyumlu bir şekilde kullanılabildiğinde yeterlilikten bahsedilebilir. Bu temel yetkinlik alanları aşağıda listelenmiştir;</w:t>
      </w:r>
    </w:p>
    <w:p w14:paraId="2C9F459F" w14:textId="77777777" w:rsidR="009E2FC7" w:rsidRPr="004C1F74" w:rsidRDefault="00E60CBF" w:rsidP="009014DB">
      <w:pPr>
        <w:pStyle w:val="Balk2"/>
        <w:numPr>
          <w:ilvl w:val="1"/>
          <w:numId w:val="3"/>
        </w:numPr>
        <w:spacing w:before="0" w:after="0" w:line="360" w:lineRule="auto"/>
        <w:ind w:left="788" w:hanging="431"/>
        <w:rPr>
          <w:rFonts w:ascii="Calibri" w:hAnsi="Calibri" w:cs="Calibri"/>
          <w:b w:val="0"/>
          <w:noProof/>
          <w:sz w:val="22"/>
          <w:szCs w:val="22"/>
          <w:lang w:eastAsia="tr-TR"/>
        </w:rPr>
      </w:pPr>
      <w:bookmarkStart w:id="5" w:name="_Toc356562147"/>
      <w:bookmarkStart w:id="6" w:name="_Toc506285660"/>
      <w:r w:rsidRPr="004C1F74">
        <w:rPr>
          <w:rFonts w:ascii="Calibri" w:hAnsi="Calibri" w:cs="Calibri"/>
          <w:b w:val="0"/>
          <w:noProof/>
          <w:sz w:val="22"/>
          <w:szCs w:val="22"/>
          <w:lang w:eastAsia="tr-TR"/>
        </w:rPr>
        <w:lastRenderedPageBreak/>
        <w:t>Yönetici</w:t>
      </w:r>
      <w:bookmarkEnd w:id="5"/>
      <w:bookmarkEnd w:id="6"/>
    </w:p>
    <w:p w14:paraId="753EC258" w14:textId="77777777" w:rsidR="00E60CBF" w:rsidRPr="004C1F74" w:rsidRDefault="00E60CBF" w:rsidP="009014DB">
      <w:pPr>
        <w:pStyle w:val="Balk2"/>
        <w:numPr>
          <w:ilvl w:val="1"/>
          <w:numId w:val="3"/>
        </w:numPr>
        <w:spacing w:before="0" w:after="0" w:line="360" w:lineRule="auto"/>
        <w:ind w:left="788" w:hanging="431"/>
        <w:rPr>
          <w:rFonts w:ascii="Calibri" w:hAnsi="Calibri" w:cs="Calibri"/>
          <w:b w:val="0"/>
          <w:noProof/>
          <w:sz w:val="22"/>
          <w:szCs w:val="22"/>
          <w:lang w:eastAsia="tr-TR"/>
        </w:rPr>
      </w:pPr>
      <w:bookmarkStart w:id="7" w:name="_Toc356562148"/>
      <w:bookmarkStart w:id="8" w:name="_Toc506285661"/>
      <w:r w:rsidRPr="004C1F74">
        <w:rPr>
          <w:rFonts w:ascii="Calibri" w:hAnsi="Calibri" w:cs="Calibri"/>
          <w:b w:val="0"/>
          <w:noProof/>
          <w:sz w:val="22"/>
          <w:szCs w:val="22"/>
          <w:lang w:eastAsia="tr-TR"/>
        </w:rPr>
        <w:t>Ekip Üyesi</w:t>
      </w:r>
      <w:bookmarkEnd w:id="7"/>
      <w:bookmarkEnd w:id="8"/>
    </w:p>
    <w:p w14:paraId="03B2A528" w14:textId="77777777" w:rsidR="00E60CBF" w:rsidRPr="004C1F74" w:rsidRDefault="00E60CBF" w:rsidP="009014DB">
      <w:pPr>
        <w:pStyle w:val="Balk2"/>
        <w:numPr>
          <w:ilvl w:val="1"/>
          <w:numId w:val="3"/>
        </w:numPr>
        <w:spacing w:before="0" w:after="0" w:line="360" w:lineRule="auto"/>
        <w:ind w:left="788" w:hanging="431"/>
        <w:rPr>
          <w:rFonts w:ascii="Calibri" w:hAnsi="Calibri" w:cs="Calibri"/>
          <w:b w:val="0"/>
          <w:noProof/>
          <w:sz w:val="22"/>
          <w:szCs w:val="22"/>
          <w:lang w:eastAsia="tr-TR"/>
        </w:rPr>
      </w:pPr>
      <w:bookmarkStart w:id="9" w:name="_Toc356562149"/>
      <w:bookmarkStart w:id="10" w:name="_Toc506285662"/>
      <w:r w:rsidRPr="004C1F74">
        <w:rPr>
          <w:rFonts w:ascii="Calibri" w:hAnsi="Calibri" w:cs="Calibri"/>
          <w:b w:val="0"/>
          <w:noProof/>
          <w:sz w:val="22"/>
          <w:szCs w:val="22"/>
          <w:lang w:eastAsia="tr-TR"/>
        </w:rPr>
        <w:t>Sağlık Koruyucusu</w:t>
      </w:r>
      <w:bookmarkEnd w:id="9"/>
      <w:bookmarkEnd w:id="10"/>
    </w:p>
    <w:p w14:paraId="77769451" w14:textId="77777777" w:rsidR="00E60CBF" w:rsidRPr="004C1F74" w:rsidRDefault="00E60CBF" w:rsidP="009014DB">
      <w:pPr>
        <w:pStyle w:val="Balk2"/>
        <w:numPr>
          <w:ilvl w:val="1"/>
          <w:numId w:val="3"/>
        </w:numPr>
        <w:spacing w:before="0" w:after="0" w:line="360" w:lineRule="auto"/>
        <w:ind w:left="788" w:hanging="431"/>
        <w:rPr>
          <w:rFonts w:ascii="Calibri" w:hAnsi="Calibri" w:cs="Calibri"/>
          <w:b w:val="0"/>
          <w:noProof/>
          <w:sz w:val="22"/>
          <w:szCs w:val="22"/>
          <w:lang w:eastAsia="tr-TR"/>
        </w:rPr>
      </w:pPr>
      <w:r w:rsidRPr="004C1F74">
        <w:rPr>
          <w:rFonts w:ascii="Calibri" w:hAnsi="Calibri" w:cs="Calibri"/>
          <w:b w:val="0"/>
          <w:noProof/>
          <w:sz w:val="22"/>
          <w:szCs w:val="22"/>
          <w:lang w:eastAsia="tr-TR"/>
        </w:rPr>
        <w:t> </w:t>
      </w:r>
      <w:bookmarkStart w:id="11" w:name="_Toc356562150"/>
      <w:bookmarkStart w:id="12" w:name="_Toc506285663"/>
      <w:r w:rsidRPr="004C1F74">
        <w:rPr>
          <w:rFonts w:ascii="Calibri" w:hAnsi="Calibri" w:cs="Calibri"/>
          <w:b w:val="0"/>
          <w:noProof/>
          <w:sz w:val="22"/>
          <w:szCs w:val="22"/>
          <w:lang w:eastAsia="tr-TR"/>
        </w:rPr>
        <w:t>İletişim Kuran</w:t>
      </w:r>
      <w:bookmarkEnd w:id="11"/>
      <w:bookmarkEnd w:id="12"/>
      <w:r w:rsidRPr="004C1F74">
        <w:rPr>
          <w:rFonts w:ascii="Calibri" w:hAnsi="Calibri" w:cs="Calibri"/>
          <w:b w:val="0"/>
          <w:noProof/>
          <w:sz w:val="22"/>
          <w:szCs w:val="22"/>
          <w:lang w:eastAsia="tr-TR"/>
        </w:rPr>
        <w:t xml:space="preserve"> </w:t>
      </w:r>
    </w:p>
    <w:p w14:paraId="1B24EEC0" w14:textId="77777777" w:rsidR="00E60CBF" w:rsidRPr="004C1F74" w:rsidRDefault="00E60CBF" w:rsidP="009014DB">
      <w:pPr>
        <w:pStyle w:val="Balk2"/>
        <w:numPr>
          <w:ilvl w:val="1"/>
          <w:numId w:val="3"/>
        </w:numPr>
        <w:spacing w:before="0" w:after="0" w:line="360" w:lineRule="auto"/>
        <w:ind w:left="788" w:hanging="431"/>
        <w:rPr>
          <w:rFonts w:ascii="Calibri" w:hAnsi="Calibri" w:cs="Calibri"/>
          <w:b w:val="0"/>
          <w:noProof/>
          <w:sz w:val="22"/>
          <w:szCs w:val="22"/>
          <w:lang w:eastAsia="tr-TR"/>
        </w:rPr>
      </w:pPr>
      <w:r w:rsidRPr="004C1F74">
        <w:rPr>
          <w:rFonts w:ascii="Calibri" w:hAnsi="Calibri" w:cs="Calibri"/>
          <w:b w:val="0"/>
          <w:noProof/>
          <w:sz w:val="22"/>
          <w:szCs w:val="22"/>
          <w:lang w:eastAsia="tr-TR"/>
        </w:rPr>
        <w:t> </w:t>
      </w:r>
      <w:bookmarkStart w:id="13" w:name="_Toc356562151"/>
      <w:bookmarkStart w:id="14" w:name="_Toc506285664"/>
      <w:r w:rsidRPr="004C1F74">
        <w:rPr>
          <w:rFonts w:ascii="Calibri" w:hAnsi="Calibri" w:cs="Calibri"/>
          <w:b w:val="0"/>
          <w:noProof/>
          <w:sz w:val="22"/>
          <w:szCs w:val="22"/>
          <w:lang w:eastAsia="tr-TR"/>
        </w:rPr>
        <w:t>Değer ve Sorumluluk Sahibi</w:t>
      </w:r>
      <w:bookmarkEnd w:id="13"/>
      <w:bookmarkEnd w:id="14"/>
    </w:p>
    <w:p w14:paraId="72E7F105" w14:textId="77777777" w:rsidR="00AA2422" w:rsidRPr="004C1F74" w:rsidRDefault="00E60CBF" w:rsidP="009014DB">
      <w:pPr>
        <w:pStyle w:val="Balk2"/>
        <w:numPr>
          <w:ilvl w:val="1"/>
          <w:numId w:val="3"/>
        </w:numPr>
        <w:spacing w:before="0" w:after="0" w:line="360" w:lineRule="auto"/>
        <w:ind w:left="788" w:hanging="431"/>
        <w:rPr>
          <w:rFonts w:ascii="Calibri" w:hAnsi="Calibri" w:cs="Calibri"/>
          <w:b w:val="0"/>
          <w:noProof/>
          <w:sz w:val="22"/>
          <w:szCs w:val="22"/>
          <w:lang w:eastAsia="tr-TR"/>
        </w:rPr>
      </w:pPr>
      <w:r w:rsidRPr="004C1F74">
        <w:rPr>
          <w:rFonts w:ascii="Calibri" w:hAnsi="Calibri" w:cs="Calibri"/>
          <w:b w:val="0"/>
          <w:noProof/>
          <w:sz w:val="22"/>
          <w:szCs w:val="22"/>
          <w:lang w:eastAsia="tr-TR"/>
        </w:rPr>
        <w:t xml:space="preserve"> </w:t>
      </w:r>
      <w:bookmarkStart w:id="15" w:name="_Toc356562152"/>
      <w:bookmarkStart w:id="16" w:name="_Toc506285665"/>
      <w:r w:rsidRPr="004C1F74">
        <w:rPr>
          <w:rFonts w:ascii="Calibri" w:hAnsi="Calibri" w:cs="Calibri"/>
          <w:b w:val="0"/>
          <w:noProof/>
          <w:sz w:val="22"/>
          <w:szCs w:val="22"/>
          <w:lang w:eastAsia="tr-TR"/>
        </w:rPr>
        <w:t>Öğrenen ve Öğreten</w:t>
      </w:r>
      <w:bookmarkEnd w:id="15"/>
      <w:bookmarkEnd w:id="16"/>
    </w:p>
    <w:p w14:paraId="471652A3" w14:textId="77777777" w:rsidR="00841E89" w:rsidRPr="004C1F74" w:rsidRDefault="00E60CBF" w:rsidP="009014DB">
      <w:pPr>
        <w:pStyle w:val="Balk2"/>
        <w:numPr>
          <w:ilvl w:val="1"/>
          <w:numId w:val="3"/>
        </w:numPr>
        <w:spacing w:before="0" w:after="0" w:line="360" w:lineRule="auto"/>
        <w:ind w:left="788" w:hanging="431"/>
        <w:rPr>
          <w:rFonts w:ascii="Calibri" w:hAnsi="Calibri" w:cs="Calibri"/>
          <w:b w:val="0"/>
          <w:noProof/>
          <w:sz w:val="22"/>
          <w:szCs w:val="22"/>
          <w:lang w:eastAsia="tr-TR"/>
        </w:rPr>
      </w:pPr>
      <w:r w:rsidRPr="004C1F74">
        <w:rPr>
          <w:rFonts w:ascii="Calibri" w:hAnsi="Calibri" w:cs="Calibri"/>
          <w:b w:val="0"/>
          <w:noProof/>
          <w:sz w:val="22"/>
          <w:szCs w:val="22"/>
          <w:lang w:eastAsia="tr-TR"/>
        </w:rPr>
        <w:t xml:space="preserve"> </w:t>
      </w:r>
      <w:bookmarkStart w:id="17" w:name="_Toc356562153"/>
      <w:bookmarkStart w:id="18" w:name="_Toc506285666"/>
      <w:r w:rsidRPr="004C1F74">
        <w:rPr>
          <w:rFonts w:ascii="Calibri" w:hAnsi="Calibri" w:cs="Calibri"/>
          <w:b w:val="0"/>
          <w:noProof/>
          <w:sz w:val="22"/>
          <w:szCs w:val="22"/>
          <w:lang w:eastAsia="tr-TR"/>
        </w:rPr>
        <w:t>Hizmet Sunucu</w:t>
      </w:r>
      <w:r w:rsidR="00865662" w:rsidRPr="004C1F74">
        <w:rPr>
          <w:rFonts w:ascii="Calibri" w:hAnsi="Calibri" w:cs="Calibri"/>
          <w:b w:val="0"/>
          <w:noProof/>
          <w:sz w:val="22"/>
          <w:szCs w:val="22"/>
          <w:lang w:eastAsia="tr-TR"/>
        </w:rPr>
        <w:t>su</w:t>
      </w:r>
      <w:bookmarkEnd w:id="17"/>
      <w:bookmarkEnd w:id="18"/>
    </w:p>
    <w:p w14:paraId="3E6D20F0" w14:textId="77777777" w:rsidR="009E2FC7" w:rsidRPr="004C1F74" w:rsidRDefault="009E2FC7" w:rsidP="009E2FC7">
      <w:pPr>
        <w:spacing w:line="360" w:lineRule="auto"/>
        <w:contextualSpacing/>
        <w:jc w:val="both"/>
        <w:outlineLvl w:val="0"/>
        <w:rPr>
          <w:rFonts w:cs="Calibri"/>
          <w:noProof/>
          <w:lang w:eastAsia="tr-TR"/>
        </w:rPr>
      </w:pPr>
    </w:p>
    <w:p w14:paraId="7B957C56" w14:textId="77777777" w:rsidR="00841E89" w:rsidRPr="004C1F74" w:rsidRDefault="00841E89" w:rsidP="009E2FC7">
      <w:pPr>
        <w:widowControl w:val="0"/>
        <w:autoSpaceDE w:val="0"/>
        <w:autoSpaceDN w:val="0"/>
        <w:adjustRightInd w:val="0"/>
        <w:spacing w:after="0"/>
        <w:ind w:left="426"/>
        <w:jc w:val="both"/>
        <w:rPr>
          <w:rFonts w:cs="Calibri"/>
        </w:rPr>
      </w:pPr>
      <w:r w:rsidRPr="004C1F74">
        <w:rPr>
          <w:rFonts w:cs="Calibri"/>
          <w:b/>
          <w:i/>
          <w:u w:val="single"/>
        </w:rPr>
        <w:t>Hizmet sunucusu</w:t>
      </w:r>
      <w:r w:rsidRPr="004C1F74">
        <w:rPr>
          <w:rFonts w:cs="Calibri"/>
        </w:rPr>
        <w:t xml:space="preserve"> temel yetkinlik alanındaki yetkinlikler</w:t>
      </w:r>
      <w:r w:rsidR="006F1FBE" w:rsidRPr="004C1F74">
        <w:rPr>
          <w:rFonts w:cs="Calibri"/>
        </w:rPr>
        <w:t>,</w:t>
      </w:r>
      <w:r w:rsidRPr="004C1F74">
        <w:rPr>
          <w:rFonts w:cs="Calibri"/>
        </w:rPr>
        <w:t xml:space="preserve"> kullanılış yerlerine göre iki türdür: </w:t>
      </w:r>
    </w:p>
    <w:p w14:paraId="30CFF7B0" w14:textId="77777777" w:rsidR="00B817F3" w:rsidRPr="004C1F74" w:rsidRDefault="00B817F3" w:rsidP="00151886">
      <w:pPr>
        <w:tabs>
          <w:tab w:val="left" w:pos="4536"/>
        </w:tabs>
        <w:spacing w:line="360" w:lineRule="auto"/>
        <w:contextualSpacing/>
        <w:jc w:val="both"/>
        <w:outlineLvl w:val="0"/>
        <w:rPr>
          <w:rFonts w:cs="Calibri"/>
          <w:noProof/>
          <w:lang w:eastAsia="tr-TR"/>
        </w:rPr>
      </w:pPr>
    </w:p>
    <w:p w14:paraId="355DEBF0" w14:textId="77777777" w:rsidR="00B817F3" w:rsidRPr="004C1F74" w:rsidRDefault="00841E89" w:rsidP="00AE5F19">
      <w:pPr>
        <w:rPr>
          <w:rFonts w:cs="Calibri"/>
        </w:rPr>
      </w:pPr>
      <w:r w:rsidRPr="004C1F74">
        <w:rPr>
          <w:rFonts w:cs="Calibri"/>
          <w:noProof/>
          <w:lang w:eastAsia="tr-TR"/>
        </w:rPr>
        <w:t xml:space="preserve">Klinik Yetkinlik: </w:t>
      </w:r>
      <w:r w:rsidRPr="004C1F74">
        <w:rPr>
          <w:rFonts w:cs="Calibri"/>
        </w:rPr>
        <w:t xml:space="preserve">Bilgiyi, kişisel, sosyal ve/veya metodolojik becerileri </w:t>
      </w:r>
      <w:r w:rsidRPr="004C1F74">
        <w:rPr>
          <w:rFonts w:cs="Calibri"/>
          <w:u w:val="single"/>
        </w:rPr>
        <w:t>tıbbi kararlar konusunda</w:t>
      </w:r>
      <w:r w:rsidRPr="004C1F74">
        <w:rPr>
          <w:rFonts w:cs="Calibri"/>
        </w:rPr>
        <w:t xml:space="preserve"> kullanabilme yeteneğidir; </w:t>
      </w:r>
    </w:p>
    <w:p w14:paraId="6F311739" w14:textId="77777777" w:rsidR="00841E89" w:rsidRPr="004C1F74" w:rsidRDefault="00841E89" w:rsidP="00AE5F19">
      <w:pPr>
        <w:rPr>
          <w:rFonts w:cs="Calibri"/>
        </w:rPr>
      </w:pPr>
      <w:r w:rsidRPr="004C1F74">
        <w:rPr>
          <w:rFonts w:cs="Calibri"/>
          <w:noProof/>
          <w:lang w:eastAsia="tr-TR"/>
        </w:rPr>
        <w:t xml:space="preserve">Girişimsel Yetkinlik: </w:t>
      </w:r>
      <w:r w:rsidRPr="004C1F74">
        <w:rPr>
          <w:rFonts w:cs="Calibri"/>
        </w:rPr>
        <w:t xml:space="preserve">Bilgiyi, kişisel, sosyal ve/veya metodolojik becerileri </w:t>
      </w:r>
      <w:r w:rsidRPr="004C1F74">
        <w:rPr>
          <w:rFonts w:cs="Calibri"/>
          <w:u w:val="single"/>
        </w:rPr>
        <w:t>tıbbi girişimler konusunda</w:t>
      </w:r>
      <w:r w:rsidRPr="004C1F74">
        <w:rPr>
          <w:rFonts w:cs="Calibri"/>
        </w:rPr>
        <w:t xml:space="preserve"> kullanabilme yeteneğidir. </w:t>
      </w:r>
    </w:p>
    <w:p w14:paraId="4954D905" w14:textId="77777777" w:rsidR="009E2FC7" w:rsidRPr="004C1F74" w:rsidRDefault="00184ED9" w:rsidP="009E2FC7">
      <w:pPr>
        <w:pStyle w:val="OrtaKlavuz1-Vurgu21"/>
        <w:jc w:val="both"/>
        <w:rPr>
          <w:rFonts w:cs="Calibri"/>
        </w:rPr>
      </w:pPr>
      <w:r>
        <w:rPr>
          <w:rFonts w:cs="Calibri"/>
          <w:noProof/>
          <w:lang w:val="tr-TR" w:eastAsia="tr-TR"/>
        </w:rPr>
        <w:drawing>
          <wp:anchor distT="0" distB="0" distL="114300" distR="114300" simplePos="0" relativeHeight="251658752" behindDoc="1" locked="0" layoutInCell="1" allowOverlap="1" wp14:anchorId="6350CA4C" wp14:editId="2D6DA465">
            <wp:simplePos x="0" y="0"/>
            <wp:positionH relativeFrom="column">
              <wp:posOffset>478155</wp:posOffset>
            </wp:positionH>
            <wp:positionV relativeFrom="paragraph">
              <wp:posOffset>0</wp:posOffset>
            </wp:positionV>
            <wp:extent cx="2778760" cy="2347595"/>
            <wp:effectExtent l="19050" t="0" r="2540" b="0"/>
            <wp:wrapTight wrapText="bothSides">
              <wp:wrapPolygon edited="0">
                <wp:start x="-148" y="0"/>
                <wp:lineTo x="-148" y="21384"/>
                <wp:lineTo x="21620" y="21384"/>
                <wp:lineTo x="21620" y="0"/>
                <wp:lineTo x="-148" y="0"/>
              </wp:wrapPolygon>
            </wp:wrapTight>
            <wp:docPr id="4"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pic:cNvPicPr>
                      <a:picLocks noChangeAspect="1" noChangeArrowheads="1"/>
                    </pic:cNvPicPr>
                  </pic:nvPicPr>
                  <pic:blipFill>
                    <a:blip r:embed="rId10"/>
                    <a:srcRect/>
                    <a:stretch>
                      <a:fillRect/>
                    </a:stretch>
                  </pic:blipFill>
                  <pic:spPr bwMode="auto">
                    <a:xfrm>
                      <a:off x="0" y="0"/>
                      <a:ext cx="2778760" cy="2347595"/>
                    </a:xfrm>
                    <a:prstGeom prst="rect">
                      <a:avLst/>
                    </a:prstGeom>
                    <a:noFill/>
                  </pic:spPr>
                </pic:pic>
              </a:graphicData>
            </a:graphic>
          </wp:anchor>
        </w:drawing>
      </w:r>
    </w:p>
    <w:p w14:paraId="571683A2" w14:textId="77777777" w:rsidR="009E2FC7" w:rsidRPr="004C1F74" w:rsidRDefault="009E2FC7" w:rsidP="009E2FC7">
      <w:pPr>
        <w:pStyle w:val="OrtaKlavuz1-Vurgu21"/>
        <w:jc w:val="both"/>
        <w:rPr>
          <w:rFonts w:cs="Calibri"/>
        </w:rPr>
      </w:pPr>
    </w:p>
    <w:p w14:paraId="15C4D07F" w14:textId="77777777" w:rsidR="009E2FC7" w:rsidRPr="004C1F74" w:rsidRDefault="009E2FC7" w:rsidP="00343EEC">
      <w:pPr>
        <w:widowControl w:val="0"/>
        <w:autoSpaceDE w:val="0"/>
        <w:autoSpaceDN w:val="0"/>
        <w:adjustRightInd w:val="0"/>
        <w:spacing w:after="0"/>
        <w:ind w:left="426"/>
        <w:jc w:val="both"/>
        <w:rPr>
          <w:rFonts w:cs="Calibri"/>
        </w:rPr>
      </w:pPr>
    </w:p>
    <w:p w14:paraId="3A7F482B" w14:textId="77777777" w:rsidR="00343EEC" w:rsidRPr="004C1F74" w:rsidRDefault="00343EEC" w:rsidP="00343EEC">
      <w:pPr>
        <w:widowControl w:val="0"/>
        <w:autoSpaceDE w:val="0"/>
        <w:autoSpaceDN w:val="0"/>
        <w:adjustRightInd w:val="0"/>
        <w:spacing w:after="0"/>
        <w:ind w:left="426"/>
        <w:jc w:val="both"/>
        <w:rPr>
          <w:rFonts w:cs="Calibri"/>
        </w:rPr>
      </w:pPr>
      <w:r w:rsidRPr="004C1F74">
        <w:rPr>
          <w:rFonts w:cs="Calibri"/>
        </w:rPr>
        <w:t xml:space="preserve">Klinik ve girişimsel yetkinlikler edinilirken ve uygulanırken Temel Yetkinlik alanlarında belirtilen diğer yetkinliklerle uyum içinde olmalı ve uzmanlığa özel klinik karar süreçlerini kolaylaştırmalıdır. </w:t>
      </w:r>
    </w:p>
    <w:p w14:paraId="40005DA8" w14:textId="77777777" w:rsidR="00B817F3" w:rsidRPr="004C1F74" w:rsidRDefault="00B817F3" w:rsidP="00343EEC">
      <w:pPr>
        <w:widowControl w:val="0"/>
        <w:autoSpaceDE w:val="0"/>
        <w:autoSpaceDN w:val="0"/>
        <w:adjustRightInd w:val="0"/>
        <w:spacing w:after="0"/>
        <w:ind w:left="426"/>
        <w:jc w:val="both"/>
        <w:rPr>
          <w:rFonts w:cs="Calibri"/>
        </w:rPr>
      </w:pPr>
    </w:p>
    <w:p w14:paraId="6915CD2C" w14:textId="77777777" w:rsidR="00B817F3" w:rsidRPr="004C1F74" w:rsidRDefault="00B817F3" w:rsidP="00343EEC">
      <w:pPr>
        <w:widowControl w:val="0"/>
        <w:autoSpaceDE w:val="0"/>
        <w:autoSpaceDN w:val="0"/>
        <w:adjustRightInd w:val="0"/>
        <w:spacing w:after="0"/>
        <w:ind w:left="426"/>
        <w:jc w:val="both"/>
        <w:rPr>
          <w:rFonts w:cs="Calibri"/>
        </w:rPr>
      </w:pPr>
    </w:p>
    <w:p w14:paraId="046CF458" w14:textId="77777777" w:rsidR="00B66E52" w:rsidRPr="004C1F74" w:rsidRDefault="00B66E52" w:rsidP="00D70CAA">
      <w:pPr>
        <w:widowControl w:val="0"/>
        <w:autoSpaceDE w:val="0"/>
        <w:autoSpaceDN w:val="0"/>
        <w:adjustRightInd w:val="0"/>
        <w:spacing w:after="0"/>
        <w:jc w:val="both"/>
        <w:rPr>
          <w:rFonts w:cs="Calibri"/>
        </w:rPr>
      </w:pPr>
    </w:p>
    <w:p w14:paraId="62E681E6" w14:textId="77777777" w:rsidR="00BB6D31" w:rsidRPr="004C1F74" w:rsidRDefault="00371BBA" w:rsidP="00B7386B">
      <w:pPr>
        <w:pStyle w:val="Balk3"/>
        <w:numPr>
          <w:ilvl w:val="2"/>
          <w:numId w:val="3"/>
        </w:numPr>
        <w:rPr>
          <w:rFonts w:ascii="Calibri" w:hAnsi="Calibri" w:cs="Calibri"/>
          <w:noProof/>
          <w:sz w:val="22"/>
          <w:szCs w:val="22"/>
          <w:lang w:eastAsia="tr-TR"/>
        </w:rPr>
      </w:pPr>
      <w:bookmarkStart w:id="19" w:name="_Toc356562154"/>
      <w:bookmarkStart w:id="20" w:name="_Toc506285667"/>
      <w:r w:rsidRPr="004C1F74">
        <w:rPr>
          <w:rFonts w:ascii="Calibri" w:hAnsi="Calibri" w:cs="Calibri"/>
          <w:noProof/>
          <w:sz w:val="22"/>
          <w:szCs w:val="22"/>
          <w:lang w:eastAsia="tr-TR"/>
        </w:rPr>
        <w:t>KLİNİK YETKİNLİKLER</w:t>
      </w:r>
      <w:bookmarkEnd w:id="19"/>
      <w:bookmarkEnd w:id="20"/>
    </w:p>
    <w:p w14:paraId="40123BA8" w14:textId="77777777" w:rsidR="006D3F89" w:rsidRPr="004C1F74" w:rsidRDefault="00371BBA" w:rsidP="00C34E41">
      <w:pPr>
        <w:pStyle w:val="ColorfulList-Accent11"/>
        <w:tabs>
          <w:tab w:val="left" w:pos="284"/>
          <w:tab w:val="left" w:pos="567"/>
        </w:tabs>
        <w:spacing w:after="0" w:line="240" w:lineRule="auto"/>
        <w:ind w:left="0"/>
        <w:jc w:val="both"/>
        <w:rPr>
          <w:rFonts w:cs="Calibri"/>
          <w:b/>
        </w:rPr>
      </w:pPr>
      <w:r w:rsidRPr="004C1F74">
        <w:rPr>
          <w:rFonts w:cs="Calibri"/>
        </w:rPr>
        <w:t>Uzman Hekim aşağıda listelenmiş klinik yetkinlikleri ve eğitimi boyunca edindiği diğer bütünleyici “temel yetkinlikleri” eş zamanlı ve uygun şekilde kullanarak uygular.</w:t>
      </w:r>
    </w:p>
    <w:p w14:paraId="1687737A" w14:textId="77777777" w:rsidR="00E45F1E" w:rsidRPr="0054192F" w:rsidRDefault="00E45F1E" w:rsidP="00E45F1E">
      <w:pPr>
        <w:pStyle w:val="T2"/>
      </w:pPr>
      <w:r w:rsidRPr="0054192F">
        <w:t>KLİNİK YETKİNLİK İÇİN KULLANILAN TANIMLAR VE KISALTMALARI</w:t>
      </w:r>
    </w:p>
    <w:p w14:paraId="6565C1D2" w14:textId="77777777" w:rsidR="00E45F1E" w:rsidRDefault="00E45F1E" w:rsidP="00E45F1E">
      <w:pPr>
        <w:widowControl w:val="0"/>
        <w:autoSpaceDE w:val="0"/>
        <w:autoSpaceDN w:val="0"/>
        <w:adjustRightInd w:val="0"/>
        <w:spacing w:after="0" w:line="360" w:lineRule="auto"/>
        <w:jc w:val="both"/>
        <w:rPr>
          <w:rFonts w:cs="Calibri"/>
        </w:rPr>
      </w:pPr>
    </w:p>
    <w:p w14:paraId="0BC97F77" w14:textId="77777777" w:rsidR="00E45F1E" w:rsidRDefault="00E45F1E" w:rsidP="00E45F1E">
      <w:pPr>
        <w:widowControl w:val="0"/>
        <w:autoSpaceDE w:val="0"/>
        <w:autoSpaceDN w:val="0"/>
        <w:adjustRightInd w:val="0"/>
        <w:spacing w:after="0" w:line="240" w:lineRule="auto"/>
        <w:jc w:val="both"/>
        <w:rPr>
          <w:rFonts w:cs="Calibri"/>
        </w:rPr>
      </w:pPr>
      <w:r w:rsidRPr="000909E3">
        <w:rPr>
          <w:rFonts w:cs="Calibri"/>
          <w:b/>
        </w:rPr>
        <w:t>Klinik yetkinlikler</w:t>
      </w:r>
      <w:r>
        <w:rPr>
          <w:rFonts w:cs="Calibri"/>
        </w:rPr>
        <w:t xml:space="preserve"> için; üç ana düzey ve iki adet ek düzey tanımlanmıştır. Öğrencinin ulaşması gereken düzeyler bu üç ana düzeyden birini mutlaka içermelidir. T ve TT düzeyleri A ve K ile birlikte kodlanabilirken B düzeyi sadece K düzeyi ile birlikte kodlanabilir. B, T ve TT düzeyleri birbirlerini kapsadıkları için birlikte kodlanamazlar.</w:t>
      </w:r>
    </w:p>
    <w:p w14:paraId="4C2BBA77" w14:textId="77777777" w:rsidR="00E45F1E" w:rsidRDefault="00E45F1E" w:rsidP="00E45F1E">
      <w:pPr>
        <w:widowControl w:val="0"/>
        <w:autoSpaceDE w:val="0"/>
        <w:autoSpaceDN w:val="0"/>
        <w:adjustRightInd w:val="0"/>
        <w:spacing w:after="0" w:line="240" w:lineRule="auto"/>
        <w:jc w:val="both"/>
        <w:rPr>
          <w:rFonts w:cs="Calibri"/>
        </w:rPr>
      </w:pPr>
      <w:r>
        <w:rPr>
          <w:rFonts w:cs="Calibri"/>
          <w:b/>
        </w:rPr>
        <w:t>B</w:t>
      </w:r>
      <w:r>
        <w:rPr>
          <w:rFonts w:cs="Calibri"/>
        </w:rPr>
        <w:t>:Hastalığa ön tanı koyma ve gerekli durumda hastaya zarar vermeyecek şekilde ve doğru zamanda, doğru yere sevk edebilecek bilgiye sahip olma düzeyini ifade eder.</w:t>
      </w:r>
    </w:p>
    <w:p w14:paraId="449D56F3" w14:textId="77777777" w:rsidR="00E45F1E" w:rsidRDefault="00E45F1E" w:rsidP="00E45F1E">
      <w:pPr>
        <w:widowControl w:val="0"/>
        <w:autoSpaceDE w:val="0"/>
        <w:autoSpaceDN w:val="0"/>
        <w:adjustRightInd w:val="0"/>
        <w:spacing w:after="0" w:line="240" w:lineRule="auto"/>
        <w:jc w:val="both"/>
        <w:rPr>
          <w:rFonts w:cs="Calibri"/>
        </w:rPr>
      </w:pPr>
      <w:r>
        <w:rPr>
          <w:rFonts w:cs="Calibri"/>
          <w:b/>
        </w:rPr>
        <w:t>T</w:t>
      </w:r>
      <w:r>
        <w:rPr>
          <w:rFonts w:cs="Calibri"/>
        </w:rPr>
        <w:t>:Hastaya tanı koyma ve sonrasında tedavi için yönlendirebilme düzeyini ifade eder.</w:t>
      </w:r>
    </w:p>
    <w:p w14:paraId="631D7B72" w14:textId="77777777" w:rsidR="00E45F1E" w:rsidRDefault="00E45F1E" w:rsidP="00E45F1E">
      <w:pPr>
        <w:widowControl w:val="0"/>
        <w:autoSpaceDE w:val="0"/>
        <w:autoSpaceDN w:val="0"/>
        <w:adjustRightInd w:val="0"/>
        <w:spacing w:after="0" w:line="240" w:lineRule="auto"/>
        <w:jc w:val="both"/>
        <w:rPr>
          <w:rFonts w:cs="Calibri"/>
        </w:rPr>
      </w:pPr>
      <w:r>
        <w:rPr>
          <w:rFonts w:cs="Calibri"/>
          <w:b/>
        </w:rPr>
        <w:t>TT</w:t>
      </w:r>
      <w:r>
        <w:rPr>
          <w:rFonts w:cs="Calibri"/>
        </w:rPr>
        <w:t>: Ekip çalışmasının gerektirdiği durumlar dışında herhangi bir desteğe gereksinim duymadan hastanın tanı ve tedavisinin tüm sürecini yönetebilme düzeyini ifade eder.</w:t>
      </w:r>
    </w:p>
    <w:p w14:paraId="7D15B614" w14:textId="77777777" w:rsidR="00E45F1E" w:rsidRDefault="00E45F1E" w:rsidP="00E45F1E">
      <w:pPr>
        <w:widowControl w:val="0"/>
        <w:autoSpaceDE w:val="0"/>
        <w:autoSpaceDN w:val="0"/>
        <w:adjustRightInd w:val="0"/>
        <w:spacing w:after="0" w:line="240" w:lineRule="auto"/>
        <w:jc w:val="both"/>
        <w:rPr>
          <w:rFonts w:cs="Calibri"/>
        </w:rPr>
      </w:pPr>
      <w:r>
        <w:rPr>
          <w:rFonts w:cs="Calibri"/>
        </w:rPr>
        <w:lastRenderedPageBreak/>
        <w:t>Klinik yetkinliklerde bu düzeylere ek olarak gerekli durumlar için A ve K yetkinlik düzeyleri eklenmektedir:</w:t>
      </w:r>
    </w:p>
    <w:p w14:paraId="44F70C29" w14:textId="77777777" w:rsidR="00E45F1E" w:rsidRDefault="00E45F1E" w:rsidP="00E45F1E">
      <w:pPr>
        <w:widowControl w:val="0"/>
        <w:autoSpaceDE w:val="0"/>
        <w:autoSpaceDN w:val="0"/>
        <w:adjustRightInd w:val="0"/>
        <w:spacing w:after="0" w:line="240" w:lineRule="auto"/>
        <w:jc w:val="both"/>
        <w:rPr>
          <w:rFonts w:cs="Calibri"/>
        </w:rPr>
      </w:pPr>
      <w:r>
        <w:rPr>
          <w:rFonts w:cs="Calibri"/>
          <w:b/>
        </w:rPr>
        <w:t>A</w:t>
      </w:r>
      <w:r>
        <w:rPr>
          <w:rFonts w:cs="Calibri"/>
        </w:rPr>
        <w:t>:Hastanın acil durum tanısını koymak ve hastalığa özel acil tedavi girişimini uygulayabilme düzeyini ifade eder.</w:t>
      </w:r>
    </w:p>
    <w:p w14:paraId="549A5424" w14:textId="77777777" w:rsidR="00E45F1E" w:rsidRDefault="00E45F1E" w:rsidP="00E45F1E">
      <w:pPr>
        <w:spacing w:after="0" w:line="240" w:lineRule="auto"/>
        <w:rPr>
          <w:rFonts w:cs="Calibri"/>
          <w:b/>
          <w:noProof/>
          <w:lang w:eastAsia="tr-TR"/>
        </w:rPr>
      </w:pPr>
      <w:r>
        <w:rPr>
          <w:rFonts w:cs="Calibri"/>
          <w:b/>
        </w:rPr>
        <w:t>K</w:t>
      </w:r>
      <w:r>
        <w:rPr>
          <w:rFonts w:cs="Calibri"/>
        </w:rPr>
        <w:t>:Hastanın birincil, ikincil ve üçüncül korunma gereksinimlerini tanımlamayı ve gerekli koruyucu önlemleri alabilme düzeyini ifade eder.</w:t>
      </w:r>
      <w:r w:rsidRPr="00AE0DF8">
        <w:rPr>
          <w:rFonts w:cs="Calibri"/>
          <w:b/>
          <w:noProof/>
          <w:lang w:eastAsia="tr-TR"/>
        </w:rPr>
        <w:t xml:space="preserve"> </w:t>
      </w:r>
    </w:p>
    <w:p w14:paraId="3F9ABB5A" w14:textId="77777777" w:rsidR="00371BBA" w:rsidRDefault="00371BBA" w:rsidP="00371BBA">
      <w:pPr>
        <w:pStyle w:val="ColorfulList-Accent11"/>
        <w:tabs>
          <w:tab w:val="left" w:pos="284"/>
          <w:tab w:val="left" w:pos="567"/>
        </w:tabs>
        <w:spacing w:after="0" w:line="240" w:lineRule="auto"/>
        <w:ind w:left="210"/>
        <w:jc w:val="both"/>
        <w:outlineLvl w:val="2"/>
        <w:rPr>
          <w:rFonts w:cs="Calibri"/>
          <w:b/>
        </w:rPr>
      </w:pPr>
    </w:p>
    <w:p w14:paraId="2E12301B" w14:textId="77777777" w:rsidR="00E45F1E" w:rsidRPr="004C1F74" w:rsidRDefault="00E45F1E" w:rsidP="00371BBA">
      <w:pPr>
        <w:pStyle w:val="ColorfulList-Accent11"/>
        <w:tabs>
          <w:tab w:val="left" w:pos="284"/>
          <w:tab w:val="left" w:pos="567"/>
        </w:tabs>
        <w:spacing w:after="0" w:line="240" w:lineRule="auto"/>
        <w:ind w:left="210"/>
        <w:jc w:val="both"/>
        <w:outlineLvl w:val="2"/>
        <w:rPr>
          <w:rFonts w:cs="Calibri"/>
          <w:b/>
        </w:rPr>
      </w:pPr>
    </w:p>
    <w:tbl>
      <w:tblPr>
        <w:tblW w:w="850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620" w:firstRow="1" w:lastRow="0" w:firstColumn="0" w:lastColumn="0" w:noHBand="1" w:noVBand="1"/>
      </w:tblPr>
      <w:tblGrid>
        <w:gridCol w:w="2830"/>
        <w:gridCol w:w="2977"/>
        <w:gridCol w:w="992"/>
        <w:gridCol w:w="567"/>
        <w:gridCol w:w="1134"/>
      </w:tblGrid>
      <w:tr w:rsidR="004C1F74" w:rsidRPr="004C1F74" w14:paraId="4F197673" w14:textId="77777777" w:rsidTr="00C34E41">
        <w:trPr>
          <w:trHeight w:val="1274"/>
          <w:tblHeader/>
        </w:trPr>
        <w:tc>
          <w:tcPr>
            <w:tcW w:w="2830" w:type="dxa"/>
            <w:shd w:val="clear" w:color="auto" w:fill="9E3A38"/>
            <w:noWrap/>
            <w:vAlign w:val="center"/>
            <w:hideMark/>
          </w:tcPr>
          <w:p w14:paraId="0ACC4F6F" w14:textId="77777777" w:rsidR="004C1F74" w:rsidRPr="004C1F74" w:rsidRDefault="004C1F74" w:rsidP="004548CA">
            <w:pPr>
              <w:spacing w:after="0" w:line="240" w:lineRule="auto"/>
              <w:rPr>
                <w:rFonts w:eastAsia="Times New Roman" w:cs="Calibri"/>
                <w:b/>
                <w:bCs/>
                <w:color w:val="FFFFFF"/>
                <w:lang w:eastAsia="tr-TR"/>
              </w:rPr>
            </w:pPr>
          </w:p>
        </w:tc>
        <w:tc>
          <w:tcPr>
            <w:tcW w:w="2977" w:type="dxa"/>
            <w:shd w:val="clear" w:color="auto" w:fill="9E3A38"/>
            <w:vAlign w:val="center"/>
          </w:tcPr>
          <w:p w14:paraId="5B0FFDB6" w14:textId="77777777" w:rsidR="004C1F74" w:rsidRPr="004C1F74" w:rsidRDefault="004C1F74" w:rsidP="000E4103">
            <w:pPr>
              <w:spacing w:after="0" w:line="240" w:lineRule="auto"/>
              <w:jc w:val="center"/>
              <w:rPr>
                <w:rFonts w:eastAsia="Times New Roman" w:cs="Calibri"/>
                <w:b/>
                <w:bCs/>
                <w:color w:val="FFFFFF"/>
                <w:lang w:eastAsia="tr-TR"/>
              </w:rPr>
            </w:pPr>
            <w:r w:rsidRPr="004C1F74">
              <w:rPr>
                <w:rFonts w:eastAsia="Times New Roman" w:cs="Calibri"/>
                <w:b/>
                <w:bCs/>
                <w:color w:val="FFFFFF"/>
                <w:lang w:eastAsia="tr-TR"/>
              </w:rPr>
              <w:t>KLİNİK YETKİNLİK</w:t>
            </w:r>
          </w:p>
        </w:tc>
        <w:tc>
          <w:tcPr>
            <w:tcW w:w="992" w:type="dxa"/>
            <w:shd w:val="clear" w:color="auto" w:fill="9E3A38"/>
            <w:textDirection w:val="btLr"/>
            <w:vAlign w:val="center"/>
            <w:hideMark/>
          </w:tcPr>
          <w:p w14:paraId="0F85054A" w14:textId="77777777" w:rsidR="004C1F74" w:rsidRPr="004C1F74" w:rsidRDefault="004C1F74" w:rsidP="00E36CF9">
            <w:pPr>
              <w:spacing w:after="0" w:line="240" w:lineRule="auto"/>
              <w:jc w:val="center"/>
              <w:rPr>
                <w:rFonts w:eastAsia="Times New Roman" w:cs="Calibri"/>
                <w:b/>
                <w:bCs/>
                <w:color w:val="FFFFFF"/>
                <w:lang w:eastAsia="tr-TR"/>
              </w:rPr>
            </w:pPr>
            <w:r w:rsidRPr="004C1F74">
              <w:rPr>
                <w:rFonts w:eastAsia="Times New Roman" w:cs="Calibri"/>
                <w:b/>
                <w:bCs/>
                <w:color w:val="FFFFFF"/>
                <w:lang w:eastAsia="tr-TR"/>
              </w:rPr>
              <w:t>Düzey</w:t>
            </w:r>
          </w:p>
        </w:tc>
        <w:tc>
          <w:tcPr>
            <w:tcW w:w="567" w:type="dxa"/>
            <w:shd w:val="clear" w:color="auto" w:fill="9E3A38"/>
            <w:textDirection w:val="btLr"/>
            <w:vAlign w:val="center"/>
            <w:hideMark/>
          </w:tcPr>
          <w:p w14:paraId="7D289702" w14:textId="77777777" w:rsidR="004C1F74" w:rsidRPr="004C1F74" w:rsidRDefault="004C1F74" w:rsidP="00E36CF9">
            <w:pPr>
              <w:spacing w:after="0" w:line="240" w:lineRule="auto"/>
              <w:jc w:val="center"/>
              <w:rPr>
                <w:rFonts w:eastAsia="Times New Roman" w:cs="Calibri"/>
                <w:b/>
                <w:bCs/>
                <w:color w:val="FFFFFF"/>
                <w:lang w:eastAsia="tr-TR"/>
              </w:rPr>
            </w:pPr>
            <w:r w:rsidRPr="004C1F74">
              <w:rPr>
                <w:rFonts w:eastAsia="Times New Roman" w:cs="Calibri"/>
                <w:b/>
                <w:bCs/>
                <w:color w:val="FFFFFF"/>
                <w:lang w:eastAsia="tr-TR"/>
              </w:rPr>
              <w:t>Kıdem</w:t>
            </w:r>
          </w:p>
        </w:tc>
        <w:tc>
          <w:tcPr>
            <w:tcW w:w="1134" w:type="dxa"/>
            <w:shd w:val="clear" w:color="auto" w:fill="9E3A38"/>
            <w:textDirection w:val="btLr"/>
            <w:vAlign w:val="center"/>
            <w:hideMark/>
          </w:tcPr>
          <w:p w14:paraId="19363199" w14:textId="77777777" w:rsidR="004C1F74" w:rsidRPr="004C1F74" w:rsidRDefault="004C1F74" w:rsidP="00E36CF9">
            <w:pPr>
              <w:spacing w:after="0" w:line="240" w:lineRule="auto"/>
              <w:jc w:val="center"/>
              <w:rPr>
                <w:rFonts w:eastAsia="Times New Roman" w:cs="Calibri"/>
                <w:b/>
                <w:bCs/>
                <w:color w:val="FFFFFF"/>
                <w:lang w:eastAsia="tr-TR"/>
              </w:rPr>
            </w:pPr>
            <w:r w:rsidRPr="004C1F74">
              <w:rPr>
                <w:rFonts w:eastAsia="Times New Roman" w:cs="Calibri"/>
                <w:b/>
                <w:bCs/>
                <w:color w:val="FFFFFF"/>
                <w:lang w:eastAsia="tr-TR"/>
              </w:rPr>
              <w:t>Yöntem</w:t>
            </w:r>
          </w:p>
        </w:tc>
      </w:tr>
      <w:tr w:rsidR="00042258" w:rsidRPr="004C1F74" w14:paraId="099A0903" w14:textId="77777777" w:rsidTr="00C34E41">
        <w:trPr>
          <w:trHeight w:val="629"/>
        </w:trPr>
        <w:tc>
          <w:tcPr>
            <w:tcW w:w="2830" w:type="dxa"/>
            <w:vMerge w:val="restart"/>
            <w:shd w:val="clear" w:color="auto" w:fill="EDF2F8"/>
            <w:noWrap/>
            <w:vAlign w:val="center"/>
            <w:hideMark/>
          </w:tcPr>
          <w:p w14:paraId="1EE1F8A4" w14:textId="77777777" w:rsidR="00042258" w:rsidRPr="00D42188" w:rsidRDefault="00042258" w:rsidP="00E45F1E">
            <w:pPr>
              <w:spacing w:after="0" w:line="240" w:lineRule="auto"/>
              <w:rPr>
                <w:rFonts w:eastAsia="Times New Roman" w:cs="Calibri"/>
                <w:b/>
                <w:bCs/>
                <w:color w:val="000000"/>
                <w:lang w:eastAsia="tr-TR"/>
              </w:rPr>
            </w:pPr>
            <w:r w:rsidRPr="00191639">
              <w:rPr>
                <w:rFonts w:eastAsia="Times New Roman" w:cs="Calibri"/>
                <w:b/>
                <w:bCs/>
                <w:color w:val="000000"/>
                <w:sz w:val="24"/>
                <w:lang w:eastAsia="tr-TR"/>
              </w:rPr>
              <w:t>GEBELİKTE TIBBİ VE CERRAHİ HASTALIKLAR</w:t>
            </w:r>
          </w:p>
        </w:tc>
        <w:tc>
          <w:tcPr>
            <w:tcW w:w="2977" w:type="dxa"/>
            <w:shd w:val="clear" w:color="auto" w:fill="EDF2F8"/>
            <w:noWrap/>
            <w:vAlign w:val="center"/>
            <w:hideMark/>
          </w:tcPr>
          <w:p w14:paraId="5E0C5D67" w14:textId="77777777" w:rsidR="00042258" w:rsidRPr="00D42188" w:rsidRDefault="00042258" w:rsidP="00F910CE">
            <w:pPr>
              <w:spacing w:after="0" w:line="240" w:lineRule="auto"/>
              <w:rPr>
                <w:rFonts w:eastAsia="Times New Roman" w:cs="Calibri"/>
                <w:color w:val="000000"/>
                <w:lang w:eastAsia="tr-TR"/>
              </w:rPr>
            </w:pPr>
            <w:r>
              <w:rPr>
                <w:rFonts w:eastAsia="Times New Roman" w:cs="Calibri"/>
                <w:color w:val="000000"/>
                <w:lang w:eastAsia="tr-TR"/>
              </w:rPr>
              <w:t>MATERNAL KALP HASTALIKLARI</w:t>
            </w:r>
          </w:p>
        </w:tc>
        <w:tc>
          <w:tcPr>
            <w:tcW w:w="992" w:type="dxa"/>
            <w:shd w:val="clear" w:color="auto" w:fill="EDF2F8"/>
            <w:noWrap/>
            <w:vAlign w:val="center"/>
            <w:hideMark/>
          </w:tcPr>
          <w:p w14:paraId="1B68309B" w14:textId="77777777" w:rsidR="00042258" w:rsidRPr="004C1F74" w:rsidRDefault="00042258" w:rsidP="00E45F1E">
            <w:pPr>
              <w:spacing w:after="0" w:line="240" w:lineRule="auto"/>
              <w:jc w:val="center"/>
              <w:rPr>
                <w:rFonts w:eastAsia="Times New Roman" w:cs="Calibri"/>
                <w:color w:val="000000"/>
                <w:lang w:eastAsia="tr-TR"/>
              </w:rPr>
            </w:pPr>
            <w:r>
              <w:rPr>
                <w:rFonts w:eastAsia="Times New Roman" w:cs="Calibri"/>
                <w:color w:val="000000"/>
                <w:lang w:eastAsia="tr-TR"/>
              </w:rPr>
              <w:t>B</w:t>
            </w:r>
          </w:p>
        </w:tc>
        <w:tc>
          <w:tcPr>
            <w:tcW w:w="567" w:type="dxa"/>
            <w:shd w:val="clear" w:color="auto" w:fill="EDF2F8"/>
            <w:noWrap/>
            <w:vAlign w:val="center"/>
            <w:hideMark/>
          </w:tcPr>
          <w:p w14:paraId="071D6B46" w14:textId="77777777" w:rsidR="00042258" w:rsidRPr="004C1F74" w:rsidRDefault="00042258" w:rsidP="00E45F1E">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134" w:type="dxa"/>
            <w:shd w:val="clear" w:color="auto" w:fill="EDF2F8"/>
            <w:noWrap/>
            <w:vAlign w:val="center"/>
            <w:hideMark/>
          </w:tcPr>
          <w:p w14:paraId="0EA9226B" w14:textId="77777777" w:rsidR="00042258" w:rsidRPr="004C1F74" w:rsidRDefault="00042258" w:rsidP="00E45F1E">
            <w:pPr>
              <w:spacing w:after="0" w:line="240" w:lineRule="auto"/>
              <w:jc w:val="center"/>
              <w:rPr>
                <w:rFonts w:eastAsia="Times New Roman" w:cs="Calibri"/>
                <w:color w:val="000000"/>
                <w:lang w:eastAsia="tr-TR"/>
              </w:rPr>
            </w:pPr>
            <w:r>
              <w:rPr>
                <w:rFonts w:eastAsia="Times New Roman" w:cs="Calibri"/>
                <w:color w:val="000000"/>
                <w:lang w:eastAsia="tr-TR"/>
              </w:rPr>
              <w:t>YE, UE, BE</w:t>
            </w:r>
          </w:p>
        </w:tc>
      </w:tr>
      <w:tr w:rsidR="00042258" w:rsidRPr="004C1F74" w14:paraId="45233BA5" w14:textId="77777777" w:rsidTr="00C34E41">
        <w:trPr>
          <w:trHeight w:val="629"/>
        </w:trPr>
        <w:tc>
          <w:tcPr>
            <w:tcW w:w="2830" w:type="dxa"/>
            <w:vMerge/>
            <w:shd w:val="clear" w:color="auto" w:fill="EDF2F8"/>
            <w:noWrap/>
            <w:vAlign w:val="center"/>
            <w:hideMark/>
          </w:tcPr>
          <w:p w14:paraId="75587D05" w14:textId="77777777" w:rsidR="00042258" w:rsidRPr="00D42188" w:rsidRDefault="00042258" w:rsidP="00E45F1E">
            <w:pPr>
              <w:spacing w:after="0" w:line="240" w:lineRule="auto"/>
              <w:rPr>
                <w:rFonts w:eastAsia="Times New Roman" w:cs="Calibri"/>
                <w:b/>
                <w:bCs/>
                <w:color w:val="000000"/>
                <w:lang w:eastAsia="tr-TR"/>
              </w:rPr>
            </w:pPr>
          </w:p>
        </w:tc>
        <w:tc>
          <w:tcPr>
            <w:tcW w:w="2977" w:type="dxa"/>
            <w:shd w:val="clear" w:color="auto" w:fill="EDF2F8"/>
            <w:noWrap/>
            <w:vAlign w:val="center"/>
            <w:hideMark/>
          </w:tcPr>
          <w:p w14:paraId="5EC12D37" w14:textId="77777777" w:rsidR="00042258" w:rsidRPr="00D42188" w:rsidRDefault="00042258" w:rsidP="00F910CE">
            <w:pPr>
              <w:spacing w:after="0" w:line="240" w:lineRule="auto"/>
              <w:rPr>
                <w:rFonts w:eastAsia="Times New Roman" w:cs="Calibri"/>
                <w:color w:val="000000"/>
                <w:lang w:eastAsia="tr-TR"/>
              </w:rPr>
            </w:pPr>
            <w:r w:rsidRPr="00D42188">
              <w:rPr>
                <w:rFonts w:eastAsia="Times New Roman" w:cs="Calibri"/>
                <w:color w:val="000000"/>
                <w:lang w:eastAsia="tr-TR"/>
              </w:rPr>
              <w:t>HEMATOLOJİK HASTALIKLAR</w:t>
            </w:r>
          </w:p>
        </w:tc>
        <w:tc>
          <w:tcPr>
            <w:tcW w:w="992" w:type="dxa"/>
            <w:shd w:val="clear" w:color="auto" w:fill="EDF2F8"/>
            <w:noWrap/>
            <w:vAlign w:val="center"/>
            <w:hideMark/>
          </w:tcPr>
          <w:p w14:paraId="33F06F52" w14:textId="77777777" w:rsidR="00042258" w:rsidRPr="004C1F74" w:rsidRDefault="00042258" w:rsidP="00E45F1E">
            <w:pPr>
              <w:spacing w:after="0" w:line="240" w:lineRule="auto"/>
              <w:jc w:val="center"/>
              <w:rPr>
                <w:rFonts w:eastAsia="Times New Roman" w:cs="Calibri"/>
                <w:color w:val="000000"/>
                <w:lang w:eastAsia="tr-TR"/>
              </w:rPr>
            </w:pPr>
            <w:r>
              <w:rPr>
                <w:rFonts w:eastAsia="Times New Roman" w:cs="Calibri"/>
                <w:color w:val="000000"/>
                <w:lang w:eastAsia="tr-TR"/>
              </w:rPr>
              <w:t>B</w:t>
            </w:r>
          </w:p>
        </w:tc>
        <w:tc>
          <w:tcPr>
            <w:tcW w:w="567" w:type="dxa"/>
            <w:shd w:val="clear" w:color="auto" w:fill="EDF2F8"/>
            <w:noWrap/>
            <w:vAlign w:val="center"/>
            <w:hideMark/>
          </w:tcPr>
          <w:p w14:paraId="29EB7C8D" w14:textId="77777777" w:rsidR="00042258" w:rsidRPr="004C1F74" w:rsidRDefault="00042258" w:rsidP="00E45F1E">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134" w:type="dxa"/>
            <w:shd w:val="clear" w:color="auto" w:fill="EDF2F8"/>
            <w:noWrap/>
            <w:vAlign w:val="center"/>
            <w:hideMark/>
          </w:tcPr>
          <w:p w14:paraId="4A15E5F1" w14:textId="77777777" w:rsidR="00042258" w:rsidRPr="004C1F74" w:rsidRDefault="00042258" w:rsidP="00E45F1E">
            <w:pPr>
              <w:spacing w:after="0" w:line="240" w:lineRule="auto"/>
              <w:jc w:val="center"/>
              <w:rPr>
                <w:rFonts w:eastAsia="Times New Roman" w:cs="Calibri"/>
                <w:color w:val="000000"/>
                <w:lang w:eastAsia="tr-TR"/>
              </w:rPr>
            </w:pPr>
            <w:r>
              <w:rPr>
                <w:rFonts w:eastAsia="Times New Roman" w:cs="Calibri"/>
                <w:color w:val="000000"/>
                <w:lang w:eastAsia="tr-TR"/>
              </w:rPr>
              <w:t>YE, UE, BE</w:t>
            </w:r>
          </w:p>
        </w:tc>
      </w:tr>
      <w:tr w:rsidR="00042258" w:rsidRPr="004C1F74" w14:paraId="3F7A81EE" w14:textId="77777777" w:rsidTr="00C34E41">
        <w:trPr>
          <w:trHeight w:val="629"/>
        </w:trPr>
        <w:tc>
          <w:tcPr>
            <w:tcW w:w="2830" w:type="dxa"/>
            <w:vMerge/>
            <w:shd w:val="clear" w:color="auto" w:fill="EDF2F8"/>
            <w:noWrap/>
            <w:vAlign w:val="center"/>
            <w:hideMark/>
          </w:tcPr>
          <w:p w14:paraId="73B414C3" w14:textId="77777777" w:rsidR="00042258" w:rsidRPr="00D42188" w:rsidRDefault="00042258" w:rsidP="00E45F1E">
            <w:pPr>
              <w:spacing w:after="0" w:line="240" w:lineRule="auto"/>
              <w:rPr>
                <w:rFonts w:eastAsia="Times New Roman" w:cs="Calibri"/>
                <w:b/>
                <w:bCs/>
                <w:color w:val="000000"/>
                <w:lang w:eastAsia="tr-TR"/>
              </w:rPr>
            </w:pPr>
          </w:p>
        </w:tc>
        <w:tc>
          <w:tcPr>
            <w:tcW w:w="2977" w:type="dxa"/>
            <w:shd w:val="clear" w:color="auto" w:fill="EDF2F8"/>
            <w:noWrap/>
            <w:vAlign w:val="center"/>
            <w:hideMark/>
          </w:tcPr>
          <w:p w14:paraId="5E8D654A" w14:textId="77777777" w:rsidR="00042258" w:rsidRPr="00D42188" w:rsidRDefault="00042258" w:rsidP="00F910CE">
            <w:pPr>
              <w:spacing w:after="0" w:line="240" w:lineRule="auto"/>
              <w:rPr>
                <w:rFonts w:eastAsia="Times New Roman" w:cs="Calibri"/>
                <w:color w:val="000000"/>
                <w:lang w:eastAsia="tr-TR"/>
              </w:rPr>
            </w:pPr>
            <w:r w:rsidRPr="00D42188">
              <w:rPr>
                <w:rFonts w:eastAsia="Times New Roman" w:cs="Calibri"/>
                <w:color w:val="000000"/>
                <w:lang w:eastAsia="tr-TR"/>
              </w:rPr>
              <w:t>KARACİĞER HASTALIKLARI</w:t>
            </w:r>
          </w:p>
        </w:tc>
        <w:tc>
          <w:tcPr>
            <w:tcW w:w="992" w:type="dxa"/>
            <w:shd w:val="clear" w:color="auto" w:fill="EDF2F8"/>
            <w:noWrap/>
            <w:vAlign w:val="center"/>
            <w:hideMark/>
          </w:tcPr>
          <w:p w14:paraId="7173A9D0" w14:textId="77777777" w:rsidR="00042258" w:rsidRPr="004C1F74" w:rsidRDefault="00042258" w:rsidP="00E45F1E">
            <w:pPr>
              <w:spacing w:after="0" w:line="240" w:lineRule="auto"/>
              <w:jc w:val="center"/>
              <w:rPr>
                <w:rFonts w:eastAsia="Times New Roman" w:cs="Calibri"/>
                <w:color w:val="000000"/>
                <w:lang w:eastAsia="tr-TR"/>
              </w:rPr>
            </w:pPr>
            <w:r>
              <w:rPr>
                <w:rFonts w:eastAsia="Times New Roman" w:cs="Calibri"/>
                <w:color w:val="000000"/>
                <w:lang w:eastAsia="tr-TR"/>
              </w:rPr>
              <w:t>B</w:t>
            </w:r>
          </w:p>
        </w:tc>
        <w:tc>
          <w:tcPr>
            <w:tcW w:w="567" w:type="dxa"/>
            <w:shd w:val="clear" w:color="auto" w:fill="EDF2F8"/>
            <w:noWrap/>
            <w:vAlign w:val="center"/>
            <w:hideMark/>
          </w:tcPr>
          <w:p w14:paraId="7D4679E9" w14:textId="77777777" w:rsidR="00042258" w:rsidRPr="004C1F74" w:rsidRDefault="00042258" w:rsidP="00E45F1E">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134" w:type="dxa"/>
            <w:shd w:val="clear" w:color="auto" w:fill="EDF2F8"/>
            <w:noWrap/>
            <w:vAlign w:val="center"/>
            <w:hideMark/>
          </w:tcPr>
          <w:p w14:paraId="13BFC879" w14:textId="77777777" w:rsidR="00042258" w:rsidRPr="004C1F74" w:rsidRDefault="00042258" w:rsidP="00E45F1E">
            <w:pPr>
              <w:spacing w:after="0" w:line="240" w:lineRule="auto"/>
              <w:jc w:val="center"/>
              <w:rPr>
                <w:rFonts w:eastAsia="Times New Roman" w:cs="Calibri"/>
                <w:color w:val="000000"/>
                <w:lang w:eastAsia="tr-TR"/>
              </w:rPr>
            </w:pPr>
            <w:r>
              <w:rPr>
                <w:rFonts w:eastAsia="Times New Roman" w:cs="Calibri"/>
                <w:color w:val="000000"/>
                <w:lang w:eastAsia="tr-TR"/>
              </w:rPr>
              <w:t>YE, UE, BE</w:t>
            </w:r>
          </w:p>
        </w:tc>
      </w:tr>
      <w:tr w:rsidR="00042258" w:rsidRPr="004C1F74" w14:paraId="5C3B815A" w14:textId="77777777" w:rsidTr="00C34E41">
        <w:trPr>
          <w:trHeight w:val="629"/>
        </w:trPr>
        <w:tc>
          <w:tcPr>
            <w:tcW w:w="2830" w:type="dxa"/>
            <w:vMerge/>
            <w:shd w:val="clear" w:color="auto" w:fill="EDF2F8"/>
            <w:noWrap/>
            <w:vAlign w:val="center"/>
            <w:hideMark/>
          </w:tcPr>
          <w:p w14:paraId="59D7553C" w14:textId="77777777" w:rsidR="00042258" w:rsidRPr="00D42188" w:rsidRDefault="00042258" w:rsidP="00E45F1E">
            <w:pPr>
              <w:spacing w:after="0" w:line="240" w:lineRule="auto"/>
              <w:rPr>
                <w:rFonts w:eastAsia="Times New Roman" w:cs="Calibri"/>
                <w:b/>
                <w:bCs/>
                <w:color w:val="000000"/>
                <w:lang w:eastAsia="tr-TR"/>
              </w:rPr>
            </w:pPr>
          </w:p>
        </w:tc>
        <w:tc>
          <w:tcPr>
            <w:tcW w:w="2977" w:type="dxa"/>
            <w:shd w:val="clear" w:color="auto" w:fill="EDF2F8"/>
            <w:noWrap/>
            <w:vAlign w:val="center"/>
            <w:hideMark/>
          </w:tcPr>
          <w:p w14:paraId="34EDCD78" w14:textId="77777777" w:rsidR="00042258" w:rsidRPr="00D42188" w:rsidRDefault="00042258" w:rsidP="00F910CE">
            <w:pPr>
              <w:spacing w:after="0" w:line="240" w:lineRule="auto"/>
              <w:rPr>
                <w:rFonts w:cs="Calibri"/>
                <w:color w:val="000000"/>
              </w:rPr>
            </w:pPr>
            <w:r>
              <w:rPr>
                <w:rFonts w:cs="Calibri"/>
                <w:color w:val="000000"/>
              </w:rPr>
              <w:t>GASTROİNTESTİNAL HASTALIKLAR</w:t>
            </w:r>
          </w:p>
        </w:tc>
        <w:tc>
          <w:tcPr>
            <w:tcW w:w="992" w:type="dxa"/>
            <w:shd w:val="clear" w:color="auto" w:fill="EDF2F8"/>
            <w:noWrap/>
            <w:vAlign w:val="center"/>
            <w:hideMark/>
          </w:tcPr>
          <w:p w14:paraId="21F032F0" w14:textId="77777777" w:rsidR="00042258" w:rsidRPr="004C1F74" w:rsidRDefault="00042258" w:rsidP="00E45F1E">
            <w:pPr>
              <w:spacing w:after="0" w:line="240" w:lineRule="auto"/>
              <w:jc w:val="center"/>
              <w:rPr>
                <w:rFonts w:eastAsia="Times New Roman" w:cs="Calibri"/>
                <w:color w:val="000000"/>
                <w:lang w:eastAsia="tr-TR"/>
              </w:rPr>
            </w:pPr>
            <w:r>
              <w:rPr>
                <w:rFonts w:eastAsia="Times New Roman" w:cs="Calibri"/>
                <w:color w:val="000000"/>
                <w:lang w:eastAsia="tr-TR"/>
              </w:rPr>
              <w:t>B</w:t>
            </w:r>
          </w:p>
        </w:tc>
        <w:tc>
          <w:tcPr>
            <w:tcW w:w="567" w:type="dxa"/>
            <w:shd w:val="clear" w:color="auto" w:fill="EDF2F8"/>
            <w:noWrap/>
            <w:vAlign w:val="center"/>
            <w:hideMark/>
          </w:tcPr>
          <w:p w14:paraId="16DED976" w14:textId="77777777" w:rsidR="00042258" w:rsidRPr="004C1F74" w:rsidRDefault="00042258" w:rsidP="00E45F1E">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134" w:type="dxa"/>
            <w:shd w:val="clear" w:color="auto" w:fill="EDF2F8"/>
            <w:noWrap/>
            <w:vAlign w:val="center"/>
            <w:hideMark/>
          </w:tcPr>
          <w:p w14:paraId="7E494726" w14:textId="77777777" w:rsidR="00042258" w:rsidRPr="004C1F74" w:rsidRDefault="00042258" w:rsidP="00E45F1E">
            <w:pPr>
              <w:spacing w:after="0" w:line="240" w:lineRule="auto"/>
              <w:jc w:val="center"/>
              <w:rPr>
                <w:rFonts w:eastAsia="Times New Roman" w:cs="Calibri"/>
                <w:color w:val="000000"/>
                <w:lang w:eastAsia="tr-TR"/>
              </w:rPr>
            </w:pPr>
            <w:r>
              <w:rPr>
                <w:rFonts w:eastAsia="Times New Roman" w:cs="Calibri"/>
                <w:color w:val="000000"/>
                <w:lang w:eastAsia="tr-TR"/>
              </w:rPr>
              <w:t>YE, UE, BE</w:t>
            </w:r>
          </w:p>
        </w:tc>
      </w:tr>
      <w:tr w:rsidR="00042258" w:rsidRPr="004C1F74" w14:paraId="26A0F312" w14:textId="77777777" w:rsidTr="00C34E41">
        <w:trPr>
          <w:trHeight w:val="629"/>
        </w:trPr>
        <w:tc>
          <w:tcPr>
            <w:tcW w:w="2830" w:type="dxa"/>
            <w:vMerge/>
            <w:shd w:val="clear" w:color="auto" w:fill="EDF2F8"/>
            <w:noWrap/>
            <w:vAlign w:val="center"/>
            <w:hideMark/>
          </w:tcPr>
          <w:p w14:paraId="71DE3FF8" w14:textId="77777777" w:rsidR="00042258" w:rsidRPr="00D42188" w:rsidRDefault="00042258" w:rsidP="00E45F1E">
            <w:pPr>
              <w:spacing w:after="0" w:line="240" w:lineRule="auto"/>
              <w:rPr>
                <w:rFonts w:eastAsia="Times New Roman" w:cs="Calibri"/>
                <w:b/>
                <w:bCs/>
                <w:color w:val="000000"/>
                <w:lang w:eastAsia="tr-TR"/>
              </w:rPr>
            </w:pPr>
          </w:p>
        </w:tc>
        <w:tc>
          <w:tcPr>
            <w:tcW w:w="2977" w:type="dxa"/>
            <w:shd w:val="clear" w:color="auto" w:fill="EDF2F8"/>
            <w:noWrap/>
            <w:vAlign w:val="center"/>
            <w:hideMark/>
          </w:tcPr>
          <w:p w14:paraId="76490AF8" w14:textId="77777777" w:rsidR="00042258" w:rsidRPr="00D42188" w:rsidRDefault="00042258" w:rsidP="00E45F1E">
            <w:pPr>
              <w:spacing w:after="0" w:line="240" w:lineRule="auto"/>
              <w:rPr>
                <w:rFonts w:cs="Calibri"/>
                <w:color w:val="000000"/>
              </w:rPr>
            </w:pPr>
            <w:r w:rsidRPr="00D42188">
              <w:rPr>
                <w:rFonts w:cs="Calibri"/>
                <w:color w:val="000000"/>
              </w:rPr>
              <w:t>GEBELİK KOLESTAZI</w:t>
            </w:r>
          </w:p>
        </w:tc>
        <w:tc>
          <w:tcPr>
            <w:tcW w:w="992" w:type="dxa"/>
            <w:shd w:val="clear" w:color="auto" w:fill="EDF2F8"/>
            <w:noWrap/>
            <w:vAlign w:val="center"/>
            <w:hideMark/>
          </w:tcPr>
          <w:p w14:paraId="6B36D24A" w14:textId="77777777" w:rsidR="00042258" w:rsidRDefault="00042258" w:rsidP="00E45F1E">
            <w:pPr>
              <w:spacing w:after="0" w:line="240" w:lineRule="auto"/>
              <w:jc w:val="center"/>
              <w:rPr>
                <w:rFonts w:eastAsia="Times New Roman" w:cs="Calibri"/>
                <w:color w:val="000000"/>
                <w:lang w:eastAsia="tr-TR"/>
              </w:rPr>
            </w:pPr>
            <w:r>
              <w:rPr>
                <w:rFonts w:eastAsia="Times New Roman" w:cs="Calibri"/>
                <w:color w:val="000000"/>
                <w:lang w:eastAsia="tr-TR"/>
              </w:rPr>
              <w:t>TT, A</w:t>
            </w:r>
          </w:p>
        </w:tc>
        <w:tc>
          <w:tcPr>
            <w:tcW w:w="567" w:type="dxa"/>
            <w:shd w:val="clear" w:color="auto" w:fill="EDF2F8"/>
            <w:noWrap/>
            <w:vAlign w:val="center"/>
            <w:hideMark/>
          </w:tcPr>
          <w:p w14:paraId="312E4703" w14:textId="77777777" w:rsidR="00042258" w:rsidRDefault="00042258" w:rsidP="00E45F1E">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134" w:type="dxa"/>
            <w:shd w:val="clear" w:color="auto" w:fill="EDF2F8"/>
            <w:noWrap/>
            <w:vAlign w:val="center"/>
            <w:hideMark/>
          </w:tcPr>
          <w:p w14:paraId="576707BE" w14:textId="77777777" w:rsidR="00042258" w:rsidRDefault="00042258" w:rsidP="00E45F1E">
            <w:pPr>
              <w:spacing w:after="0" w:line="240" w:lineRule="auto"/>
              <w:jc w:val="center"/>
              <w:rPr>
                <w:rFonts w:eastAsia="Times New Roman" w:cs="Calibri"/>
                <w:color w:val="000000"/>
                <w:lang w:eastAsia="tr-TR"/>
              </w:rPr>
            </w:pPr>
            <w:r>
              <w:rPr>
                <w:rFonts w:eastAsia="Times New Roman" w:cs="Calibri"/>
                <w:color w:val="000000"/>
                <w:lang w:eastAsia="tr-TR"/>
              </w:rPr>
              <w:t>YE, UE, BE</w:t>
            </w:r>
          </w:p>
        </w:tc>
      </w:tr>
      <w:tr w:rsidR="00042258" w:rsidRPr="004C1F74" w14:paraId="158DAE8B" w14:textId="77777777" w:rsidTr="00C34E41">
        <w:trPr>
          <w:trHeight w:val="629"/>
        </w:trPr>
        <w:tc>
          <w:tcPr>
            <w:tcW w:w="2830" w:type="dxa"/>
            <w:vMerge/>
            <w:shd w:val="clear" w:color="auto" w:fill="EDF2F8"/>
            <w:noWrap/>
            <w:vAlign w:val="center"/>
            <w:hideMark/>
          </w:tcPr>
          <w:p w14:paraId="0799B45D" w14:textId="77777777" w:rsidR="00042258" w:rsidRPr="00D42188" w:rsidRDefault="00042258" w:rsidP="00E45F1E">
            <w:pPr>
              <w:spacing w:after="0" w:line="240" w:lineRule="auto"/>
              <w:rPr>
                <w:rFonts w:eastAsia="Times New Roman" w:cs="Calibri"/>
                <w:b/>
                <w:bCs/>
                <w:color w:val="000000"/>
                <w:lang w:eastAsia="tr-TR"/>
              </w:rPr>
            </w:pPr>
          </w:p>
        </w:tc>
        <w:tc>
          <w:tcPr>
            <w:tcW w:w="2977" w:type="dxa"/>
            <w:shd w:val="clear" w:color="auto" w:fill="EDF2F8"/>
            <w:noWrap/>
            <w:vAlign w:val="center"/>
            <w:hideMark/>
          </w:tcPr>
          <w:p w14:paraId="2EA8F774" w14:textId="77777777" w:rsidR="00042258" w:rsidRPr="00D42188" w:rsidRDefault="00042258" w:rsidP="00F910CE">
            <w:pPr>
              <w:spacing w:after="0" w:line="240" w:lineRule="auto"/>
              <w:rPr>
                <w:rFonts w:cs="Calibri"/>
                <w:color w:val="000000"/>
              </w:rPr>
            </w:pPr>
            <w:r w:rsidRPr="00D42188">
              <w:rPr>
                <w:rFonts w:cs="Calibri"/>
                <w:color w:val="000000"/>
              </w:rPr>
              <w:t>NÖROL</w:t>
            </w:r>
            <w:r>
              <w:rPr>
                <w:rFonts w:cs="Calibri"/>
                <w:color w:val="000000"/>
              </w:rPr>
              <w:t>OJİK VE PSİKİYATRİK HASTALIKLAR</w:t>
            </w:r>
          </w:p>
        </w:tc>
        <w:tc>
          <w:tcPr>
            <w:tcW w:w="992" w:type="dxa"/>
            <w:shd w:val="clear" w:color="auto" w:fill="EDF2F8"/>
            <w:noWrap/>
            <w:vAlign w:val="center"/>
            <w:hideMark/>
          </w:tcPr>
          <w:p w14:paraId="2329E24D" w14:textId="77777777" w:rsidR="00042258" w:rsidRPr="004C1F74" w:rsidRDefault="00042258" w:rsidP="00E45F1E">
            <w:pPr>
              <w:spacing w:after="0" w:line="240" w:lineRule="auto"/>
              <w:jc w:val="center"/>
              <w:rPr>
                <w:rFonts w:eastAsia="Times New Roman" w:cs="Calibri"/>
                <w:color w:val="000000"/>
                <w:lang w:eastAsia="tr-TR"/>
              </w:rPr>
            </w:pPr>
            <w:r>
              <w:rPr>
                <w:rFonts w:eastAsia="Times New Roman" w:cs="Calibri"/>
                <w:color w:val="000000"/>
                <w:lang w:eastAsia="tr-TR"/>
              </w:rPr>
              <w:t>B</w:t>
            </w:r>
          </w:p>
        </w:tc>
        <w:tc>
          <w:tcPr>
            <w:tcW w:w="567" w:type="dxa"/>
            <w:shd w:val="clear" w:color="auto" w:fill="EDF2F8"/>
            <w:noWrap/>
            <w:vAlign w:val="center"/>
            <w:hideMark/>
          </w:tcPr>
          <w:p w14:paraId="18DB708D" w14:textId="77777777" w:rsidR="00042258" w:rsidRPr="004C1F74" w:rsidRDefault="00042258" w:rsidP="00E45F1E">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134" w:type="dxa"/>
            <w:shd w:val="clear" w:color="auto" w:fill="EDF2F8"/>
            <w:noWrap/>
            <w:vAlign w:val="center"/>
            <w:hideMark/>
          </w:tcPr>
          <w:p w14:paraId="35799D20" w14:textId="77777777" w:rsidR="00042258" w:rsidRPr="004C1F74" w:rsidRDefault="00042258" w:rsidP="00E45F1E">
            <w:pPr>
              <w:spacing w:after="0" w:line="240" w:lineRule="auto"/>
              <w:jc w:val="center"/>
              <w:rPr>
                <w:rFonts w:eastAsia="Times New Roman" w:cs="Calibri"/>
                <w:color w:val="000000"/>
                <w:lang w:eastAsia="tr-TR"/>
              </w:rPr>
            </w:pPr>
            <w:r>
              <w:rPr>
                <w:rFonts w:eastAsia="Times New Roman" w:cs="Calibri"/>
                <w:color w:val="000000"/>
                <w:lang w:eastAsia="tr-TR"/>
              </w:rPr>
              <w:t>YE, UE, BE</w:t>
            </w:r>
          </w:p>
        </w:tc>
      </w:tr>
      <w:tr w:rsidR="00042258" w:rsidRPr="004C1F74" w14:paraId="5DEA2280" w14:textId="77777777" w:rsidTr="00C34E41">
        <w:trPr>
          <w:trHeight w:val="629"/>
        </w:trPr>
        <w:tc>
          <w:tcPr>
            <w:tcW w:w="2830" w:type="dxa"/>
            <w:vMerge/>
            <w:shd w:val="clear" w:color="auto" w:fill="EDF2F8"/>
            <w:noWrap/>
            <w:vAlign w:val="center"/>
            <w:hideMark/>
          </w:tcPr>
          <w:p w14:paraId="776DBCC5" w14:textId="77777777" w:rsidR="00042258" w:rsidRPr="00D42188" w:rsidRDefault="00042258" w:rsidP="00E45F1E">
            <w:pPr>
              <w:spacing w:after="0" w:line="240" w:lineRule="auto"/>
              <w:rPr>
                <w:rFonts w:eastAsia="Times New Roman" w:cs="Calibri"/>
                <w:b/>
                <w:bCs/>
                <w:color w:val="000000"/>
                <w:lang w:eastAsia="tr-TR"/>
              </w:rPr>
            </w:pPr>
          </w:p>
        </w:tc>
        <w:tc>
          <w:tcPr>
            <w:tcW w:w="2977" w:type="dxa"/>
            <w:shd w:val="clear" w:color="auto" w:fill="EDF2F8"/>
            <w:noWrap/>
            <w:vAlign w:val="center"/>
            <w:hideMark/>
          </w:tcPr>
          <w:p w14:paraId="47EFCD33" w14:textId="77777777" w:rsidR="00042258" w:rsidRPr="00D42188" w:rsidRDefault="00042258" w:rsidP="00F910CE">
            <w:pPr>
              <w:spacing w:after="0" w:line="240" w:lineRule="auto"/>
              <w:rPr>
                <w:rFonts w:cs="Calibri"/>
                <w:color w:val="000000"/>
              </w:rPr>
            </w:pPr>
            <w:r w:rsidRPr="00D42188">
              <w:rPr>
                <w:rFonts w:cs="Calibri"/>
                <w:color w:val="000000"/>
              </w:rPr>
              <w:t>P</w:t>
            </w:r>
            <w:r>
              <w:rPr>
                <w:rFonts w:cs="Calibri"/>
                <w:color w:val="000000"/>
              </w:rPr>
              <w:t>ULMONER HASTALIKLAR</w:t>
            </w:r>
          </w:p>
        </w:tc>
        <w:tc>
          <w:tcPr>
            <w:tcW w:w="992" w:type="dxa"/>
            <w:shd w:val="clear" w:color="auto" w:fill="EDF2F8"/>
            <w:noWrap/>
            <w:vAlign w:val="center"/>
            <w:hideMark/>
          </w:tcPr>
          <w:p w14:paraId="559FEC47" w14:textId="77777777" w:rsidR="00042258" w:rsidRPr="004C1F74" w:rsidRDefault="00042258" w:rsidP="00E45F1E">
            <w:pPr>
              <w:spacing w:after="0" w:line="240" w:lineRule="auto"/>
              <w:jc w:val="center"/>
              <w:rPr>
                <w:rFonts w:eastAsia="Times New Roman" w:cs="Calibri"/>
                <w:color w:val="000000"/>
                <w:lang w:eastAsia="tr-TR"/>
              </w:rPr>
            </w:pPr>
            <w:r>
              <w:rPr>
                <w:rFonts w:eastAsia="Times New Roman" w:cs="Calibri"/>
                <w:color w:val="000000"/>
                <w:lang w:eastAsia="tr-TR"/>
              </w:rPr>
              <w:t>B</w:t>
            </w:r>
          </w:p>
        </w:tc>
        <w:tc>
          <w:tcPr>
            <w:tcW w:w="567" w:type="dxa"/>
            <w:shd w:val="clear" w:color="auto" w:fill="EDF2F8"/>
            <w:noWrap/>
            <w:vAlign w:val="center"/>
            <w:hideMark/>
          </w:tcPr>
          <w:p w14:paraId="733835F5" w14:textId="77777777" w:rsidR="00042258" w:rsidRPr="004C1F74" w:rsidRDefault="00042258" w:rsidP="00E45F1E">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134" w:type="dxa"/>
            <w:shd w:val="clear" w:color="auto" w:fill="EDF2F8"/>
            <w:noWrap/>
            <w:vAlign w:val="center"/>
            <w:hideMark/>
          </w:tcPr>
          <w:p w14:paraId="4E7AF3DC" w14:textId="77777777" w:rsidR="00042258" w:rsidRPr="004C1F74" w:rsidRDefault="00042258" w:rsidP="00E45F1E">
            <w:pPr>
              <w:spacing w:after="0" w:line="240" w:lineRule="auto"/>
              <w:jc w:val="center"/>
              <w:rPr>
                <w:rFonts w:eastAsia="Times New Roman" w:cs="Calibri"/>
                <w:color w:val="000000"/>
                <w:lang w:eastAsia="tr-TR"/>
              </w:rPr>
            </w:pPr>
            <w:r>
              <w:rPr>
                <w:rFonts w:eastAsia="Times New Roman" w:cs="Calibri"/>
                <w:color w:val="000000"/>
                <w:lang w:eastAsia="tr-TR"/>
              </w:rPr>
              <w:t>YE, UE, BE</w:t>
            </w:r>
          </w:p>
        </w:tc>
      </w:tr>
      <w:tr w:rsidR="00042258" w:rsidRPr="004C1F74" w14:paraId="50F2C792" w14:textId="77777777" w:rsidTr="00C34E41">
        <w:trPr>
          <w:trHeight w:val="629"/>
        </w:trPr>
        <w:tc>
          <w:tcPr>
            <w:tcW w:w="2830" w:type="dxa"/>
            <w:vMerge/>
            <w:shd w:val="clear" w:color="auto" w:fill="EDF2F8"/>
            <w:noWrap/>
            <w:vAlign w:val="center"/>
            <w:hideMark/>
          </w:tcPr>
          <w:p w14:paraId="7A3A71B2" w14:textId="77777777" w:rsidR="00042258" w:rsidRPr="00D42188" w:rsidRDefault="00042258" w:rsidP="00E45F1E">
            <w:pPr>
              <w:spacing w:after="0" w:line="240" w:lineRule="auto"/>
              <w:rPr>
                <w:rFonts w:eastAsia="Times New Roman" w:cs="Calibri"/>
                <w:b/>
                <w:bCs/>
                <w:color w:val="000000"/>
                <w:lang w:eastAsia="tr-TR"/>
              </w:rPr>
            </w:pPr>
          </w:p>
        </w:tc>
        <w:tc>
          <w:tcPr>
            <w:tcW w:w="2977" w:type="dxa"/>
            <w:shd w:val="clear" w:color="auto" w:fill="EDF2F8"/>
            <w:noWrap/>
            <w:vAlign w:val="center"/>
            <w:hideMark/>
          </w:tcPr>
          <w:p w14:paraId="2F28BAC4" w14:textId="77777777" w:rsidR="00042258" w:rsidRPr="00D42188" w:rsidRDefault="00042258" w:rsidP="00F910CE">
            <w:pPr>
              <w:spacing w:after="0" w:line="240" w:lineRule="auto"/>
              <w:rPr>
                <w:rFonts w:cs="Calibri"/>
                <w:color w:val="000000"/>
              </w:rPr>
            </w:pPr>
            <w:r>
              <w:rPr>
                <w:rFonts w:cs="Calibri"/>
                <w:color w:val="000000"/>
              </w:rPr>
              <w:t>OTOİMMÜN HASTALIKLAR</w:t>
            </w:r>
          </w:p>
        </w:tc>
        <w:tc>
          <w:tcPr>
            <w:tcW w:w="992" w:type="dxa"/>
            <w:shd w:val="clear" w:color="auto" w:fill="EDF2F8"/>
            <w:noWrap/>
            <w:vAlign w:val="center"/>
            <w:hideMark/>
          </w:tcPr>
          <w:p w14:paraId="4891C9D8" w14:textId="77777777" w:rsidR="00042258" w:rsidRPr="004C1F74" w:rsidRDefault="00042258" w:rsidP="00E45F1E">
            <w:pPr>
              <w:spacing w:after="0" w:line="240" w:lineRule="auto"/>
              <w:jc w:val="center"/>
              <w:rPr>
                <w:rFonts w:eastAsia="Times New Roman" w:cs="Calibri"/>
                <w:color w:val="000000"/>
                <w:lang w:eastAsia="tr-TR"/>
              </w:rPr>
            </w:pPr>
            <w:r>
              <w:rPr>
                <w:rFonts w:eastAsia="Times New Roman" w:cs="Calibri"/>
                <w:color w:val="000000"/>
                <w:lang w:eastAsia="tr-TR"/>
              </w:rPr>
              <w:t>B</w:t>
            </w:r>
          </w:p>
        </w:tc>
        <w:tc>
          <w:tcPr>
            <w:tcW w:w="567" w:type="dxa"/>
            <w:shd w:val="clear" w:color="auto" w:fill="EDF2F8"/>
            <w:noWrap/>
            <w:vAlign w:val="center"/>
            <w:hideMark/>
          </w:tcPr>
          <w:p w14:paraId="1BF938BD" w14:textId="77777777" w:rsidR="00042258" w:rsidRPr="004C1F74" w:rsidRDefault="00042258" w:rsidP="00E45F1E">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134" w:type="dxa"/>
            <w:shd w:val="clear" w:color="auto" w:fill="EDF2F8"/>
            <w:noWrap/>
            <w:vAlign w:val="center"/>
            <w:hideMark/>
          </w:tcPr>
          <w:p w14:paraId="43027943" w14:textId="77777777" w:rsidR="00042258" w:rsidRPr="004C1F74" w:rsidRDefault="00042258" w:rsidP="00E45F1E">
            <w:pPr>
              <w:spacing w:after="0" w:line="240" w:lineRule="auto"/>
              <w:jc w:val="center"/>
              <w:rPr>
                <w:rFonts w:eastAsia="Times New Roman" w:cs="Calibri"/>
                <w:color w:val="000000"/>
                <w:lang w:eastAsia="tr-TR"/>
              </w:rPr>
            </w:pPr>
            <w:r>
              <w:rPr>
                <w:rFonts w:eastAsia="Times New Roman" w:cs="Calibri"/>
                <w:color w:val="000000"/>
                <w:lang w:eastAsia="tr-TR"/>
              </w:rPr>
              <w:t>YE, UE, BE</w:t>
            </w:r>
          </w:p>
        </w:tc>
      </w:tr>
      <w:tr w:rsidR="00042258" w:rsidRPr="004C1F74" w14:paraId="64D93970" w14:textId="77777777" w:rsidTr="00C34E41">
        <w:trPr>
          <w:trHeight w:val="629"/>
        </w:trPr>
        <w:tc>
          <w:tcPr>
            <w:tcW w:w="2830" w:type="dxa"/>
            <w:vMerge/>
            <w:shd w:val="clear" w:color="auto" w:fill="EDF2F8"/>
            <w:noWrap/>
            <w:vAlign w:val="center"/>
            <w:hideMark/>
          </w:tcPr>
          <w:p w14:paraId="0CDF09C7" w14:textId="77777777" w:rsidR="00042258" w:rsidRPr="00D42188" w:rsidRDefault="00042258" w:rsidP="00E45F1E">
            <w:pPr>
              <w:spacing w:after="0" w:line="240" w:lineRule="auto"/>
              <w:rPr>
                <w:rFonts w:eastAsia="Times New Roman" w:cs="Calibri"/>
                <w:b/>
                <w:bCs/>
                <w:color w:val="000000"/>
                <w:lang w:eastAsia="tr-TR"/>
              </w:rPr>
            </w:pPr>
          </w:p>
        </w:tc>
        <w:tc>
          <w:tcPr>
            <w:tcW w:w="2977" w:type="dxa"/>
            <w:shd w:val="clear" w:color="auto" w:fill="EDF2F8"/>
            <w:noWrap/>
            <w:vAlign w:val="center"/>
            <w:hideMark/>
          </w:tcPr>
          <w:p w14:paraId="6386D3AF" w14:textId="77777777" w:rsidR="00042258" w:rsidRPr="00D42188" w:rsidRDefault="00042258" w:rsidP="00E45F1E">
            <w:pPr>
              <w:spacing w:after="0" w:line="240" w:lineRule="auto"/>
              <w:rPr>
                <w:rFonts w:cs="Calibri"/>
                <w:color w:val="000000"/>
              </w:rPr>
            </w:pPr>
            <w:r>
              <w:rPr>
                <w:rFonts w:cs="Calibri"/>
                <w:color w:val="000000"/>
              </w:rPr>
              <w:t>NEOPLAZM</w:t>
            </w:r>
            <w:r w:rsidRPr="00D42188">
              <w:rPr>
                <w:rFonts w:cs="Calibri"/>
                <w:color w:val="000000"/>
              </w:rPr>
              <w:t>LAR</w:t>
            </w:r>
          </w:p>
        </w:tc>
        <w:tc>
          <w:tcPr>
            <w:tcW w:w="992" w:type="dxa"/>
            <w:shd w:val="clear" w:color="auto" w:fill="EDF2F8"/>
            <w:noWrap/>
            <w:vAlign w:val="center"/>
            <w:hideMark/>
          </w:tcPr>
          <w:p w14:paraId="4673C9D9" w14:textId="77777777" w:rsidR="00042258" w:rsidRPr="004C1F74" w:rsidRDefault="00042258" w:rsidP="00E45F1E">
            <w:pPr>
              <w:spacing w:after="0" w:line="240" w:lineRule="auto"/>
              <w:jc w:val="center"/>
              <w:rPr>
                <w:rFonts w:eastAsia="Times New Roman" w:cs="Calibri"/>
                <w:color w:val="000000"/>
                <w:lang w:eastAsia="tr-TR"/>
              </w:rPr>
            </w:pPr>
            <w:r>
              <w:rPr>
                <w:rFonts w:eastAsia="Times New Roman" w:cs="Calibri"/>
                <w:color w:val="000000"/>
                <w:lang w:eastAsia="tr-TR"/>
              </w:rPr>
              <w:t>B</w:t>
            </w:r>
          </w:p>
        </w:tc>
        <w:tc>
          <w:tcPr>
            <w:tcW w:w="567" w:type="dxa"/>
            <w:shd w:val="clear" w:color="auto" w:fill="EDF2F8"/>
            <w:noWrap/>
            <w:vAlign w:val="center"/>
            <w:hideMark/>
          </w:tcPr>
          <w:p w14:paraId="63136B89" w14:textId="77777777" w:rsidR="00042258" w:rsidRPr="004C1F74" w:rsidRDefault="00042258" w:rsidP="00E45F1E">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134" w:type="dxa"/>
            <w:shd w:val="clear" w:color="auto" w:fill="EDF2F8"/>
            <w:noWrap/>
            <w:vAlign w:val="center"/>
            <w:hideMark/>
          </w:tcPr>
          <w:p w14:paraId="7B116193" w14:textId="77777777" w:rsidR="00042258" w:rsidRPr="00042258" w:rsidRDefault="00042258" w:rsidP="00E45F1E">
            <w:pPr>
              <w:spacing w:after="0" w:line="240" w:lineRule="auto"/>
              <w:jc w:val="center"/>
              <w:rPr>
                <w:rFonts w:eastAsia="Times New Roman" w:cs="Calibri"/>
                <w:color w:val="000000"/>
                <w:lang w:eastAsia="tr-TR"/>
              </w:rPr>
            </w:pPr>
            <w:r w:rsidRPr="00042258">
              <w:rPr>
                <w:rFonts w:eastAsia="Times New Roman" w:cs="Calibri"/>
                <w:color w:val="000000"/>
                <w:lang w:eastAsia="tr-TR"/>
              </w:rPr>
              <w:t>YE, UE, BE</w:t>
            </w:r>
          </w:p>
        </w:tc>
      </w:tr>
      <w:tr w:rsidR="00042258" w:rsidRPr="004C1F74" w14:paraId="17E764A1" w14:textId="77777777" w:rsidTr="00C34E41">
        <w:trPr>
          <w:trHeight w:val="629"/>
        </w:trPr>
        <w:tc>
          <w:tcPr>
            <w:tcW w:w="2830" w:type="dxa"/>
            <w:vMerge/>
            <w:shd w:val="clear" w:color="auto" w:fill="EDF2F8"/>
            <w:noWrap/>
            <w:vAlign w:val="center"/>
          </w:tcPr>
          <w:p w14:paraId="7C7D7365" w14:textId="77777777" w:rsidR="00042258" w:rsidRPr="00D42188" w:rsidRDefault="00042258" w:rsidP="00E45F1E">
            <w:pPr>
              <w:spacing w:after="0" w:line="240" w:lineRule="auto"/>
              <w:rPr>
                <w:rFonts w:eastAsia="Times New Roman" w:cs="Calibri"/>
                <w:b/>
                <w:bCs/>
                <w:color w:val="000000"/>
                <w:lang w:eastAsia="tr-TR"/>
              </w:rPr>
            </w:pPr>
          </w:p>
        </w:tc>
        <w:tc>
          <w:tcPr>
            <w:tcW w:w="2977" w:type="dxa"/>
            <w:shd w:val="clear" w:color="auto" w:fill="EDF2F8"/>
            <w:noWrap/>
            <w:vAlign w:val="center"/>
          </w:tcPr>
          <w:p w14:paraId="73C0F79A" w14:textId="77777777" w:rsidR="00042258" w:rsidRDefault="00042258" w:rsidP="00E45F1E">
            <w:pPr>
              <w:spacing w:after="0" w:line="240" w:lineRule="auto"/>
              <w:rPr>
                <w:rFonts w:cs="Calibri"/>
                <w:color w:val="000000"/>
              </w:rPr>
            </w:pPr>
            <w:r>
              <w:rPr>
                <w:rFonts w:cs="Calibri"/>
                <w:color w:val="000000"/>
              </w:rPr>
              <w:t>DERMATOLOJİK HASTALIKLAR</w:t>
            </w:r>
          </w:p>
        </w:tc>
        <w:tc>
          <w:tcPr>
            <w:tcW w:w="992" w:type="dxa"/>
            <w:shd w:val="clear" w:color="auto" w:fill="EDF2F8"/>
            <w:noWrap/>
            <w:vAlign w:val="center"/>
          </w:tcPr>
          <w:p w14:paraId="4CE7D059" w14:textId="77777777" w:rsidR="00042258" w:rsidRDefault="00042258" w:rsidP="00E45F1E">
            <w:pPr>
              <w:spacing w:after="0" w:line="240" w:lineRule="auto"/>
              <w:jc w:val="center"/>
              <w:rPr>
                <w:rFonts w:eastAsia="Times New Roman" w:cs="Calibri"/>
                <w:color w:val="000000"/>
                <w:lang w:eastAsia="tr-TR"/>
              </w:rPr>
            </w:pPr>
            <w:r>
              <w:rPr>
                <w:rFonts w:eastAsia="Times New Roman" w:cs="Calibri"/>
                <w:color w:val="000000"/>
                <w:lang w:eastAsia="tr-TR"/>
              </w:rPr>
              <w:t>B</w:t>
            </w:r>
          </w:p>
        </w:tc>
        <w:tc>
          <w:tcPr>
            <w:tcW w:w="567" w:type="dxa"/>
            <w:shd w:val="clear" w:color="auto" w:fill="EDF2F8"/>
            <w:noWrap/>
            <w:vAlign w:val="center"/>
          </w:tcPr>
          <w:p w14:paraId="7430B47B" w14:textId="77777777" w:rsidR="00042258" w:rsidRDefault="00042258" w:rsidP="00E45F1E">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134" w:type="dxa"/>
            <w:shd w:val="clear" w:color="auto" w:fill="EDF2F8"/>
            <w:noWrap/>
            <w:vAlign w:val="center"/>
          </w:tcPr>
          <w:p w14:paraId="0B88BDD6" w14:textId="77777777" w:rsidR="00042258" w:rsidRDefault="00042258" w:rsidP="00E45F1E">
            <w:pPr>
              <w:spacing w:after="0" w:line="240" w:lineRule="auto"/>
              <w:jc w:val="center"/>
              <w:rPr>
                <w:rFonts w:eastAsia="Times New Roman" w:cs="Calibri"/>
                <w:color w:val="000000"/>
                <w:lang w:eastAsia="tr-TR"/>
              </w:rPr>
            </w:pPr>
            <w:r w:rsidRPr="00E02ED4">
              <w:rPr>
                <w:rFonts w:eastAsia="Times New Roman" w:cs="Calibri"/>
                <w:color w:val="000000"/>
                <w:lang w:eastAsia="tr-TR"/>
              </w:rPr>
              <w:t>YE, UE, BE</w:t>
            </w:r>
          </w:p>
        </w:tc>
      </w:tr>
      <w:tr w:rsidR="00191639" w:rsidRPr="004C1F74" w14:paraId="63B517D0" w14:textId="77777777" w:rsidTr="00C34E41">
        <w:trPr>
          <w:trHeight w:val="629"/>
        </w:trPr>
        <w:tc>
          <w:tcPr>
            <w:tcW w:w="2830" w:type="dxa"/>
            <w:vMerge w:val="restart"/>
            <w:shd w:val="clear" w:color="auto" w:fill="EDF2F8"/>
            <w:noWrap/>
            <w:vAlign w:val="center"/>
            <w:hideMark/>
          </w:tcPr>
          <w:p w14:paraId="230C3C92" w14:textId="77777777" w:rsidR="00191639" w:rsidRPr="00D42188" w:rsidRDefault="00191639" w:rsidP="00E45F1E">
            <w:pPr>
              <w:spacing w:after="0" w:line="240" w:lineRule="auto"/>
              <w:rPr>
                <w:rFonts w:eastAsia="Times New Roman" w:cs="Calibri"/>
                <w:b/>
                <w:bCs/>
                <w:color w:val="000000"/>
                <w:lang w:eastAsia="tr-TR"/>
              </w:rPr>
            </w:pPr>
            <w:r w:rsidRPr="00191639">
              <w:rPr>
                <w:rFonts w:eastAsia="Times New Roman" w:cs="Calibri"/>
                <w:b/>
                <w:bCs/>
                <w:color w:val="000000"/>
                <w:sz w:val="24"/>
                <w:lang w:eastAsia="tr-TR"/>
              </w:rPr>
              <w:t>GEBELİKTE ENDOKRİN HASTALIKLAR</w:t>
            </w:r>
          </w:p>
        </w:tc>
        <w:tc>
          <w:tcPr>
            <w:tcW w:w="2977" w:type="dxa"/>
            <w:shd w:val="clear" w:color="auto" w:fill="EDF2F8"/>
            <w:noWrap/>
            <w:vAlign w:val="center"/>
            <w:hideMark/>
          </w:tcPr>
          <w:p w14:paraId="277C7CD7" w14:textId="77777777" w:rsidR="00191639" w:rsidRPr="00D42188" w:rsidRDefault="00FA66D6" w:rsidP="00E45F1E">
            <w:pPr>
              <w:spacing w:after="0" w:line="240" w:lineRule="auto"/>
              <w:rPr>
                <w:rFonts w:cs="Calibri"/>
                <w:color w:val="000000"/>
              </w:rPr>
            </w:pPr>
            <w:r>
              <w:rPr>
                <w:rFonts w:cs="Calibri"/>
                <w:color w:val="000000"/>
              </w:rPr>
              <w:t>GESTASYONEL Dİ</w:t>
            </w:r>
            <w:r w:rsidR="00191639" w:rsidRPr="00D42188">
              <w:rPr>
                <w:rFonts w:cs="Calibri"/>
                <w:color w:val="000000"/>
              </w:rPr>
              <w:t>ABETES MELLİTUS</w:t>
            </w:r>
          </w:p>
        </w:tc>
        <w:tc>
          <w:tcPr>
            <w:tcW w:w="992" w:type="dxa"/>
            <w:shd w:val="clear" w:color="auto" w:fill="EDF2F8"/>
            <w:noWrap/>
            <w:vAlign w:val="center"/>
            <w:hideMark/>
          </w:tcPr>
          <w:p w14:paraId="6DCE08BD" w14:textId="77777777" w:rsidR="00191639" w:rsidRDefault="00191639" w:rsidP="00E45F1E">
            <w:pPr>
              <w:spacing w:after="0" w:line="240" w:lineRule="auto"/>
              <w:jc w:val="center"/>
              <w:rPr>
                <w:rFonts w:eastAsia="Times New Roman" w:cs="Calibri"/>
                <w:color w:val="000000"/>
                <w:lang w:eastAsia="tr-TR"/>
              </w:rPr>
            </w:pPr>
            <w:r>
              <w:rPr>
                <w:rFonts w:eastAsia="Times New Roman" w:cs="Calibri"/>
                <w:color w:val="000000"/>
                <w:lang w:eastAsia="tr-TR"/>
              </w:rPr>
              <w:t>TT, K, A</w:t>
            </w:r>
          </w:p>
        </w:tc>
        <w:tc>
          <w:tcPr>
            <w:tcW w:w="567" w:type="dxa"/>
            <w:shd w:val="clear" w:color="auto" w:fill="EDF2F8"/>
            <w:noWrap/>
            <w:vAlign w:val="center"/>
            <w:hideMark/>
          </w:tcPr>
          <w:p w14:paraId="14322330" w14:textId="77777777" w:rsidR="00191639" w:rsidRDefault="00191639" w:rsidP="00E45F1E">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134" w:type="dxa"/>
            <w:shd w:val="clear" w:color="auto" w:fill="EDF2F8"/>
            <w:noWrap/>
            <w:vAlign w:val="center"/>
            <w:hideMark/>
          </w:tcPr>
          <w:p w14:paraId="627CAAE6" w14:textId="77777777" w:rsidR="00191639" w:rsidRDefault="00191639" w:rsidP="00E45F1E">
            <w:pPr>
              <w:spacing w:after="0" w:line="240" w:lineRule="auto"/>
              <w:jc w:val="center"/>
            </w:pPr>
            <w:r w:rsidRPr="00E02ED4">
              <w:rPr>
                <w:rFonts w:eastAsia="Times New Roman" w:cs="Calibri"/>
                <w:color w:val="000000"/>
                <w:lang w:eastAsia="tr-TR"/>
              </w:rPr>
              <w:t>YE, UE, BE</w:t>
            </w:r>
          </w:p>
        </w:tc>
      </w:tr>
      <w:tr w:rsidR="00191639" w:rsidRPr="004C1F74" w14:paraId="75854638" w14:textId="77777777" w:rsidTr="00C34E41">
        <w:trPr>
          <w:trHeight w:val="629"/>
        </w:trPr>
        <w:tc>
          <w:tcPr>
            <w:tcW w:w="2830" w:type="dxa"/>
            <w:vMerge/>
            <w:shd w:val="clear" w:color="auto" w:fill="EDF2F8"/>
            <w:noWrap/>
            <w:vAlign w:val="center"/>
            <w:hideMark/>
          </w:tcPr>
          <w:p w14:paraId="355F73BC" w14:textId="77777777" w:rsidR="00191639" w:rsidRPr="00D42188" w:rsidRDefault="00191639" w:rsidP="00E45F1E">
            <w:pPr>
              <w:spacing w:after="0" w:line="240" w:lineRule="auto"/>
              <w:rPr>
                <w:rFonts w:eastAsia="Times New Roman" w:cs="Calibri"/>
                <w:b/>
                <w:bCs/>
                <w:color w:val="000000"/>
                <w:lang w:eastAsia="tr-TR"/>
              </w:rPr>
            </w:pPr>
          </w:p>
        </w:tc>
        <w:tc>
          <w:tcPr>
            <w:tcW w:w="2977" w:type="dxa"/>
            <w:shd w:val="clear" w:color="auto" w:fill="EDF2F8"/>
            <w:noWrap/>
            <w:vAlign w:val="center"/>
            <w:hideMark/>
          </w:tcPr>
          <w:p w14:paraId="29E7BFBA" w14:textId="77777777" w:rsidR="00191639" w:rsidRPr="00D42188" w:rsidRDefault="00191639" w:rsidP="00E45F1E">
            <w:pPr>
              <w:spacing w:after="0" w:line="240" w:lineRule="auto"/>
              <w:rPr>
                <w:rFonts w:cs="Calibri"/>
                <w:color w:val="000000"/>
              </w:rPr>
            </w:pPr>
            <w:r w:rsidRPr="00D42188">
              <w:rPr>
                <w:rFonts w:cs="Calibri"/>
                <w:color w:val="000000"/>
              </w:rPr>
              <w:t>KOMP</w:t>
            </w:r>
            <w:r w:rsidR="00FA66D6">
              <w:rPr>
                <w:rFonts w:cs="Calibri"/>
                <w:color w:val="000000"/>
              </w:rPr>
              <w:t>LİKE OLMAYAN PRE GESTASYONEL Dİ</w:t>
            </w:r>
            <w:r w:rsidRPr="00D42188">
              <w:rPr>
                <w:rFonts w:cs="Calibri"/>
                <w:color w:val="000000"/>
              </w:rPr>
              <w:t>ABETES MELLİTUS</w:t>
            </w:r>
          </w:p>
        </w:tc>
        <w:tc>
          <w:tcPr>
            <w:tcW w:w="992" w:type="dxa"/>
            <w:shd w:val="clear" w:color="auto" w:fill="EDF2F8"/>
            <w:noWrap/>
            <w:vAlign w:val="center"/>
            <w:hideMark/>
          </w:tcPr>
          <w:p w14:paraId="3AB30089" w14:textId="77777777" w:rsidR="00191639" w:rsidRDefault="00191639" w:rsidP="00E45F1E">
            <w:pPr>
              <w:spacing w:after="0" w:line="240" w:lineRule="auto"/>
              <w:jc w:val="center"/>
              <w:rPr>
                <w:rFonts w:eastAsia="Times New Roman" w:cs="Calibri"/>
                <w:color w:val="000000"/>
                <w:lang w:eastAsia="tr-TR"/>
              </w:rPr>
            </w:pPr>
            <w:r>
              <w:rPr>
                <w:rFonts w:eastAsia="Times New Roman" w:cs="Calibri"/>
                <w:color w:val="000000"/>
                <w:lang w:eastAsia="tr-TR"/>
              </w:rPr>
              <w:t>TT, K, A</w:t>
            </w:r>
          </w:p>
        </w:tc>
        <w:tc>
          <w:tcPr>
            <w:tcW w:w="567" w:type="dxa"/>
            <w:shd w:val="clear" w:color="auto" w:fill="EDF2F8"/>
            <w:noWrap/>
            <w:vAlign w:val="center"/>
            <w:hideMark/>
          </w:tcPr>
          <w:p w14:paraId="002869EE" w14:textId="77777777" w:rsidR="00191639" w:rsidRDefault="00191639" w:rsidP="00E45F1E">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134" w:type="dxa"/>
            <w:shd w:val="clear" w:color="auto" w:fill="EDF2F8"/>
            <w:noWrap/>
            <w:vAlign w:val="center"/>
            <w:hideMark/>
          </w:tcPr>
          <w:p w14:paraId="297480FE" w14:textId="77777777" w:rsidR="00191639" w:rsidRDefault="00191639" w:rsidP="00E45F1E">
            <w:pPr>
              <w:spacing w:after="0" w:line="240" w:lineRule="auto"/>
              <w:jc w:val="center"/>
            </w:pPr>
            <w:r w:rsidRPr="00E02ED4">
              <w:rPr>
                <w:rFonts w:eastAsia="Times New Roman" w:cs="Calibri"/>
                <w:color w:val="000000"/>
                <w:lang w:eastAsia="tr-TR"/>
              </w:rPr>
              <w:t>YE, UE, BE</w:t>
            </w:r>
          </w:p>
        </w:tc>
      </w:tr>
      <w:tr w:rsidR="00191639" w:rsidRPr="004C1F74" w14:paraId="50A2707F" w14:textId="77777777" w:rsidTr="00C34E41">
        <w:trPr>
          <w:trHeight w:val="629"/>
        </w:trPr>
        <w:tc>
          <w:tcPr>
            <w:tcW w:w="2830" w:type="dxa"/>
            <w:vMerge/>
            <w:shd w:val="clear" w:color="auto" w:fill="EDF2F8"/>
            <w:noWrap/>
            <w:vAlign w:val="center"/>
            <w:hideMark/>
          </w:tcPr>
          <w:p w14:paraId="14E3D88B" w14:textId="77777777" w:rsidR="00191639" w:rsidRPr="00D42188" w:rsidRDefault="00191639" w:rsidP="00E45F1E">
            <w:pPr>
              <w:spacing w:after="0" w:line="240" w:lineRule="auto"/>
              <w:rPr>
                <w:rFonts w:eastAsia="Times New Roman" w:cs="Calibri"/>
                <w:b/>
                <w:bCs/>
                <w:color w:val="000000"/>
                <w:lang w:eastAsia="tr-TR"/>
              </w:rPr>
            </w:pPr>
          </w:p>
        </w:tc>
        <w:tc>
          <w:tcPr>
            <w:tcW w:w="2977" w:type="dxa"/>
            <w:shd w:val="clear" w:color="auto" w:fill="EDF2F8"/>
            <w:noWrap/>
            <w:vAlign w:val="center"/>
            <w:hideMark/>
          </w:tcPr>
          <w:p w14:paraId="03F70C44" w14:textId="77777777" w:rsidR="00191639" w:rsidRPr="00D42188" w:rsidRDefault="00191639" w:rsidP="00E45F1E">
            <w:pPr>
              <w:spacing w:after="0" w:line="240" w:lineRule="auto"/>
              <w:rPr>
                <w:rFonts w:cs="Calibri"/>
                <w:color w:val="000000"/>
              </w:rPr>
            </w:pPr>
            <w:r w:rsidRPr="00D42188">
              <w:rPr>
                <w:rFonts w:cs="Calibri"/>
                <w:color w:val="000000"/>
              </w:rPr>
              <w:t>KOMPLİKE OLMAYAN TİROİD HASTALIKLARI</w:t>
            </w:r>
          </w:p>
        </w:tc>
        <w:tc>
          <w:tcPr>
            <w:tcW w:w="992" w:type="dxa"/>
            <w:shd w:val="clear" w:color="auto" w:fill="EDF2F8"/>
            <w:noWrap/>
            <w:vAlign w:val="center"/>
            <w:hideMark/>
          </w:tcPr>
          <w:p w14:paraId="379E2FEC" w14:textId="77777777" w:rsidR="00191639" w:rsidRDefault="00191639" w:rsidP="00E45F1E">
            <w:pPr>
              <w:spacing w:after="0" w:line="240" w:lineRule="auto"/>
              <w:jc w:val="center"/>
              <w:rPr>
                <w:rFonts w:eastAsia="Times New Roman" w:cs="Calibri"/>
                <w:color w:val="000000"/>
                <w:lang w:eastAsia="tr-TR"/>
              </w:rPr>
            </w:pPr>
            <w:r>
              <w:rPr>
                <w:rFonts w:eastAsia="Times New Roman" w:cs="Calibri"/>
                <w:color w:val="000000"/>
                <w:lang w:eastAsia="tr-TR"/>
              </w:rPr>
              <w:t>TT, K, A</w:t>
            </w:r>
          </w:p>
        </w:tc>
        <w:tc>
          <w:tcPr>
            <w:tcW w:w="567" w:type="dxa"/>
            <w:shd w:val="clear" w:color="auto" w:fill="EDF2F8"/>
            <w:noWrap/>
            <w:vAlign w:val="center"/>
            <w:hideMark/>
          </w:tcPr>
          <w:p w14:paraId="4AA13272" w14:textId="77777777" w:rsidR="00191639" w:rsidRDefault="00191639" w:rsidP="00E45F1E">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134" w:type="dxa"/>
            <w:shd w:val="clear" w:color="auto" w:fill="EDF2F8"/>
            <w:noWrap/>
            <w:vAlign w:val="center"/>
            <w:hideMark/>
          </w:tcPr>
          <w:p w14:paraId="251924B8" w14:textId="77777777" w:rsidR="00191639" w:rsidRDefault="00191639" w:rsidP="00E45F1E">
            <w:pPr>
              <w:spacing w:after="0" w:line="240" w:lineRule="auto"/>
              <w:jc w:val="center"/>
            </w:pPr>
            <w:r w:rsidRPr="00E02ED4">
              <w:rPr>
                <w:rFonts w:eastAsia="Times New Roman" w:cs="Calibri"/>
                <w:color w:val="000000"/>
                <w:lang w:eastAsia="tr-TR"/>
              </w:rPr>
              <w:t>YE, UE, BE</w:t>
            </w:r>
          </w:p>
        </w:tc>
      </w:tr>
      <w:tr w:rsidR="00191639" w:rsidRPr="004C1F74" w14:paraId="3F7CE799" w14:textId="77777777" w:rsidTr="00C34E41">
        <w:trPr>
          <w:trHeight w:val="629"/>
        </w:trPr>
        <w:tc>
          <w:tcPr>
            <w:tcW w:w="2830" w:type="dxa"/>
            <w:vMerge/>
            <w:shd w:val="clear" w:color="auto" w:fill="EDF2F8"/>
            <w:noWrap/>
            <w:vAlign w:val="center"/>
            <w:hideMark/>
          </w:tcPr>
          <w:p w14:paraId="02C2A72F" w14:textId="77777777" w:rsidR="00191639" w:rsidRPr="00D42188" w:rsidRDefault="00191639" w:rsidP="00E45F1E">
            <w:pPr>
              <w:spacing w:after="0" w:line="240" w:lineRule="auto"/>
              <w:rPr>
                <w:rFonts w:eastAsia="Times New Roman" w:cs="Calibri"/>
                <w:b/>
                <w:bCs/>
                <w:color w:val="000000"/>
                <w:lang w:eastAsia="tr-TR"/>
              </w:rPr>
            </w:pPr>
          </w:p>
        </w:tc>
        <w:tc>
          <w:tcPr>
            <w:tcW w:w="2977" w:type="dxa"/>
            <w:shd w:val="clear" w:color="auto" w:fill="EDF2F8"/>
            <w:noWrap/>
            <w:vAlign w:val="center"/>
            <w:hideMark/>
          </w:tcPr>
          <w:p w14:paraId="009470E6" w14:textId="77777777" w:rsidR="00191639" w:rsidRPr="00D42188" w:rsidRDefault="00191639" w:rsidP="00E45F1E">
            <w:pPr>
              <w:spacing w:after="0" w:line="240" w:lineRule="auto"/>
              <w:rPr>
                <w:rFonts w:cs="Calibri"/>
                <w:color w:val="000000"/>
              </w:rPr>
            </w:pPr>
            <w:r w:rsidRPr="00D42188">
              <w:rPr>
                <w:rFonts w:cs="Calibri"/>
                <w:color w:val="000000"/>
              </w:rPr>
              <w:t>DİĞER ENDOKRİNOPATİLER</w:t>
            </w:r>
          </w:p>
        </w:tc>
        <w:tc>
          <w:tcPr>
            <w:tcW w:w="992" w:type="dxa"/>
            <w:shd w:val="clear" w:color="auto" w:fill="EDF2F8"/>
            <w:noWrap/>
            <w:vAlign w:val="center"/>
            <w:hideMark/>
          </w:tcPr>
          <w:p w14:paraId="59BBCB39" w14:textId="77777777" w:rsidR="00191639" w:rsidRDefault="00191639" w:rsidP="00E45F1E">
            <w:pPr>
              <w:spacing w:after="0" w:line="240" w:lineRule="auto"/>
              <w:jc w:val="center"/>
              <w:rPr>
                <w:rFonts w:eastAsia="Times New Roman" w:cs="Calibri"/>
                <w:color w:val="000000"/>
                <w:lang w:eastAsia="tr-TR"/>
              </w:rPr>
            </w:pPr>
            <w:r>
              <w:rPr>
                <w:rFonts w:eastAsia="Times New Roman" w:cs="Calibri"/>
                <w:color w:val="000000"/>
                <w:lang w:eastAsia="tr-TR"/>
              </w:rPr>
              <w:t>B</w:t>
            </w:r>
          </w:p>
        </w:tc>
        <w:tc>
          <w:tcPr>
            <w:tcW w:w="567" w:type="dxa"/>
            <w:shd w:val="clear" w:color="auto" w:fill="EDF2F8"/>
            <w:noWrap/>
            <w:vAlign w:val="center"/>
            <w:hideMark/>
          </w:tcPr>
          <w:p w14:paraId="147025DE" w14:textId="77777777" w:rsidR="00191639" w:rsidRDefault="00191639" w:rsidP="00E45F1E">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134" w:type="dxa"/>
            <w:shd w:val="clear" w:color="auto" w:fill="EDF2F8"/>
            <w:noWrap/>
            <w:vAlign w:val="center"/>
            <w:hideMark/>
          </w:tcPr>
          <w:p w14:paraId="2D69660E" w14:textId="77777777" w:rsidR="00191639" w:rsidRDefault="00191639" w:rsidP="00E45F1E">
            <w:pPr>
              <w:spacing w:after="0" w:line="240" w:lineRule="auto"/>
              <w:jc w:val="center"/>
            </w:pPr>
            <w:r w:rsidRPr="00E02ED4">
              <w:rPr>
                <w:rFonts w:eastAsia="Times New Roman" w:cs="Calibri"/>
                <w:color w:val="000000"/>
                <w:lang w:eastAsia="tr-TR"/>
              </w:rPr>
              <w:t>YE, UE, BE</w:t>
            </w:r>
          </w:p>
        </w:tc>
      </w:tr>
      <w:tr w:rsidR="00E63559" w:rsidRPr="004C1F74" w14:paraId="4583FB2F" w14:textId="77777777" w:rsidTr="00C34E41">
        <w:trPr>
          <w:trHeight w:val="629"/>
        </w:trPr>
        <w:tc>
          <w:tcPr>
            <w:tcW w:w="2830" w:type="dxa"/>
            <w:vMerge w:val="restart"/>
            <w:shd w:val="clear" w:color="auto" w:fill="EDF2F8"/>
            <w:noWrap/>
            <w:vAlign w:val="center"/>
            <w:hideMark/>
          </w:tcPr>
          <w:p w14:paraId="35CDC17C" w14:textId="77777777" w:rsidR="00E63559" w:rsidRPr="00D42188" w:rsidRDefault="00D42188" w:rsidP="00E45F1E">
            <w:pPr>
              <w:spacing w:after="0" w:line="240" w:lineRule="auto"/>
              <w:rPr>
                <w:rFonts w:eastAsia="Times New Roman" w:cs="Calibri"/>
                <w:b/>
                <w:bCs/>
                <w:color w:val="000000"/>
                <w:lang w:eastAsia="tr-TR"/>
              </w:rPr>
            </w:pPr>
            <w:r w:rsidRPr="00DF4E37">
              <w:rPr>
                <w:rFonts w:eastAsia="Times New Roman" w:cs="Calibri"/>
                <w:b/>
                <w:bCs/>
                <w:color w:val="000000"/>
                <w:sz w:val="24"/>
                <w:lang w:eastAsia="tr-TR"/>
              </w:rPr>
              <w:t>GEBELİKTE ENFEKSİYON HASTALIKLARI</w:t>
            </w:r>
          </w:p>
        </w:tc>
        <w:tc>
          <w:tcPr>
            <w:tcW w:w="2977" w:type="dxa"/>
            <w:shd w:val="clear" w:color="auto" w:fill="EDF2F8"/>
            <w:noWrap/>
            <w:vAlign w:val="center"/>
            <w:hideMark/>
          </w:tcPr>
          <w:p w14:paraId="318470EA" w14:textId="77777777" w:rsidR="00E63559" w:rsidRPr="00D42188" w:rsidRDefault="00D42188" w:rsidP="00E45F1E">
            <w:pPr>
              <w:spacing w:after="0" w:line="240" w:lineRule="auto"/>
              <w:rPr>
                <w:rFonts w:cs="Calibri"/>
                <w:color w:val="000000"/>
              </w:rPr>
            </w:pPr>
            <w:r w:rsidRPr="00D42188">
              <w:rPr>
                <w:rFonts w:cs="Calibri"/>
                <w:color w:val="000000"/>
              </w:rPr>
              <w:t>ÜRİNER ENFEKSİYONLAR</w:t>
            </w:r>
          </w:p>
        </w:tc>
        <w:tc>
          <w:tcPr>
            <w:tcW w:w="992" w:type="dxa"/>
            <w:shd w:val="clear" w:color="auto" w:fill="EDF2F8"/>
            <w:noWrap/>
            <w:vAlign w:val="center"/>
            <w:hideMark/>
          </w:tcPr>
          <w:p w14:paraId="40EC83B2" w14:textId="77777777" w:rsidR="00E63559" w:rsidRPr="004C1F74" w:rsidRDefault="00E63559" w:rsidP="00E45F1E">
            <w:pPr>
              <w:spacing w:after="0" w:line="240" w:lineRule="auto"/>
              <w:jc w:val="center"/>
              <w:rPr>
                <w:rFonts w:eastAsia="Times New Roman" w:cs="Calibri"/>
                <w:color w:val="000000"/>
                <w:lang w:eastAsia="tr-TR"/>
              </w:rPr>
            </w:pPr>
            <w:r>
              <w:rPr>
                <w:rFonts w:eastAsia="Times New Roman" w:cs="Calibri"/>
                <w:color w:val="000000"/>
                <w:lang w:eastAsia="tr-TR"/>
              </w:rPr>
              <w:t>TT, A, K</w:t>
            </w:r>
          </w:p>
        </w:tc>
        <w:tc>
          <w:tcPr>
            <w:tcW w:w="567" w:type="dxa"/>
            <w:shd w:val="clear" w:color="auto" w:fill="EDF2F8"/>
            <w:noWrap/>
            <w:vAlign w:val="center"/>
            <w:hideMark/>
          </w:tcPr>
          <w:p w14:paraId="4C851077" w14:textId="77777777" w:rsidR="00E63559" w:rsidRPr="004C1F74" w:rsidRDefault="00E63559" w:rsidP="00E45F1E">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134" w:type="dxa"/>
            <w:shd w:val="clear" w:color="auto" w:fill="EDF2F8"/>
            <w:noWrap/>
            <w:vAlign w:val="center"/>
            <w:hideMark/>
          </w:tcPr>
          <w:p w14:paraId="27D5860A" w14:textId="77777777" w:rsidR="00E63559" w:rsidRPr="004C1F74" w:rsidRDefault="00E63559" w:rsidP="00E45F1E">
            <w:pPr>
              <w:spacing w:after="0" w:line="240" w:lineRule="auto"/>
              <w:jc w:val="center"/>
              <w:rPr>
                <w:rFonts w:eastAsia="Times New Roman" w:cs="Calibri"/>
                <w:color w:val="000000"/>
                <w:lang w:eastAsia="tr-TR"/>
              </w:rPr>
            </w:pPr>
            <w:r w:rsidRPr="00D8682C">
              <w:rPr>
                <w:rFonts w:eastAsia="Times New Roman" w:cs="Calibri"/>
                <w:color w:val="000000"/>
                <w:lang w:eastAsia="tr-TR"/>
              </w:rPr>
              <w:t>YE, UE, BE</w:t>
            </w:r>
          </w:p>
        </w:tc>
      </w:tr>
      <w:tr w:rsidR="00E63559" w:rsidRPr="004C1F74" w14:paraId="33A849EF" w14:textId="77777777" w:rsidTr="00C34E41">
        <w:trPr>
          <w:trHeight w:val="629"/>
        </w:trPr>
        <w:tc>
          <w:tcPr>
            <w:tcW w:w="2830" w:type="dxa"/>
            <w:vMerge/>
            <w:shd w:val="clear" w:color="auto" w:fill="EDF2F8"/>
            <w:noWrap/>
            <w:vAlign w:val="center"/>
            <w:hideMark/>
          </w:tcPr>
          <w:p w14:paraId="734813D6" w14:textId="77777777" w:rsidR="00E63559" w:rsidRPr="00D42188" w:rsidRDefault="00E63559" w:rsidP="00E45F1E">
            <w:pPr>
              <w:spacing w:after="0" w:line="240" w:lineRule="auto"/>
              <w:rPr>
                <w:rFonts w:eastAsia="Times New Roman" w:cs="Calibri"/>
                <w:b/>
                <w:bCs/>
                <w:color w:val="000000"/>
                <w:lang w:eastAsia="tr-TR"/>
              </w:rPr>
            </w:pPr>
          </w:p>
        </w:tc>
        <w:tc>
          <w:tcPr>
            <w:tcW w:w="2977" w:type="dxa"/>
            <w:shd w:val="clear" w:color="auto" w:fill="EDF2F8"/>
            <w:noWrap/>
            <w:vAlign w:val="center"/>
            <w:hideMark/>
          </w:tcPr>
          <w:p w14:paraId="2F2DE9CF" w14:textId="77777777" w:rsidR="00E63559" w:rsidRPr="00D42188" w:rsidRDefault="00D42188" w:rsidP="00E45F1E">
            <w:pPr>
              <w:spacing w:after="0" w:line="240" w:lineRule="auto"/>
              <w:rPr>
                <w:rFonts w:cs="Calibri"/>
                <w:color w:val="000000"/>
              </w:rPr>
            </w:pPr>
            <w:r w:rsidRPr="00D42188">
              <w:rPr>
                <w:rFonts w:cs="Calibri"/>
                <w:color w:val="000000"/>
              </w:rPr>
              <w:t>ÜST SOLUNUM YOLU ENFEKSİYONLARI</w:t>
            </w:r>
          </w:p>
        </w:tc>
        <w:tc>
          <w:tcPr>
            <w:tcW w:w="992" w:type="dxa"/>
            <w:shd w:val="clear" w:color="auto" w:fill="EDF2F8"/>
            <w:noWrap/>
            <w:vAlign w:val="center"/>
            <w:hideMark/>
          </w:tcPr>
          <w:p w14:paraId="0F6F87CA" w14:textId="77777777" w:rsidR="00E63559" w:rsidRPr="004C1F74" w:rsidRDefault="00E63559" w:rsidP="00E45F1E">
            <w:pPr>
              <w:spacing w:after="0" w:line="240" w:lineRule="auto"/>
              <w:jc w:val="center"/>
              <w:rPr>
                <w:rFonts w:eastAsia="Times New Roman" w:cs="Calibri"/>
                <w:color w:val="000000"/>
                <w:lang w:eastAsia="tr-TR"/>
              </w:rPr>
            </w:pPr>
            <w:r>
              <w:rPr>
                <w:rFonts w:eastAsia="Times New Roman" w:cs="Calibri"/>
                <w:color w:val="000000"/>
                <w:lang w:eastAsia="tr-TR"/>
              </w:rPr>
              <w:t>TT, A, K</w:t>
            </w:r>
          </w:p>
        </w:tc>
        <w:tc>
          <w:tcPr>
            <w:tcW w:w="567" w:type="dxa"/>
            <w:shd w:val="clear" w:color="auto" w:fill="EDF2F8"/>
            <w:noWrap/>
            <w:vAlign w:val="center"/>
            <w:hideMark/>
          </w:tcPr>
          <w:p w14:paraId="44B8FED7" w14:textId="77777777" w:rsidR="00E63559" w:rsidRPr="004C1F74" w:rsidRDefault="00E63559" w:rsidP="00E45F1E">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134" w:type="dxa"/>
            <w:shd w:val="clear" w:color="auto" w:fill="EDF2F8"/>
            <w:noWrap/>
            <w:vAlign w:val="center"/>
            <w:hideMark/>
          </w:tcPr>
          <w:p w14:paraId="08154943" w14:textId="77777777" w:rsidR="00E63559" w:rsidRPr="004C1F74" w:rsidRDefault="00E63559" w:rsidP="00E45F1E">
            <w:pPr>
              <w:spacing w:after="0" w:line="240" w:lineRule="auto"/>
              <w:jc w:val="center"/>
              <w:rPr>
                <w:rFonts w:eastAsia="Times New Roman" w:cs="Calibri"/>
                <w:color w:val="000000"/>
                <w:lang w:eastAsia="tr-TR"/>
              </w:rPr>
            </w:pPr>
            <w:r w:rsidRPr="00D8682C">
              <w:rPr>
                <w:rFonts w:eastAsia="Times New Roman" w:cs="Calibri"/>
                <w:color w:val="000000"/>
                <w:lang w:eastAsia="tr-TR"/>
              </w:rPr>
              <w:t>YE, UE, BE</w:t>
            </w:r>
          </w:p>
        </w:tc>
      </w:tr>
      <w:tr w:rsidR="00E63559" w:rsidRPr="004C1F74" w14:paraId="4B1A1738" w14:textId="77777777" w:rsidTr="00C34E41">
        <w:trPr>
          <w:trHeight w:val="629"/>
        </w:trPr>
        <w:tc>
          <w:tcPr>
            <w:tcW w:w="2830" w:type="dxa"/>
            <w:vMerge/>
            <w:shd w:val="clear" w:color="auto" w:fill="EDF2F8"/>
            <w:noWrap/>
            <w:vAlign w:val="center"/>
            <w:hideMark/>
          </w:tcPr>
          <w:p w14:paraId="5A29314F" w14:textId="77777777" w:rsidR="00E63559" w:rsidRPr="00D42188" w:rsidRDefault="00E63559" w:rsidP="00E45F1E">
            <w:pPr>
              <w:spacing w:after="0" w:line="240" w:lineRule="auto"/>
              <w:rPr>
                <w:rFonts w:eastAsia="Times New Roman" w:cs="Calibri"/>
                <w:b/>
                <w:bCs/>
                <w:color w:val="000000"/>
                <w:lang w:eastAsia="tr-TR"/>
              </w:rPr>
            </w:pPr>
          </w:p>
        </w:tc>
        <w:tc>
          <w:tcPr>
            <w:tcW w:w="2977" w:type="dxa"/>
            <w:shd w:val="clear" w:color="auto" w:fill="EDF2F8"/>
            <w:noWrap/>
            <w:vAlign w:val="center"/>
            <w:hideMark/>
          </w:tcPr>
          <w:p w14:paraId="79559B95" w14:textId="77777777" w:rsidR="00E63559" w:rsidRPr="00D42188" w:rsidRDefault="00D42188" w:rsidP="00E45F1E">
            <w:pPr>
              <w:spacing w:after="0" w:line="240" w:lineRule="auto"/>
              <w:rPr>
                <w:rFonts w:cs="Calibri"/>
                <w:color w:val="000000"/>
              </w:rPr>
            </w:pPr>
            <w:r w:rsidRPr="00D42188">
              <w:rPr>
                <w:rFonts w:cs="Calibri"/>
                <w:color w:val="000000"/>
              </w:rPr>
              <w:t>PERİNATAL ENFEKSİYONLAR</w:t>
            </w:r>
          </w:p>
        </w:tc>
        <w:tc>
          <w:tcPr>
            <w:tcW w:w="992" w:type="dxa"/>
            <w:shd w:val="clear" w:color="auto" w:fill="EDF2F8"/>
            <w:noWrap/>
            <w:vAlign w:val="center"/>
            <w:hideMark/>
          </w:tcPr>
          <w:p w14:paraId="643E94F1" w14:textId="77777777" w:rsidR="00E63559" w:rsidRPr="004C1F74" w:rsidRDefault="00E63559" w:rsidP="00E45F1E">
            <w:pPr>
              <w:spacing w:after="0" w:line="240" w:lineRule="auto"/>
              <w:jc w:val="center"/>
              <w:rPr>
                <w:rFonts w:eastAsia="Times New Roman" w:cs="Calibri"/>
                <w:color w:val="000000"/>
                <w:lang w:eastAsia="tr-TR"/>
              </w:rPr>
            </w:pPr>
            <w:r>
              <w:rPr>
                <w:rFonts w:eastAsia="Times New Roman" w:cs="Calibri"/>
                <w:color w:val="000000"/>
                <w:lang w:eastAsia="tr-TR"/>
              </w:rPr>
              <w:t>TT, A, K</w:t>
            </w:r>
          </w:p>
        </w:tc>
        <w:tc>
          <w:tcPr>
            <w:tcW w:w="567" w:type="dxa"/>
            <w:shd w:val="clear" w:color="auto" w:fill="EDF2F8"/>
            <w:noWrap/>
            <w:vAlign w:val="center"/>
            <w:hideMark/>
          </w:tcPr>
          <w:p w14:paraId="4FE4DE75" w14:textId="77777777" w:rsidR="00E63559" w:rsidRPr="004C1F74" w:rsidRDefault="00E63559" w:rsidP="00E45F1E">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134" w:type="dxa"/>
            <w:shd w:val="clear" w:color="auto" w:fill="EDF2F8"/>
            <w:noWrap/>
            <w:vAlign w:val="center"/>
            <w:hideMark/>
          </w:tcPr>
          <w:p w14:paraId="1A37007A" w14:textId="77777777" w:rsidR="00E63559" w:rsidRPr="004C1F74" w:rsidRDefault="00E63559" w:rsidP="00E45F1E">
            <w:pPr>
              <w:spacing w:after="0" w:line="240" w:lineRule="auto"/>
              <w:jc w:val="center"/>
              <w:rPr>
                <w:rFonts w:eastAsia="Times New Roman" w:cs="Calibri"/>
                <w:color w:val="000000"/>
                <w:lang w:eastAsia="tr-TR"/>
              </w:rPr>
            </w:pPr>
            <w:r w:rsidRPr="00D8682C">
              <w:rPr>
                <w:rFonts w:eastAsia="Times New Roman" w:cs="Calibri"/>
                <w:color w:val="000000"/>
                <w:lang w:eastAsia="tr-TR"/>
              </w:rPr>
              <w:t>YE, UE, BE</w:t>
            </w:r>
          </w:p>
        </w:tc>
      </w:tr>
      <w:tr w:rsidR="00E63559" w:rsidRPr="004C1F74" w14:paraId="5325EB7B" w14:textId="77777777" w:rsidTr="00C34E41">
        <w:trPr>
          <w:trHeight w:val="629"/>
        </w:trPr>
        <w:tc>
          <w:tcPr>
            <w:tcW w:w="2830" w:type="dxa"/>
            <w:vMerge/>
            <w:shd w:val="clear" w:color="auto" w:fill="EDF2F8"/>
            <w:noWrap/>
            <w:vAlign w:val="center"/>
            <w:hideMark/>
          </w:tcPr>
          <w:p w14:paraId="42F9A373" w14:textId="77777777" w:rsidR="00E63559" w:rsidRPr="00D42188" w:rsidRDefault="00E63559" w:rsidP="00E45F1E">
            <w:pPr>
              <w:spacing w:after="0" w:line="240" w:lineRule="auto"/>
              <w:rPr>
                <w:rFonts w:eastAsia="Times New Roman" w:cs="Calibri"/>
                <w:b/>
                <w:bCs/>
                <w:color w:val="000000"/>
                <w:lang w:eastAsia="tr-TR"/>
              </w:rPr>
            </w:pPr>
          </w:p>
        </w:tc>
        <w:tc>
          <w:tcPr>
            <w:tcW w:w="2977" w:type="dxa"/>
            <w:shd w:val="clear" w:color="auto" w:fill="EDF2F8"/>
            <w:noWrap/>
            <w:vAlign w:val="center"/>
            <w:hideMark/>
          </w:tcPr>
          <w:p w14:paraId="7E004006" w14:textId="77777777" w:rsidR="00E63559" w:rsidRPr="00D42188" w:rsidRDefault="00D42188" w:rsidP="00E45F1E">
            <w:pPr>
              <w:spacing w:after="0" w:line="240" w:lineRule="auto"/>
              <w:rPr>
                <w:rFonts w:cs="Calibri"/>
                <w:color w:val="000000"/>
              </w:rPr>
            </w:pPr>
            <w:r w:rsidRPr="00D42188">
              <w:rPr>
                <w:rFonts w:cs="Calibri"/>
                <w:color w:val="000000"/>
              </w:rPr>
              <w:t>GENİTAL SİSTEM ENFEKSİYONLARI</w:t>
            </w:r>
          </w:p>
        </w:tc>
        <w:tc>
          <w:tcPr>
            <w:tcW w:w="992" w:type="dxa"/>
            <w:shd w:val="clear" w:color="auto" w:fill="EDF2F8"/>
            <w:noWrap/>
            <w:vAlign w:val="center"/>
            <w:hideMark/>
          </w:tcPr>
          <w:p w14:paraId="6AA530CB" w14:textId="77777777" w:rsidR="00E63559" w:rsidRPr="004C1F74" w:rsidRDefault="00E63559" w:rsidP="00E45F1E">
            <w:pPr>
              <w:spacing w:after="0" w:line="240" w:lineRule="auto"/>
              <w:jc w:val="center"/>
              <w:rPr>
                <w:rFonts w:eastAsia="Times New Roman" w:cs="Calibri"/>
                <w:color w:val="000000"/>
                <w:lang w:eastAsia="tr-TR"/>
              </w:rPr>
            </w:pPr>
            <w:r>
              <w:rPr>
                <w:rFonts w:eastAsia="Times New Roman" w:cs="Calibri"/>
                <w:color w:val="000000"/>
                <w:lang w:eastAsia="tr-TR"/>
              </w:rPr>
              <w:t>TT, A, K</w:t>
            </w:r>
          </w:p>
        </w:tc>
        <w:tc>
          <w:tcPr>
            <w:tcW w:w="567" w:type="dxa"/>
            <w:shd w:val="clear" w:color="auto" w:fill="EDF2F8"/>
            <w:noWrap/>
            <w:vAlign w:val="center"/>
            <w:hideMark/>
          </w:tcPr>
          <w:p w14:paraId="5E4DDD72" w14:textId="77777777" w:rsidR="00E63559" w:rsidRPr="004C1F74" w:rsidRDefault="00E63559" w:rsidP="00E45F1E">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134" w:type="dxa"/>
            <w:shd w:val="clear" w:color="auto" w:fill="EDF2F8"/>
            <w:noWrap/>
            <w:vAlign w:val="center"/>
            <w:hideMark/>
          </w:tcPr>
          <w:p w14:paraId="6C35485C" w14:textId="77777777" w:rsidR="00E63559" w:rsidRPr="004C1F74" w:rsidRDefault="00E63559" w:rsidP="00E45F1E">
            <w:pPr>
              <w:spacing w:after="0" w:line="240" w:lineRule="auto"/>
              <w:jc w:val="center"/>
              <w:rPr>
                <w:rFonts w:eastAsia="Times New Roman" w:cs="Calibri"/>
                <w:color w:val="000000"/>
                <w:lang w:eastAsia="tr-TR"/>
              </w:rPr>
            </w:pPr>
            <w:r w:rsidRPr="00D8682C">
              <w:rPr>
                <w:rFonts w:eastAsia="Times New Roman" w:cs="Calibri"/>
                <w:color w:val="000000"/>
                <w:lang w:eastAsia="tr-TR"/>
              </w:rPr>
              <w:t>YE, UE, BE</w:t>
            </w:r>
          </w:p>
        </w:tc>
      </w:tr>
      <w:tr w:rsidR="00E63559" w:rsidRPr="004C1F74" w14:paraId="02BA571E" w14:textId="77777777" w:rsidTr="00C34E41">
        <w:trPr>
          <w:trHeight w:val="629"/>
        </w:trPr>
        <w:tc>
          <w:tcPr>
            <w:tcW w:w="2830" w:type="dxa"/>
            <w:vMerge/>
            <w:shd w:val="clear" w:color="auto" w:fill="EDF2F8"/>
            <w:noWrap/>
            <w:vAlign w:val="center"/>
            <w:hideMark/>
          </w:tcPr>
          <w:p w14:paraId="70C7A379" w14:textId="77777777" w:rsidR="00E63559" w:rsidRPr="00D42188" w:rsidRDefault="00E63559" w:rsidP="00E45F1E">
            <w:pPr>
              <w:spacing w:after="0" w:line="240" w:lineRule="auto"/>
              <w:rPr>
                <w:rFonts w:eastAsia="Times New Roman" w:cs="Calibri"/>
                <w:b/>
                <w:bCs/>
                <w:color w:val="000000"/>
                <w:lang w:eastAsia="tr-TR"/>
              </w:rPr>
            </w:pPr>
          </w:p>
        </w:tc>
        <w:tc>
          <w:tcPr>
            <w:tcW w:w="2977" w:type="dxa"/>
            <w:shd w:val="clear" w:color="auto" w:fill="EDF2F8"/>
            <w:noWrap/>
            <w:vAlign w:val="center"/>
            <w:hideMark/>
          </w:tcPr>
          <w:p w14:paraId="35D75856" w14:textId="77777777" w:rsidR="00E63559" w:rsidRPr="00D42188" w:rsidRDefault="00D42188" w:rsidP="00E45F1E">
            <w:pPr>
              <w:spacing w:after="0" w:line="240" w:lineRule="auto"/>
              <w:rPr>
                <w:rFonts w:cs="Calibri"/>
                <w:color w:val="000000"/>
              </w:rPr>
            </w:pPr>
            <w:r w:rsidRPr="00D42188">
              <w:rPr>
                <w:rFonts w:cs="Calibri"/>
                <w:color w:val="000000"/>
              </w:rPr>
              <w:t>KORYOAMNİYONİT</w:t>
            </w:r>
          </w:p>
        </w:tc>
        <w:tc>
          <w:tcPr>
            <w:tcW w:w="992" w:type="dxa"/>
            <w:shd w:val="clear" w:color="auto" w:fill="EDF2F8"/>
            <w:noWrap/>
            <w:vAlign w:val="center"/>
            <w:hideMark/>
          </w:tcPr>
          <w:p w14:paraId="2164ACFE" w14:textId="77777777" w:rsidR="00E63559" w:rsidRPr="004C1F74" w:rsidRDefault="00E63559" w:rsidP="00E45F1E">
            <w:pPr>
              <w:spacing w:after="0" w:line="240" w:lineRule="auto"/>
              <w:jc w:val="center"/>
              <w:rPr>
                <w:rFonts w:eastAsia="Times New Roman" w:cs="Calibri"/>
                <w:color w:val="000000"/>
                <w:lang w:eastAsia="tr-TR"/>
              </w:rPr>
            </w:pPr>
            <w:r>
              <w:rPr>
                <w:rFonts w:eastAsia="Times New Roman" w:cs="Calibri"/>
                <w:color w:val="000000"/>
                <w:lang w:eastAsia="tr-TR"/>
              </w:rPr>
              <w:t>TT, A, K</w:t>
            </w:r>
          </w:p>
        </w:tc>
        <w:tc>
          <w:tcPr>
            <w:tcW w:w="567" w:type="dxa"/>
            <w:shd w:val="clear" w:color="auto" w:fill="EDF2F8"/>
            <w:noWrap/>
            <w:vAlign w:val="center"/>
            <w:hideMark/>
          </w:tcPr>
          <w:p w14:paraId="2E4D4645" w14:textId="77777777" w:rsidR="00E63559" w:rsidRPr="004C1F74" w:rsidRDefault="00E63559" w:rsidP="00E45F1E">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134" w:type="dxa"/>
            <w:shd w:val="clear" w:color="auto" w:fill="EDF2F8"/>
            <w:noWrap/>
            <w:vAlign w:val="center"/>
            <w:hideMark/>
          </w:tcPr>
          <w:p w14:paraId="658D8F2B" w14:textId="77777777" w:rsidR="00E63559" w:rsidRPr="004C1F74" w:rsidRDefault="00E63559" w:rsidP="00E45F1E">
            <w:pPr>
              <w:spacing w:after="0" w:line="240" w:lineRule="auto"/>
              <w:jc w:val="center"/>
              <w:rPr>
                <w:rFonts w:eastAsia="Times New Roman" w:cs="Calibri"/>
                <w:color w:val="000000"/>
                <w:lang w:eastAsia="tr-TR"/>
              </w:rPr>
            </w:pPr>
            <w:r w:rsidRPr="00D8682C">
              <w:rPr>
                <w:rFonts w:eastAsia="Times New Roman" w:cs="Calibri"/>
                <w:color w:val="000000"/>
                <w:lang w:eastAsia="tr-TR"/>
              </w:rPr>
              <w:t>YE, UE, BE</w:t>
            </w:r>
          </w:p>
        </w:tc>
      </w:tr>
      <w:tr w:rsidR="00E63559" w:rsidRPr="004C1F74" w14:paraId="604022FC" w14:textId="77777777" w:rsidTr="00C34E41">
        <w:trPr>
          <w:trHeight w:val="629"/>
        </w:trPr>
        <w:tc>
          <w:tcPr>
            <w:tcW w:w="2830" w:type="dxa"/>
            <w:vMerge/>
            <w:shd w:val="clear" w:color="auto" w:fill="EDF2F8"/>
            <w:noWrap/>
            <w:vAlign w:val="center"/>
            <w:hideMark/>
          </w:tcPr>
          <w:p w14:paraId="41ACBBFE" w14:textId="77777777" w:rsidR="00E63559" w:rsidRPr="00D42188" w:rsidRDefault="00E63559" w:rsidP="00E45F1E">
            <w:pPr>
              <w:spacing w:after="0" w:line="240" w:lineRule="auto"/>
              <w:rPr>
                <w:rFonts w:eastAsia="Times New Roman" w:cs="Calibri"/>
                <w:b/>
                <w:bCs/>
                <w:color w:val="000000"/>
                <w:lang w:eastAsia="tr-TR"/>
              </w:rPr>
            </w:pPr>
          </w:p>
        </w:tc>
        <w:tc>
          <w:tcPr>
            <w:tcW w:w="2977" w:type="dxa"/>
            <w:shd w:val="clear" w:color="auto" w:fill="EDF2F8"/>
            <w:noWrap/>
            <w:vAlign w:val="center"/>
            <w:hideMark/>
          </w:tcPr>
          <w:p w14:paraId="1AB4CB8E" w14:textId="77777777" w:rsidR="00E63559" w:rsidRPr="00D42188" w:rsidRDefault="00D42188" w:rsidP="00E45F1E">
            <w:pPr>
              <w:spacing w:after="0" w:line="240" w:lineRule="auto"/>
              <w:rPr>
                <w:rFonts w:cs="Calibri"/>
                <w:color w:val="000000"/>
              </w:rPr>
            </w:pPr>
            <w:r w:rsidRPr="00D42188">
              <w:rPr>
                <w:rFonts w:cs="Calibri"/>
                <w:color w:val="000000"/>
              </w:rPr>
              <w:t>DİĞER ENFEKSİYONLAR</w:t>
            </w:r>
          </w:p>
        </w:tc>
        <w:tc>
          <w:tcPr>
            <w:tcW w:w="992" w:type="dxa"/>
            <w:shd w:val="clear" w:color="auto" w:fill="EDF2F8"/>
            <w:noWrap/>
            <w:vAlign w:val="center"/>
            <w:hideMark/>
          </w:tcPr>
          <w:p w14:paraId="24F1CD9F" w14:textId="77777777" w:rsidR="00E63559" w:rsidRPr="004C1F74" w:rsidRDefault="00E63559" w:rsidP="00E45F1E">
            <w:pPr>
              <w:spacing w:after="0" w:line="240" w:lineRule="auto"/>
              <w:jc w:val="center"/>
              <w:rPr>
                <w:rFonts w:eastAsia="Times New Roman" w:cs="Calibri"/>
                <w:color w:val="000000"/>
                <w:lang w:eastAsia="tr-TR"/>
              </w:rPr>
            </w:pPr>
            <w:r>
              <w:rPr>
                <w:rFonts w:eastAsia="Times New Roman" w:cs="Calibri"/>
                <w:color w:val="000000"/>
                <w:lang w:eastAsia="tr-TR"/>
              </w:rPr>
              <w:t>T, K</w:t>
            </w:r>
          </w:p>
        </w:tc>
        <w:tc>
          <w:tcPr>
            <w:tcW w:w="567" w:type="dxa"/>
            <w:shd w:val="clear" w:color="auto" w:fill="EDF2F8"/>
            <w:noWrap/>
            <w:vAlign w:val="center"/>
            <w:hideMark/>
          </w:tcPr>
          <w:p w14:paraId="6B6A07BA" w14:textId="77777777" w:rsidR="00E63559" w:rsidRPr="004C1F74" w:rsidRDefault="00E63559" w:rsidP="00E45F1E">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134" w:type="dxa"/>
            <w:shd w:val="clear" w:color="auto" w:fill="EDF2F8"/>
            <w:noWrap/>
            <w:vAlign w:val="center"/>
            <w:hideMark/>
          </w:tcPr>
          <w:p w14:paraId="5DB768E6" w14:textId="77777777" w:rsidR="00E63559" w:rsidRPr="004C1F74" w:rsidRDefault="00E63559" w:rsidP="00E45F1E">
            <w:pPr>
              <w:spacing w:after="0" w:line="240" w:lineRule="auto"/>
              <w:jc w:val="center"/>
              <w:rPr>
                <w:rFonts w:eastAsia="Times New Roman" w:cs="Calibri"/>
                <w:color w:val="000000"/>
                <w:lang w:eastAsia="tr-TR"/>
              </w:rPr>
            </w:pPr>
            <w:r w:rsidRPr="00D8682C">
              <w:rPr>
                <w:rFonts w:eastAsia="Times New Roman" w:cs="Calibri"/>
                <w:color w:val="000000"/>
                <w:lang w:eastAsia="tr-TR"/>
              </w:rPr>
              <w:t>YE, UE, BE</w:t>
            </w:r>
          </w:p>
        </w:tc>
      </w:tr>
      <w:tr w:rsidR="003B52E2" w:rsidRPr="004C1F74" w14:paraId="5E90A6E1" w14:textId="77777777" w:rsidTr="00C34E41">
        <w:trPr>
          <w:trHeight w:val="629"/>
        </w:trPr>
        <w:tc>
          <w:tcPr>
            <w:tcW w:w="2830" w:type="dxa"/>
            <w:vMerge w:val="restart"/>
            <w:shd w:val="clear" w:color="auto" w:fill="EDF2F8"/>
            <w:noWrap/>
            <w:vAlign w:val="center"/>
            <w:hideMark/>
          </w:tcPr>
          <w:p w14:paraId="178AF8D0" w14:textId="77777777" w:rsidR="003B52E2" w:rsidRPr="00D42188" w:rsidRDefault="003B52E2" w:rsidP="00E45F1E">
            <w:pPr>
              <w:spacing w:after="0" w:line="240" w:lineRule="auto"/>
              <w:rPr>
                <w:rFonts w:eastAsia="Times New Roman" w:cs="Calibri"/>
                <w:b/>
                <w:bCs/>
                <w:color w:val="000000"/>
                <w:lang w:eastAsia="tr-TR"/>
              </w:rPr>
            </w:pPr>
            <w:r w:rsidRPr="00745AD0">
              <w:rPr>
                <w:rFonts w:eastAsia="Times New Roman" w:cs="Calibri"/>
                <w:b/>
                <w:bCs/>
                <w:color w:val="000000"/>
                <w:sz w:val="24"/>
                <w:lang w:eastAsia="tr-TR"/>
              </w:rPr>
              <w:t>OBSTETRİK KOMPLİKASYONLAR</w:t>
            </w:r>
          </w:p>
        </w:tc>
        <w:tc>
          <w:tcPr>
            <w:tcW w:w="2977" w:type="dxa"/>
            <w:shd w:val="clear" w:color="auto" w:fill="EDF2F8"/>
            <w:noWrap/>
            <w:vAlign w:val="center"/>
            <w:hideMark/>
          </w:tcPr>
          <w:p w14:paraId="4978002E" w14:textId="77777777" w:rsidR="003B52E2" w:rsidRPr="00D42188" w:rsidRDefault="003B52E2" w:rsidP="009960B5">
            <w:pPr>
              <w:spacing w:after="0" w:line="240" w:lineRule="auto"/>
              <w:rPr>
                <w:rFonts w:cs="Calibri"/>
                <w:color w:val="000000"/>
              </w:rPr>
            </w:pPr>
            <w:r>
              <w:rPr>
                <w:rFonts w:cs="Calibri"/>
                <w:color w:val="000000"/>
              </w:rPr>
              <w:t>KOMPLİKE ERKEN MEMBRAN RÜPTÜRÜ</w:t>
            </w:r>
          </w:p>
        </w:tc>
        <w:tc>
          <w:tcPr>
            <w:tcW w:w="992" w:type="dxa"/>
            <w:shd w:val="clear" w:color="auto" w:fill="EDF2F8"/>
            <w:noWrap/>
            <w:vAlign w:val="center"/>
            <w:hideMark/>
          </w:tcPr>
          <w:p w14:paraId="1BABBC88" w14:textId="77777777" w:rsidR="003B52E2" w:rsidRPr="004C1F74" w:rsidRDefault="003B52E2" w:rsidP="00E45F1E">
            <w:pPr>
              <w:spacing w:after="0" w:line="240" w:lineRule="auto"/>
              <w:jc w:val="center"/>
              <w:rPr>
                <w:rFonts w:eastAsia="Times New Roman" w:cs="Calibri"/>
                <w:color w:val="000000"/>
                <w:lang w:eastAsia="tr-TR"/>
              </w:rPr>
            </w:pPr>
            <w:r>
              <w:rPr>
                <w:rFonts w:eastAsia="Times New Roman" w:cs="Calibri"/>
                <w:color w:val="000000"/>
                <w:lang w:eastAsia="tr-TR"/>
              </w:rPr>
              <w:t>TT, A, K</w:t>
            </w:r>
          </w:p>
        </w:tc>
        <w:tc>
          <w:tcPr>
            <w:tcW w:w="567" w:type="dxa"/>
            <w:shd w:val="clear" w:color="auto" w:fill="EDF2F8"/>
            <w:noWrap/>
            <w:vAlign w:val="center"/>
            <w:hideMark/>
          </w:tcPr>
          <w:p w14:paraId="266C5C63" w14:textId="77777777" w:rsidR="003B52E2" w:rsidRPr="004C1F74" w:rsidRDefault="003B52E2" w:rsidP="00E45F1E">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134" w:type="dxa"/>
            <w:shd w:val="clear" w:color="auto" w:fill="EDF2F8"/>
            <w:noWrap/>
            <w:vAlign w:val="center"/>
            <w:hideMark/>
          </w:tcPr>
          <w:p w14:paraId="26211789" w14:textId="77777777" w:rsidR="003B52E2" w:rsidRPr="004C1F74" w:rsidRDefault="003B52E2" w:rsidP="00E45F1E">
            <w:pPr>
              <w:spacing w:after="0" w:line="240" w:lineRule="auto"/>
              <w:jc w:val="center"/>
              <w:rPr>
                <w:rFonts w:eastAsia="Times New Roman" w:cs="Calibri"/>
                <w:color w:val="000000"/>
                <w:lang w:eastAsia="tr-TR"/>
              </w:rPr>
            </w:pPr>
            <w:r w:rsidRPr="005671C0">
              <w:rPr>
                <w:rFonts w:eastAsia="Times New Roman" w:cs="Calibri"/>
                <w:color w:val="000000"/>
                <w:lang w:eastAsia="tr-TR"/>
              </w:rPr>
              <w:t>YE, UE, BE</w:t>
            </w:r>
          </w:p>
        </w:tc>
      </w:tr>
      <w:tr w:rsidR="003B52E2" w:rsidRPr="004C1F74" w14:paraId="640AD6E3" w14:textId="77777777" w:rsidTr="00C34E41">
        <w:trPr>
          <w:trHeight w:val="629"/>
        </w:trPr>
        <w:tc>
          <w:tcPr>
            <w:tcW w:w="2830" w:type="dxa"/>
            <w:vMerge/>
            <w:shd w:val="clear" w:color="auto" w:fill="EDF2F8"/>
            <w:noWrap/>
            <w:vAlign w:val="center"/>
            <w:hideMark/>
          </w:tcPr>
          <w:p w14:paraId="6E5EE3D9" w14:textId="77777777" w:rsidR="003B52E2" w:rsidRPr="00D42188" w:rsidRDefault="003B52E2" w:rsidP="00E45F1E">
            <w:pPr>
              <w:spacing w:after="0" w:line="240" w:lineRule="auto"/>
              <w:rPr>
                <w:rFonts w:eastAsia="Times New Roman" w:cs="Calibri"/>
                <w:b/>
                <w:bCs/>
                <w:color w:val="000000"/>
                <w:lang w:eastAsia="tr-TR"/>
              </w:rPr>
            </w:pPr>
          </w:p>
        </w:tc>
        <w:tc>
          <w:tcPr>
            <w:tcW w:w="2977" w:type="dxa"/>
            <w:shd w:val="clear" w:color="auto" w:fill="EDF2F8"/>
            <w:noWrap/>
            <w:vAlign w:val="center"/>
            <w:hideMark/>
          </w:tcPr>
          <w:p w14:paraId="4957DB11" w14:textId="77777777" w:rsidR="003B52E2" w:rsidRPr="00D42188" w:rsidRDefault="003B52E2" w:rsidP="009960B5">
            <w:pPr>
              <w:spacing w:after="0" w:line="240" w:lineRule="auto"/>
              <w:rPr>
                <w:rFonts w:cs="Calibri"/>
                <w:color w:val="000000"/>
              </w:rPr>
            </w:pPr>
            <w:r w:rsidRPr="00D42188">
              <w:rPr>
                <w:rFonts w:cs="Calibri"/>
                <w:color w:val="000000"/>
              </w:rPr>
              <w:t>PRETERM DOĞUM EYLEMİ</w:t>
            </w:r>
          </w:p>
        </w:tc>
        <w:tc>
          <w:tcPr>
            <w:tcW w:w="992" w:type="dxa"/>
            <w:shd w:val="clear" w:color="auto" w:fill="EDF2F8"/>
            <w:noWrap/>
            <w:vAlign w:val="center"/>
            <w:hideMark/>
          </w:tcPr>
          <w:p w14:paraId="4A7BEFEB" w14:textId="77777777" w:rsidR="003B52E2" w:rsidRPr="004C1F74" w:rsidRDefault="003B52E2" w:rsidP="00E45F1E">
            <w:pPr>
              <w:spacing w:after="0" w:line="240" w:lineRule="auto"/>
              <w:jc w:val="center"/>
              <w:rPr>
                <w:rFonts w:eastAsia="Times New Roman" w:cs="Calibri"/>
                <w:color w:val="000000"/>
                <w:lang w:eastAsia="tr-TR"/>
              </w:rPr>
            </w:pPr>
            <w:r>
              <w:rPr>
                <w:rFonts w:eastAsia="Times New Roman" w:cs="Calibri"/>
                <w:color w:val="000000"/>
                <w:lang w:eastAsia="tr-TR"/>
              </w:rPr>
              <w:t>TT, A, K</w:t>
            </w:r>
          </w:p>
        </w:tc>
        <w:tc>
          <w:tcPr>
            <w:tcW w:w="567" w:type="dxa"/>
            <w:shd w:val="clear" w:color="auto" w:fill="EDF2F8"/>
            <w:noWrap/>
            <w:vAlign w:val="center"/>
            <w:hideMark/>
          </w:tcPr>
          <w:p w14:paraId="0FAFF4EC" w14:textId="77777777" w:rsidR="003B52E2" w:rsidRPr="004C1F74" w:rsidRDefault="003B52E2" w:rsidP="00E45F1E">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134" w:type="dxa"/>
            <w:shd w:val="clear" w:color="auto" w:fill="EDF2F8"/>
            <w:noWrap/>
            <w:vAlign w:val="center"/>
            <w:hideMark/>
          </w:tcPr>
          <w:p w14:paraId="6C53C072" w14:textId="77777777" w:rsidR="003B52E2" w:rsidRPr="004C1F74" w:rsidRDefault="003B52E2" w:rsidP="00E45F1E">
            <w:pPr>
              <w:spacing w:after="0" w:line="240" w:lineRule="auto"/>
              <w:jc w:val="center"/>
              <w:rPr>
                <w:rFonts w:eastAsia="Times New Roman" w:cs="Calibri"/>
                <w:color w:val="000000"/>
                <w:lang w:eastAsia="tr-TR"/>
              </w:rPr>
            </w:pPr>
            <w:r w:rsidRPr="005671C0">
              <w:rPr>
                <w:rFonts w:eastAsia="Times New Roman" w:cs="Calibri"/>
                <w:color w:val="000000"/>
                <w:lang w:eastAsia="tr-TR"/>
              </w:rPr>
              <w:t>YE, UE, BE</w:t>
            </w:r>
          </w:p>
        </w:tc>
      </w:tr>
      <w:tr w:rsidR="003B52E2" w:rsidRPr="004C1F74" w14:paraId="4DE90760" w14:textId="77777777" w:rsidTr="00C34E41">
        <w:trPr>
          <w:trHeight w:val="629"/>
        </w:trPr>
        <w:tc>
          <w:tcPr>
            <w:tcW w:w="2830" w:type="dxa"/>
            <w:vMerge/>
            <w:shd w:val="clear" w:color="auto" w:fill="EDF2F8"/>
            <w:noWrap/>
            <w:vAlign w:val="center"/>
            <w:hideMark/>
          </w:tcPr>
          <w:p w14:paraId="0EE2BDE0" w14:textId="77777777" w:rsidR="003B52E2" w:rsidRPr="00D42188" w:rsidRDefault="003B52E2" w:rsidP="00E45F1E">
            <w:pPr>
              <w:spacing w:after="0" w:line="240" w:lineRule="auto"/>
              <w:rPr>
                <w:rFonts w:eastAsia="Times New Roman" w:cs="Calibri"/>
                <w:b/>
                <w:bCs/>
                <w:color w:val="000000"/>
                <w:lang w:eastAsia="tr-TR"/>
              </w:rPr>
            </w:pPr>
          </w:p>
        </w:tc>
        <w:tc>
          <w:tcPr>
            <w:tcW w:w="2977" w:type="dxa"/>
            <w:shd w:val="clear" w:color="auto" w:fill="EDF2F8"/>
            <w:noWrap/>
            <w:vAlign w:val="center"/>
            <w:hideMark/>
          </w:tcPr>
          <w:p w14:paraId="2B9AF412" w14:textId="77777777" w:rsidR="003B52E2" w:rsidRPr="00D42188" w:rsidRDefault="003B52E2" w:rsidP="009960B5">
            <w:pPr>
              <w:spacing w:after="0" w:line="240" w:lineRule="auto"/>
              <w:rPr>
                <w:rFonts w:cs="Calibri"/>
                <w:color w:val="000000"/>
              </w:rPr>
            </w:pPr>
            <w:r w:rsidRPr="00D42188">
              <w:rPr>
                <w:rFonts w:cs="Calibri"/>
                <w:color w:val="000000"/>
              </w:rPr>
              <w:t>GEBELİKLE İLGİLİ HİPERTANSİF HAST</w:t>
            </w:r>
            <w:r>
              <w:rPr>
                <w:rFonts w:cs="Calibri"/>
                <w:color w:val="000000"/>
              </w:rPr>
              <w:t>ALIKLAR (PREEKLAMPSİ-EKLAMPSİ)</w:t>
            </w:r>
          </w:p>
        </w:tc>
        <w:tc>
          <w:tcPr>
            <w:tcW w:w="992" w:type="dxa"/>
            <w:shd w:val="clear" w:color="auto" w:fill="EDF2F8"/>
            <w:noWrap/>
            <w:vAlign w:val="center"/>
            <w:hideMark/>
          </w:tcPr>
          <w:p w14:paraId="72922B21" w14:textId="77777777" w:rsidR="003B52E2" w:rsidRPr="004C1F74" w:rsidRDefault="003B52E2" w:rsidP="00E45F1E">
            <w:pPr>
              <w:spacing w:after="0" w:line="240" w:lineRule="auto"/>
              <w:jc w:val="center"/>
              <w:rPr>
                <w:rFonts w:eastAsia="Times New Roman" w:cs="Calibri"/>
                <w:color w:val="000000"/>
                <w:lang w:eastAsia="tr-TR"/>
              </w:rPr>
            </w:pPr>
            <w:r>
              <w:rPr>
                <w:rFonts w:eastAsia="Times New Roman" w:cs="Calibri"/>
                <w:color w:val="000000"/>
                <w:lang w:eastAsia="tr-TR"/>
              </w:rPr>
              <w:t>TT, A, K</w:t>
            </w:r>
          </w:p>
        </w:tc>
        <w:tc>
          <w:tcPr>
            <w:tcW w:w="567" w:type="dxa"/>
            <w:shd w:val="clear" w:color="auto" w:fill="EDF2F8"/>
            <w:noWrap/>
            <w:vAlign w:val="center"/>
            <w:hideMark/>
          </w:tcPr>
          <w:p w14:paraId="6C8D93F6" w14:textId="77777777" w:rsidR="003B52E2" w:rsidRPr="004C1F74" w:rsidRDefault="003B52E2" w:rsidP="00E45F1E">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134" w:type="dxa"/>
            <w:shd w:val="clear" w:color="auto" w:fill="EDF2F8"/>
            <w:noWrap/>
            <w:vAlign w:val="center"/>
            <w:hideMark/>
          </w:tcPr>
          <w:p w14:paraId="0E7231B1" w14:textId="77777777" w:rsidR="003B52E2" w:rsidRPr="004C1F74" w:rsidRDefault="003B52E2" w:rsidP="00E45F1E">
            <w:pPr>
              <w:spacing w:after="0" w:line="240" w:lineRule="auto"/>
              <w:jc w:val="center"/>
              <w:rPr>
                <w:rFonts w:eastAsia="Times New Roman" w:cs="Calibri"/>
                <w:color w:val="000000"/>
                <w:lang w:eastAsia="tr-TR"/>
              </w:rPr>
            </w:pPr>
            <w:r w:rsidRPr="005671C0">
              <w:rPr>
                <w:rFonts w:eastAsia="Times New Roman" w:cs="Calibri"/>
                <w:color w:val="000000"/>
                <w:lang w:eastAsia="tr-TR"/>
              </w:rPr>
              <w:t>YE, UE, BE</w:t>
            </w:r>
          </w:p>
        </w:tc>
      </w:tr>
      <w:tr w:rsidR="003B52E2" w:rsidRPr="004C1F74" w14:paraId="00B4FCE2" w14:textId="77777777" w:rsidTr="00C34E41">
        <w:trPr>
          <w:trHeight w:val="629"/>
        </w:trPr>
        <w:tc>
          <w:tcPr>
            <w:tcW w:w="2830" w:type="dxa"/>
            <w:vMerge/>
            <w:shd w:val="clear" w:color="auto" w:fill="EDF2F8"/>
            <w:noWrap/>
            <w:vAlign w:val="center"/>
            <w:hideMark/>
          </w:tcPr>
          <w:p w14:paraId="7FCCD0ED" w14:textId="77777777" w:rsidR="003B52E2" w:rsidRPr="00D42188" w:rsidRDefault="003B52E2" w:rsidP="00E45F1E">
            <w:pPr>
              <w:spacing w:after="0" w:line="240" w:lineRule="auto"/>
              <w:rPr>
                <w:rFonts w:eastAsia="Times New Roman" w:cs="Calibri"/>
                <w:b/>
                <w:bCs/>
                <w:color w:val="000000"/>
                <w:lang w:eastAsia="tr-TR"/>
              </w:rPr>
            </w:pPr>
          </w:p>
        </w:tc>
        <w:tc>
          <w:tcPr>
            <w:tcW w:w="2977" w:type="dxa"/>
            <w:shd w:val="clear" w:color="auto" w:fill="EDF2F8"/>
            <w:noWrap/>
            <w:vAlign w:val="center"/>
            <w:hideMark/>
          </w:tcPr>
          <w:p w14:paraId="6F78193E" w14:textId="77777777" w:rsidR="003B52E2" w:rsidRPr="00D42188" w:rsidRDefault="003B52E2" w:rsidP="005D0FA3">
            <w:pPr>
              <w:spacing w:after="0" w:line="240" w:lineRule="auto"/>
              <w:rPr>
                <w:rFonts w:cs="Calibri"/>
                <w:color w:val="000000"/>
              </w:rPr>
            </w:pPr>
            <w:r w:rsidRPr="00D42188">
              <w:rPr>
                <w:rFonts w:cs="Calibri"/>
                <w:color w:val="000000"/>
              </w:rPr>
              <w:t>TEKRARLA</w:t>
            </w:r>
            <w:r>
              <w:rPr>
                <w:rFonts w:cs="Calibri"/>
                <w:color w:val="000000"/>
              </w:rPr>
              <w:t>YAN ERKEN VE GEÇ GEBELİK KAYBI</w:t>
            </w:r>
          </w:p>
        </w:tc>
        <w:tc>
          <w:tcPr>
            <w:tcW w:w="992" w:type="dxa"/>
            <w:shd w:val="clear" w:color="auto" w:fill="EDF2F8"/>
            <w:noWrap/>
            <w:vAlign w:val="center"/>
            <w:hideMark/>
          </w:tcPr>
          <w:p w14:paraId="6D6D572E" w14:textId="77777777" w:rsidR="003B52E2" w:rsidRPr="004C1F74" w:rsidRDefault="003B52E2" w:rsidP="00E45F1E">
            <w:pPr>
              <w:spacing w:after="0" w:line="240" w:lineRule="auto"/>
              <w:jc w:val="center"/>
              <w:rPr>
                <w:rFonts w:eastAsia="Times New Roman" w:cs="Calibri"/>
                <w:color w:val="000000"/>
                <w:lang w:eastAsia="tr-TR"/>
              </w:rPr>
            </w:pPr>
            <w:r>
              <w:rPr>
                <w:rFonts w:eastAsia="Times New Roman" w:cs="Calibri"/>
                <w:color w:val="000000"/>
                <w:lang w:eastAsia="tr-TR"/>
              </w:rPr>
              <w:t>TT, A, K</w:t>
            </w:r>
          </w:p>
        </w:tc>
        <w:tc>
          <w:tcPr>
            <w:tcW w:w="567" w:type="dxa"/>
            <w:shd w:val="clear" w:color="auto" w:fill="EDF2F8"/>
            <w:noWrap/>
            <w:vAlign w:val="center"/>
            <w:hideMark/>
          </w:tcPr>
          <w:p w14:paraId="16B68310" w14:textId="77777777" w:rsidR="003B52E2" w:rsidRPr="004C1F74" w:rsidRDefault="003B52E2" w:rsidP="00E45F1E">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134" w:type="dxa"/>
            <w:shd w:val="clear" w:color="auto" w:fill="EDF2F8"/>
            <w:noWrap/>
            <w:vAlign w:val="center"/>
            <w:hideMark/>
          </w:tcPr>
          <w:p w14:paraId="72CEC052" w14:textId="77777777" w:rsidR="003B52E2" w:rsidRPr="004C1F74" w:rsidRDefault="003B52E2" w:rsidP="00E45F1E">
            <w:pPr>
              <w:spacing w:after="0" w:line="240" w:lineRule="auto"/>
              <w:jc w:val="center"/>
              <w:rPr>
                <w:rFonts w:eastAsia="Times New Roman" w:cs="Calibri"/>
                <w:color w:val="000000"/>
                <w:lang w:eastAsia="tr-TR"/>
              </w:rPr>
            </w:pPr>
            <w:r w:rsidRPr="005671C0">
              <w:rPr>
                <w:rFonts w:eastAsia="Times New Roman" w:cs="Calibri"/>
                <w:color w:val="000000"/>
                <w:lang w:eastAsia="tr-TR"/>
              </w:rPr>
              <w:t>YE, UE, BE</w:t>
            </w:r>
          </w:p>
        </w:tc>
      </w:tr>
      <w:tr w:rsidR="00A55874" w:rsidRPr="004C1F74" w14:paraId="4401F60B" w14:textId="77777777" w:rsidTr="00C34E41">
        <w:trPr>
          <w:trHeight w:val="629"/>
        </w:trPr>
        <w:tc>
          <w:tcPr>
            <w:tcW w:w="2830" w:type="dxa"/>
            <w:vMerge w:val="restart"/>
            <w:shd w:val="clear" w:color="auto" w:fill="EDF2F8"/>
            <w:noWrap/>
            <w:vAlign w:val="center"/>
            <w:hideMark/>
          </w:tcPr>
          <w:p w14:paraId="3A561D94" w14:textId="77777777" w:rsidR="00A55874" w:rsidRPr="00D42188" w:rsidRDefault="008F26B3" w:rsidP="008F26B3">
            <w:pPr>
              <w:spacing w:after="0" w:line="240" w:lineRule="auto"/>
              <w:rPr>
                <w:rFonts w:eastAsia="Times New Roman" w:cs="Calibri"/>
                <w:b/>
                <w:bCs/>
                <w:color w:val="000000"/>
                <w:lang w:eastAsia="tr-TR"/>
              </w:rPr>
            </w:pPr>
            <w:r>
              <w:rPr>
                <w:rFonts w:eastAsia="Times New Roman" w:cs="Calibri"/>
                <w:b/>
                <w:bCs/>
                <w:color w:val="000000"/>
                <w:lang w:eastAsia="tr-TR"/>
              </w:rPr>
              <w:t>KONJENİTAL FETAL ANOMALİLER</w:t>
            </w:r>
          </w:p>
        </w:tc>
        <w:tc>
          <w:tcPr>
            <w:tcW w:w="2977" w:type="dxa"/>
            <w:shd w:val="clear" w:color="auto" w:fill="EDF2F8"/>
            <w:noWrap/>
            <w:vAlign w:val="center"/>
            <w:hideMark/>
          </w:tcPr>
          <w:p w14:paraId="14B98871" w14:textId="77777777" w:rsidR="00A55874" w:rsidRPr="00D42188" w:rsidRDefault="00EA3FE8" w:rsidP="00EB3AFE">
            <w:pPr>
              <w:spacing w:after="0" w:line="240" w:lineRule="auto"/>
              <w:rPr>
                <w:rFonts w:cs="Calibri"/>
                <w:color w:val="000000"/>
              </w:rPr>
            </w:pPr>
            <w:r>
              <w:rPr>
                <w:rFonts w:cs="Calibri"/>
                <w:color w:val="000000"/>
              </w:rPr>
              <w:t>FETÜSÜN</w:t>
            </w:r>
            <w:r w:rsidR="00A55874" w:rsidRPr="00EB3AFE">
              <w:rPr>
                <w:rFonts w:cs="Calibri"/>
                <w:color w:val="000000"/>
              </w:rPr>
              <w:t xml:space="preserve"> MERKEZİ SİNİR SİSTEMİ ANOMALİLERİ</w:t>
            </w:r>
          </w:p>
        </w:tc>
        <w:tc>
          <w:tcPr>
            <w:tcW w:w="992" w:type="dxa"/>
            <w:shd w:val="clear" w:color="auto" w:fill="EDF2F8"/>
            <w:noWrap/>
            <w:vAlign w:val="center"/>
            <w:hideMark/>
          </w:tcPr>
          <w:p w14:paraId="2CB4158B" w14:textId="77777777" w:rsidR="00A55874" w:rsidRPr="004C1F74" w:rsidRDefault="00A55874" w:rsidP="00E45F1E">
            <w:pPr>
              <w:spacing w:after="0" w:line="240" w:lineRule="auto"/>
              <w:jc w:val="center"/>
              <w:rPr>
                <w:rFonts w:eastAsia="Times New Roman" w:cs="Calibri"/>
                <w:color w:val="000000"/>
                <w:lang w:eastAsia="tr-TR"/>
              </w:rPr>
            </w:pPr>
            <w:r w:rsidRPr="00EB3AFE">
              <w:rPr>
                <w:rFonts w:eastAsia="Times New Roman" w:cs="Calibri"/>
                <w:color w:val="000000"/>
                <w:lang w:eastAsia="tr-TR"/>
              </w:rPr>
              <w:t>T</w:t>
            </w:r>
          </w:p>
        </w:tc>
        <w:tc>
          <w:tcPr>
            <w:tcW w:w="567" w:type="dxa"/>
            <w:shd w:val="clear" w:color="auto" w:fill="EDF2F8"/>
            <w:noWrap/>
            <w:vAlign w:val="center"/>
            <w:hideMark/>
          </w:tcPr>
          <w:p w14:paraId="13AB3BB5" w14:textId="77777777" w:rsidR="00A55874" w:rsidRPr="004C1F74" w:rsidRDefault="00A55874" w:rsidP="00E45F1E">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134" w:type="dxa"/>
            <w:shd w:val="clear" w:color="auto" w:fill="EDF2F8"/>
            <w:noWrap/>
            <w:vAlign w:val="center"/>
            <w:hideMark/>
          </w:tcPr>
          <w:p w14:paraId="2B1E49CD" w14:textId="77777777" w:rsidR="00A55874" w:rsidRDefault="00A55874" w:rsidP="00E45F1E">
            <w:pPr>
              <w:spacing w:after="0" w:line="240" w:lineRule="auto"/>
              <w:jc w:val="center"/>
            </w:pPr>
            <w:r w:rsidRPr="00840850">
              <w:rPr>
                <w:rFonts w:eastAsia="Times New Roman" w:cs="Calibri"/>
                <w:color w:val="000000"/>
                <w:lang w:eastAsia="tr-TR"/>
              </w:rPr>
              <w:t>YE, UE, BE</w:t>
            </w:r>
          </w:p>
        </w:tc>
      </w:tr>
      <w:tr w:rsidR="00A55874" w:rsidRPr="004C1F74" w14:paraId="678B0A7A" w14:textId="77777777" w:rsidTr="00C34E41">
        <w:trPr>
          <w:trHeight w:val="629"/>
        </w:trPr>
        <w:tc>
          <w:tcPr>
            <w:tcW w:w="2830" w:type="dxa"/>
            <w:vMerge/>
            <w:shd w:val="clear" w:color="auto" w:fill="EDF2F8"/>
            <w:noWrap/>
            <w:vAlign w:val="center"/>
            <w:hideMark/>
          </w:tcPr>
          <w:p w14:paraId="1A48E328" w14:textId="77777777" w:rsidR="00A55874" w:rsidRPr="00D42188" w:rsidRDefault="00A55874" w:rsidP="00E45F1E">
            <w:pPr>
              <w:spacing w:after="0" w:line="240" w:lineRule="auto"/>
              <w:rPr>
                <w:rFonts w:eastAsia="Times New Roman" w:cs="Calibri"/>
                <w:b/>
                <w:bCs/>
                <w:color w:val="000000"/>
                <w:lang w:eastAsia="tr-TR"/>
              </w:rPr>
            </w:pPr>
          </w:p>
        </w:tc>
        <w:tc>
          <w:tcPr>
            <w:tcW w:w="2977" w:type="dxa"/>
            <w:shd w:val="clear" w:color="auto" w:fill="EDF2F8"/>
            <w:noWrap/>
            <w:vAlign w:val="center"/>
            <w:hideMark/>
          </w:tcPr>
          <w:p w14:paraId="793F433B" w14:textId="77777777" w:rsidR="00A55874" w:rsidRPr="00B35591" w:rsidRDefault="00EA3FE8" w:rsidP="00EB3AFE">
            <w:pPr>
              <w:spacing w:after="0" w:line="240" w:lineRule="auto"/>
              <w:rPr>
                <w:rFonts w:cs="Calibri"/>
                <w:color w:val="000000"/>
                <w:highlight w:val="magenta"/>
              </w:rPr>
            </w:pPr>
            <w:r>
              <w:rPr>
                <w:rFonts w:cs="Calibri"/>
                <w:color w:val="000000"/>
              </w:rPr>
              <w:t>FETÜSÜN</w:t>
            </w:r>
            <w:r w:rsidR="00EB3AFE" w:rsidRPr="00EB3AFE">
              <w:rPr>
                <w:rFonts w:cs="Calibri"/>
                <w:color w:val="000000"/>
              </w:rPr>
              <w:t xml:space="preserve"> KALP ANOMALİLERİ</w:t>
            </w:r>
          </w:p>
        </w:tc>
        <w:tc>
          <w:tcPr>
            <w:tcW w:w="992" w:type="dxa"/>
            <w:shd w:val="clear" w:color="auto" w:fill="EDF2F8"/>
            <w:noWrap/>
            <w:vAlign w:val="center"/>
            <w:hideMark/>
          </w:tcPr>
          <w:p w14:paraId="0B031623" w14:textId="77777777" w:rsidR="00A55874" w:rsidRPr="00B35591" w:rsidRDefault="00EB3AFE" w:rsidP="00E45F1E">
            <w:pPr>
              <w:spacing w:after="0" w:line="240" w:lineRule="auto"/>
              <w:jc w:val="center"/>
              <w:rPr>
                <w:rFonts w:eastAsia="Times New Roman" w:cs="Calibri"/>
                <w:color w:val="000000"/>
                <w:highlight w:val="magenta"/>
                <w:lang w:eastAsia="tr-TR"/>
              </w:rPr>
            </w:pPr>
            <w:r>
              <w:rPr>
                <w:rFonts w:eastAsia="Times New Roman" w:cs="Calibri"/>
                <w:color w:val="000000"/>
                <w:lang w:eastAsia="tr-TR"/>
              </w:rPr>
              <w:t>T</w:t>
            </w:r>
          </w:p>
        </w:tc>
        <w:tc>
          <w:tcPr>
            <w:tcW w:w="567" w:type="dxa"/>
            <w:shd w:val="clear" w:color="auto" w:fill="EDF2F8"/>
            <w:noWrap/>
            <w:vAlign w:val="center"/>
            <w:hideMark/>
          </w:tcPr>
          <w:p w14:paraId="1074FF2E" w14:textId="77777777" w:rsidR="00A55874" w:rsidRPr="004C1F74" w:rsidRDefault="00A55874" w:rsidP="00E45F1E">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134" w:type="dxa"/>
            <w:shd w:val="clear" w:color="auto" w:fill="EDF2F8"/>
            <w:noWrap/>
            <w:vAlign w:val="center"/>
            <w:hideMark/>
          </w:tcPr>
          <w:p w14:paraId="736E3F9B" w14:textId="77777777" w:rsidR="00A55874" w:rsidRDefault="00A55874" w:rsidP="00E45F1E">
            <w:pPr>
              <w:spacing w:after="0" w:line="240" w:lineRule="auto"/>
              <w:jc w:val="center"/>
            </w:pPr>
            <w:r w:rsidRPr="00840850">
              <w:rPr>
                <w:rFonts w:eastAsia="Times New Roman" w:cs="Calibri"/>
                <w:color w:val="000000"/>
                <w:lang w:eastAsia="tr-TR"/>
              </w:rPr>
              <w:t>YE, UE, BE</w:t>
            </w:r>
          </w:p>
        </w:tc>
      </w:tr>
      <w:tr w:rsidR="00A55874" w:rsidRPr="004C1F74" w14:paraId="34FB31E6" w14:textId="77777777" w:rsidTr="00C34E41">
        <w:trPr>
          <w:trHeight w:val="629"/>
        </w:trPr>
        <w:tc>
          <w:tcPr>
            <w:tcW w:w="2830" w:type="dxa"/>
            <w:vMerge/>
            <w:shd w:val="clear" w:color="auto" w:fill="EDF2F8"/>
            <w:noWrap/>
            <w:vAlign w:val="center"/>
            <w:hideMark/>
          </w:tcPr>
          <w:p w14:paraId="5C1DDD2F" w14:textId="77777777" w:rsidR="00A55874" w:rsidRPr="00D42188" w:rsidRDefault="00A55874" w:rsidP="00E45F1E">
            <w:pPr>
              <w:spacing w:after="0" w:line="240" w:lineRule="auto"/>
              <w:rPr>
                <w:rFonts w:eastAsia="Times New Roman" w:cs="Calibri"/>
                <w:b/>
                <w:bCs/>
                <w:color w:val="000000"/>
                <w:lang w:eastAsia="tr-TR"/>
              </w:rPr>
            </w:pPr>
          </w:p>
        </w:tc>
        <w:tc>
          <w:tcPr>
            <w:tcW w:w="2977" w:type="dxa"/>
            <w:shd w:val="clear" w:color="auto" w:fill="EDF2F8"/>
            <w:noWrap/>
            <w:vAlign w:val="center"/>
            <w:hideMark/>
          </w:tcPr>
          <w:p w14:paraId="00BB3F60" w14:textId="77777777" w:rsidR="00A55874" w:rsidRPr="00B35591" w:rsidRDefault="00EA3FE8" w:rsidP="00EB3AFE">
            <w:pPr>
              <w:spacing w:after="0" w:line="240" w:lineRule="auto"/>
              <w:rPr>
                <w:rFonts w:cs="Calibri"/>
                <w:color w:val="000000"/>
                <w:highlight w:val="magenta"/>
              </w:rPr>
            </w:pPr>
            <w:r>
              <w:rPr>
                <w:rFonts w:cs="Calibri"/>
                <w:color w:val="000000"/>
              </w:rPr>
              <w:t>FETÜSÜN</w:t>
            </w:r>
            <w:r w:rsidR="00A55874" w:rsidRPr="00EB3AFE">
              <w:rPr>
                <w:rFonts w:cs="Calibri"/>
                <w:color w:val="000000"/>
              </w:rPr>
              <w:t xml:space="preserve"> ÜROGENİTAL SİSTEM ANOMALİLERİ</w:t>
            </w:r>
          </w:p>
        </w:tc>
        <w:tc>
          <w:tcPr>
            <w:tcW w:w="992" w:type="dxa"/>
            <w:shd w:val="clear" w:color="auto" w:fill="EDF2F8"/>
            <w:noWrap/>
            <w:vAlign w:val="center"/>
            <w:hideMark/>
          </w:tcPr>
          <w:p w14:paraId="2A7AFD8C" w14:textId="77777777" w:rsidR="00A55874" w:rsidRPr="00B35591" w:rsidRDefault="00EB3AFE" w:rsidP="00EB3AFE">
            <w:pPr>
              <w:spacing w:after="0" w:line="240" w:lineRule="auto"/>
              <w:jc w:val="center"/>
              <w:rPr>
                <w:rFonts w:eastAsia="Times New Roman" w:cs="Calibri"/>
                <w:color w:val="000000"/>
                <w:highlight w:val="magenta"/>
                <w:lang w:eastAsia="tr-TR"/>
              </w:rPr>
            </w:pPr>
            <w:r w:rsidRPr="00EB3AFE">
              <w:rPr>
                <w:rFonts w:eastAsia="Times New Roman" w:cs="Calibri"/>
                <w:color w:val="000000"/>
                <w:lang w:eastAsia="tr-TR"/>
              </w:rPr>
              <w:t>T</w:t>
            </w:r>
          </w:p>
        </w:tc>
        <w:tc>
          <w:tcPr>
            <w:tcW w:w="567" w:type="dxa"/>
            <w:shd w:val="clear" w:color="auto" w:fill="EDF2F8"/>
            <w:noWrap/>
            <w:vAlign w:val="center"/>
            <w:hideMark/>
          </w:tcPr>
          <w:p w14:paraId="4B5DBC20" w14:textId="77777777" w:rsidR="00A55874" w:rsidRPr="004C1F74" w:rsidRDefault="00A55874" w:rsidP="00E45F1E">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134" w:type="dxa"/>
            <w:shd w:val="clear" w:color="auto" w:fill="EDF2F8"/>
            <w:noWrap/>
            <w:vAlign w:val="center"/>
            <w:hideMark/>
          </w:tcPr>
          <w:p w14:paraId="6606FBEA" w14:textId="77777777" w:rsidR="00A55874" w:rsidRDefault="00A55874" w:rsidP="00E45F1E">
            <w:pPr>
              <w:spacing w:after="0" w:line="240" w:lineRule="auto"/>
              <w:jc w:val="center"/>
            </w:pPr>
            <w:r w:rsidRPr="00840850">
              <w:rPr>
                <w:rFonts w:eastAsia="Times New Roman" w:cs="Calibri"/>
                <w:color w:val="000000"/>
                <w:lang w:eastAsia="tr-TR"/>
              </w:rPr>
              <w:t>YE, UE, BE</w:t>
            </w:r>
          </w:p>
        </w:tc>
      </w:tr>
      <w:tr w:rsidR="00A55874" w:rsidRPr="004C1F74" w14:paraId="0C1AD005" w14:textId="77777777" w:rsidTr="00C34E41">
        <w:trPr>
          <w:trHeight w:val="629"/>
        </w:trPr>
        <w:tc>
          <w:tcPr>
            <w:tcW w:w="2830" w:type="dxa"/>
            <w:vMerge/>
            <w:shd w:val="clear" w:color="auto" w:fill="EDF2F8"/>
            <w:noWrap/>
            <w:vAlign w:val="center"/>
            <w:hideMark/>
          </w:tcPr>
          <w:p w14:paraId="23B621FE" w14:textId="77777777" w:rsidR="00A55874" w:rsidRPr="00D42188" w:rsidRDefault="00A55874" w:rsidP="00E45F1E">
            <w:pPr>
              <w:spacing w:after="0" w:line="240" w:lineRule="auto"/>
              <w:rPr>
                <w:rFonts w:eastAsia="Times New Roman" w:cs="Calibri"/>
                <w:b/>
                <w:bCs/>
                <w:color w:val="000000"/>
                <w:lang w:eastAsia="tr-TR"/>
              </w:rPr>
            </w:pPr>
          </w:p>
        </w:tc>
        <w:tc>
          <w:tcPr>
            <w:tcW w:w="2977" w:type="dxa"/>
            <w:shd w:val="clear" w:color="auto" w:fill="EDF2F8"/>
            <w:noWrap/>
            <w:vAlign w:val="center"/>
            <w:hideMark/>
          </w:tcPr>
          <w:p w14:paraId="1D42D428" w14:textId="77777777" w:rsidR="00A55874" w:rsidRPr="00EB3AFE" w:rsidRDefault="00EA3FE8" w:rsidP="00EB3AFE">
            <w:pPr>
              <w:spacing w:after="0" w:line="240" w:lineRule="auto"/>
              <w:rPr>
                <w:rFonts w:cs="Calibri"/>
                <w:color w:val="000000"/>
              </w:rPr>
            </w:pPr>
            <w:r>
              <w:rPr>
                <w:rFonts w:cs="Calibri"/>
                <w:color w:val="000000"/>
              </w:rPr>
              <w:t>FETÜSÜN</w:t>
            </w:r>
            <w:r w:rsidR="00EB3AFE" w:rsidRPr="00EB3AFE">
              <w:rPr>
                <w:rFonts w:cs="Calibri"/>
                <w:color w:val="000000"/>
              </w:rPr>
              <w:t xml:space="preserve"> PULMONER ANOMALİLERİ</w:t>
            </w:r>
          </w:p>
        </w:tc>
        <w:tc>
          <w:tcPr>
            <w:tcW w:w="992" w:type="dxa"/>
            <w:shd w:val="clear" w:color="auto" w:fill="EDF2F8"/>
            <w:noWrap/>
            <w:vAlign w:val="center"/>
            <w:hideMark/>
          </w:tcPr>
          <w:p w14:paraId="27D1D5EE" w14:textId="77777777" w:rsidR="00A55874" w:rsidRPr="00EB3AFE" w:rsidRDefault="00EB3AFE" w:rsidP="00E45F1E">
            <w:pPr>
              <w:spacing w:after="0" w:line="240" w:lineRule="auto"/>
              <w:jc w:val="center"/>
              <w:rPr>
                <w:rFonts w:eastAsia="Times New Roman" w:cs="Calibri"/>
                <w:color w:val="000000"/>
                <w:lang w:eastAsia="tr-TR"/>
              </w:rPr>
            </w:pPr>
            <w:r w:rsidRPr="00EB3AFE">
              <w:rPr>
                <w:rFonts w:eastAsia="Times New Roman" w:cs="Calibri"/>
                <w:color w:val="000000"/>
                <w:lang w:eastAsia="tr-TR"/>
              </w:rPr>
              <w:t>T</w:t>
            </w:r>
          </w:p>
        </w:tc>
        <w:tc>
          <w:tcPr>
            <w:tcW w:w="567" w:type="dxa"/>
            <w:shd w:val="clear" w:color="auto" w:fill="EDF2F8"/>
            <w:noWrap/>
            <w:vAlign w:val="center"/>
            <w:hideMark/>
          </w:tcPr>
          <w:p w14:paraId="3808C54E" w14:textId="77777777" w:rsidR="00A55874" w:rsidRPr="004C1F74" w:rsidRDefault="00A55874" w:rsidP="00E45F1E">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134" w:type="dxa"/>
            <w:shd w:val="clear" w:color="auto" w:fill="EDF2F8"/>
            <w:noWrap/>
            <w:vAlign w:val="center"/>
            <w:hideMark/>
          </w:tcPr>
          <w:p w14:paraId="438623DE" w14:textId="77777777" w:rsidR="00A55874" w:rsidRDefault="00A55874" w:rsidP="00E45F1E">
            <w:pPr>
              <w:spacing w:after="0" w:line="240" w:lineRule="auto"/>
              <w:jc w:val="center"/>
            </w:pPr>
            <w:r w:rsidRPr="00840850">
              <w:rPr>
                <w:rFonts w:eastAsia="Times New Roman" w:cs="Calibri"/>
                <w:color w:val="000000"/>
                <w:lang w:eastAsia="tr-TR"/>
              </w:rPr>
              <w:t>YE, UE, BE</w:t>
            </w:r>
          </w:p>
        </w:tc>
      </w:tr>
      <w:tr w:rsidR="00A55874" w:rsidRPr="004C1F74" w14:paraId="03341012" w14:textId="77777777" w:rsidTr="00C34E41">
        <w:trPr>
          <w:trHeight w:val="629"/>
        </w:trPr>
        <w:tc>
          <w:tcPr>
            <w:tcW w:w="2830" w:type="dxa"/>
            <w:vMerge/>
            <w:shd w:val="clear" w:color="auto" w:fill="EDF2F8"/>
            <w:noWrap/>
            <w:vAlign w:val="center"/>
            <w:hideMark/>
          </w:tcPr>
          <w:p w14:paraId="7BAB1785" w14:textId="77777777" w:rsidR="00A55874" w:rsidRPr="00D42188" w:rsidRDefault="00A55874" w:rsidP="00E45F1E">
            <w:pPr>
              <w:spacing w:after="0" w:line="240" w:lineRule="auto"/>
              <w:rPr>
                <w:rFonts w:eastAsia="Times New Roman" w:cs="Calibri"/>
                <w:b/>
                <w:bCs/>
                <w:color w:val="000000"/>
                <w:lang w:eastAsia="tr-TR"/>
              </w:rPr>
            </w:pPr>
          </w:p>
        </w:tc>
        <w:tc>
          <w:tcPr>
            <w:tcW w:w="2977" w:type="dxa"/>
            <w:shd w:val="clear" w:color="auto" w:fill="EDF2F8"/>
            <w:noWrap/>
            <w:vAlign w:val="center"/>
            <w:hideMark/>
          </w:tcPr>
          <w:p w14:paraId="6DB242FF" w14:textId="77777777" w:rsidR="00A55874" w:rsidRPr="00EB3AFE" w:rsidRDefault="00EA3FE8" w:rsidP="00EB3AFE">
            <w:pPr>
              <w:spacing w:after="0" w:line="240" w:lineRule="auto"/>
              <w:rPr>
                <w:rFonts w:cs="Calibri"/>
                <w:color w:val="000000"/>
              </w:rPr>
            </w:pPr>
            <w:r>
              <w:rPr>
                <w:rFonts w:cs="Calibri"/>
                <w:color w:val="000000"/>
              </w:rPr>
              <w:t>FETÜSÜN</w:t>
            </w:r>
            <w:r w:rsidR="00A55874" w:rsidRPr="00EB3AFE">
              <w:rPr>
                <w:rFonts w:cs="Calibri"/>
                <w:color w:val="000000"/>
              </w:rPr>
              <w:t xml:space="preserve"> KARIN DUVARI A</w:t>
            </w:r>
            <w:r w:rsidR="00EB3AFE" w:rsidRPr="00EB3AFE">
              <w:rPr>
                <w:rFonts w:cs="Calibri"/>
                <w:color w:val="000000"/>
              </w:rPr>
              <w:t>NOMALİLERİ</w:t>
            </w:r>
            <w:r w:rsidR="00A55874" w:rsidRPr="00EB3AFE">
              <w:rPr>
                <w:rFonts w:cs="Calibri"/>
                <w:color w:val="000000"/>
              </w:rPr>
              <w:t xml:space="preserve"> VE GASTROİ</w:t>
            </w:r>
            <w:r w:rsidR="00EB3AFE" w:rsidRPr="00EB3AFE">
              <w:rPr>
                <w:rFonts w:cs="Calibri"/>
                <w:color w:val="000000"/>
              </w:rPr>
              <w:t>NTESTİNAL SİSTEM ANOMALİLERİ</w:t>
            </w:r>
          </w:p>
        </w:tc>
        <w:tc>
          <w:tcPr>
            <w:tcW w:w="992" w:type="dxa"/>
            <w:shd w:val="clear" w:color="auto" w:fill="EDF2F8"/>
            <w:noWrap/>
            <w:vAlign w:val="center"/>
            <w:hideMark/>
          </w:tcPr>
          <w:p w14:paraId="6AC1303D" w14:textId="77777777" w:rsidR="00A55874" w:rsidRPr="00EB3AFE" w:rsidRDefault="00EB3AFE" w:rsidP="00E45F1E">
            <w:pPr>
              <w:spacing w:after="0" w:line="240" w:lineRule="auto"/>
              <w:jc w:val="center"/>
              <w:rPr>
                <w:rFonts w:eastAsia="Times New Roman" w:cs="Calibri"/>
                <w:color w:val="000000"/>
                <w:lang w:eastAsia="tr-TR"/>
              </w:rPr>
            </w:pPr>
            <w:r w:rsidRPr="00EB3AFE">
              <w:rPr>
                <w:rFonts w:eastAsia="Times New Roman" w:cs="Calibri"/>
                <w:color w:val="000000"/>
                <w:lang w:eastAsia="tr-TR"/>
              </w:rPr>
              <w:t>T</w:t>
            </w:r>
          </w:p>
        </w:tc>
        <w:tc>
          <w:tcPr>
            <w:tcW w:w="567" w:type="dxa"/>
            <w:shd w:val="clear" w:color="auto" w:fill="EDF2F8"/>
            <w:noWrap/>
            <w:vAlign w:val="center"/>
            <w:hideMark/>
          </w:tcPr>
          <w:p w14:paraId="10647AE4" w14:textId="77777777" w:rsidR="00A55874" w:rsidRPr="004C1F74" w:rsidRDefault="00A55874" w:rsidP="00E45F1E">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134" w:type="dxa"/>
            <w:shd w:val="clear" w:color="auto" w:fill="EDF2F8"/>
            <w:noWrap/>
            <w:vAlign w:val="center"/>
            <w:hideMark/>
          </w:tcPr>
          <w:p w14:paraId="79CB316D" w14:textId="77777777" w:rsidR="00A55874" w:rsidRDefault="00A55874" w:rsidP="00E45F1E">
            <w:pPr>
              <w:spacing w:after="0" w:line="240" w:lineRule="auto"/>
              <w:jc w:val="center"/>
            </w:pPr>
            <w:r w:rsidRPr="00840850">
              <w:rPr>
                <w:rFonts w:eastAsia="Times New Roman" w:cs="Calibri"/>
                <w:color w:val="000000"/>
                <w:lang w:eastAsia="tr-TR"/>
              </w:rPr>
              <w:t>YE, UE, BE</w:t>
            </w:r>
          </w:p>
        </w:tc>
      </w:tr>
      <w:tr w:rsidR="00A55874" w:rsidRPr="004C1F74" w14:paraId="56A51902" w14:textId="77777777" w:rsidTr="00C34E41">
        <w:trPr>
          <w:trHeight w:val="629"/>
        </w:trPr>
        <w:tc>
          <w:tcPr>
            <w:tcW w:w="2830" w:type="dxa"/>
            <w:vMerge/>
            <w:shd w:val="clear" w:color="auto" w:fill="EDF2F8"/>
            <w:noWrap/>
            <w:vAlign w:val="center"/>
            <w:hideMark/>
          </w:tcPr>
          <w:p w14:paraId="7F59448C" w14:textId="77777777" w:rsidR="00A55874" w:rsidRPr="00D42188" w:rsidRDefault="00A55874" w:rsidP="00E45F1E">
            <w:pPr>
              <w:spacing w:after="0" w:line="240" w:lineRule="auto"/>
              <w:rPr>
                <w:rFonts w:eastAsia="Times New Roman" w:cs="Calibri"/>
                <w:b/>
                <w:bCs/>
                <w:color w:val="000000"/>
                <w:lang w:eastAsia="tr-TR"/>
              </w:rPr>
            </w:pPr>
          </w:p>
        </w:tc>
        <w:tc>
          <w:tcPr>
            <w:tcW w:w="2977" w:type="dxa"/>
            <w:shd w:val="clear" w:color="auto" w:fill="EDF2F8"/>
            <w:noWrap/>
            <w:vAlign w:val="center"/>
            <w:hideMark/>
          </w:tcPr>
          <w:p w14:paraId="1EA7B00A" w14:textId="77777777" w:rsidR="00A55874" w:rsidRPr="00EB3AFE" w:rsidRDefault="00EA3FE8" w:rsidP="00EB3AFE">
            <w:pPr>
              <w:spacing w:after="0" w:line="240" w:lineRule="auto"/>
              <w:rPr>
                <w:rFonts w:cs="Calibri"/>
                <w:color w:val="000000"/>
              </w:rPr>
            </w:pPr>
            <w:r>
              <w:rPr>
                <w:rFonts w:cs="Calibri"/>
                <w:color w:val="000000"/>
              </w:rPr>
              <w:t>FETÜSÜN</w:t>
            </w:r>
            <w:r w:rsidR="00EB3AFE" w:rsidRPr="00EB3AFE">
              <w:rPr>
                <w:rFonts w:cs="Calibri"/>
                <w:color w:val="000000"/>
              </w:rPr>
              <w:t xml:space="preserve"> BOYUN VE YÜZ ANOMALİLERİ</w:t>
            </w:r>
          </w:p>
        </w:tc>
        <w:tc>
          <w:tcPr>
            <w:tcW w:w="992" w:type="dxa"/>
            <w:shd w:val="clear" w:color="auto" w:fill="EDF2F8"/>
            <w:noWrap/>
            <w:vAlign w:val="center"/>
            <w:hideMark/>
          </w:tcPr>
          <w:p w14:paraId="22193FE2" w14:textId="77777777" w:rsidR="00A55874" w:rsidRPr="00EB3AFE" w:rsidRDefault="00EB3AFE" w:rsidP="00E45F1E">
            <w:pPr>
              <w:spacing w:after="0" w:line="240" w:lineRule="auto"/>
              <w:jc w:val="center"/>
              <w:rPr>
                <w:rFonts w:eastAsia="Times New Roman" w:cs="Calibri"/>
                <w:color w:val="000000"/>
                <w:lang w:eastAsia="tr-TR"/>
              </w:rPr>
            </w:pPr>
            <w:r w:rsidRPr="00EB3AFE">
              <w:rPr>
                <w:rFonts w:eastAsia="Times New Roman" w:cs="Calibri"/>
                <w:color w:val="000000"/>
                <w:lang w:eastAsia="tr-TR"/>
              </w:rPr>
              <w:t>T</w:t>
            </w:r>
          </w:p>
        </w:tc>
        <w:tc>
          <w:tcPr>
            <w:tcW w:w="567" w:type="dxa"/>
            <w:shd w:val="clear" w:color="auto" w:fill="EDF2F8"/>
            <w:noWrap/>
            <w:vAlign w:val="center"/>
            <w:hideMark/>
          </w:tcPr>
          <w:p w14:paraId="3DB4892F" w14:textId="77777777" w:rsidR="00A55874" w:rsidRPr="004C1F74" w:rsidRDefault="00A55874" w:rsidP="00E45F1E">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134" w:type="dxa"/>
            <w:shd w:val="clear" w:color="auto" w:fill="EDF2F8"/>
            <w:noWrap/>
            <w:vAlign w:val="center"/>
            <w:hideMark/>
          </w:tcPr>
          <w:p w14:paraId="51FF9FDF" w14:textId="77777777" w:rsidR="00A55874" w:rsidRDefault="00A55874" w:rsidP="00E45F1E">
            <w:pPr>
              <w:spacing w:after="0" w:line="240" w:lineRule="auto"/>
              <w:jc w:val="center"/>
            </w:pPr>
            <w:r w:rsidRPr="00840850">
              <w:rPr>
                <w:rFonts w:eastAsia="Times New Roman" w:cs="Calibri"/>
                <w:color w:val="000000"/>
                <w:lang w:eastAsia="tr-TR"/>
              </w:rPr>
              <w:t>YE, UE, BE</w:t>
            </w:r>
          </w:p>
        </w:tc>
      </w:tr>
      <w:tr w:rsidR="00A55874" w:rsidRPr="004C1F74" w14:paraId="0C6A39CD" w14:textId="77777777" w:rsidTr="00C34E41">
        <w:trPr>
          <w:trHeight w:val="629"/>
        </w:trPr>
        <w:tc>
          <w:tcPr>
            <w:tcW w:w="2830" w:type="dxa"/>
            <w:vMerge/>
            <w:shd w:val="clear" w:color="auto" w:fill="EDF2F8"/>
            <w:noWrap/>
            <w:vAlign w:val="center"/>
            <w:hideMark/>
          </w:tcPr>
          <w:p w14:paraId="16BD4A41" w14:textId="77777777" w:rsidR="00A55874" w:rsidRPr="00D42188" w:rsidRDefault="00A55874" w:rsidP="00E45F1E">
            <w:pPr>
              <w:spacing w:after="0" w:line="240" w:lineRule="auto"/>
              <w:rPr>
                <w:rFonts w:eastAsia="Times New Roman" w:cs="Calibri"/>
                <w:b/>
                <w:bCs/>
                <w:color w:val="000000"/>
                <w:lang w:eastAsia="tr-TR"/>
              </w:rPr>
            </w:pPr>
          </w:p>
        </w:tc>
        <w:tc>
          <w:tcPr>
            <w:tcW w:w="2977" w:type="dxa"/>
            <w:shd w:val="clear" w:color="auto" w:fill="EDF2F8"/>
            <w:noWrap/>
            <w:vAlign w:val="center"/>
            <w:hideMark/>
          </w:tcPr>
          <w:p w14:paraId="76D661FF" w14:textId="77777777" w:rsidR="00A55874" w:rsidRPr="00EB3AFE" w:rsidRDefault="00EA3FE8" w:rsidP="00EB3AFE">
            <w:pPr>
              <w:spacing w:after="0" w:line="240" w:lineRule="auto"/>
              <w:rPr>
                <w:rFonts w:cs="Calibri"/>
                <w:color w:val="000000"/>
              </w:rPr>
            </w:pPr>
            <w:r>
              <w:rPr>
                <w:rFonts w:cs="Calibri"/>
                <w:color w:val="000000"/>
              </w:rPr>
              <w:t>FETÜSÜN</w:t>
            </w:r>
            <w:r w:rsidR="00A55874" w:rsidRPr="00EB3AFE">
              <w:rPr>
                <w:rFonts w:cs="Calibri"/>
                <w:color w:val="000000"/>
              </w:rPr>
              <w:t xml:space="preserve"> </w:t>
            </w:r>
            <w:r w:rsidR="00EB3AFE" w:rsidRPr="00EB3AFE">
              <w:rPr>
                <w:rFonts w:cs="Calibri"/>
                <w:color w:val="000000"/>
              </w:rPr>
              <w:t>İSKELET SİSTEMİ ANOMALİLERİ</w:t>
            </w:r>
          </w:p>
        </w:tc>
        <w:tc>
          <w:tcPr>
            <w:tcW w:w="992" w:type="dxa"/>
            <w:shd w:val="clear" w:color="auto" w:fill="EDF2F8"/>
            <w:noWrap/>
            <w:vAlign w:val="center"/>
            <w:hideMark/>
          </w:tcPr>
          <w:p w14:paraId="197A714B" w14:textId="77777777" w:rsidR="00A55874" w:rsidRPr="00EB3AFE" w:rsidRDefault="00EB3AFE" w:rsidP="00E45F1E">
            <w:pPr>
              <w:spacing w:after="0" w:line="240" w:lineRule="auto"/>
              <w:jc w:val="center"/>
              <w:rPr>
                <w:rFonts w:eastAsia="Times New Roman" w:cs="Calibri"/>
                <w:color w:val="000000"/>
                <w:lang w:eastAsia="tr-TR"/>
              </w:rPr>
            </w:pPr>
            <w:r w:rsidRPr="00EB3AFE">
              <w:rPr>
                <w:rFonts w:eastAsia="Times New Roman" w:cs="Calibri"/>
                <w:color w:val="000000"/>
                <w:lang w:eastAsia="tr-TR"/>
              </w:rPr>
              <w:t>T</w:t>
            </w:r>
          </w:p>
        </w:tc>
        <w:tc>
          <w:tcPr>
            <w:tcW w:w="567" w:type="dxa"/>
            <w:shd w:val="clear" w:color="auto" w:fill="EDF2F8"/>
            <w:noWrap/>
            <w:vAlign w:val="center"/>
            <w:hideMark/>
          </w:tcPr>
          <w:p w14:paraId="09591541" w14:textId="77777777" w:rsidR="00A55874" w:rsidRPr="004C1F74" w:rsidRDefault="00A55874" w:rsidP="00E45F1E">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134" w:type="dxa"/>
            <w:shd w:val="clear" w:color="auto" w:fill="EDF2F8"/>
            <w:noWrap/>
            <w:vAlign w:val="center"/>
            <w:hideMark/>
          </w:tcPr>
          <w:p w14:paraId="39910B45" w14:textId="77777777" w:rsidR="00A55874" w:rsidRDefault="00A55874" w:rsidP="00E45F1E">
            <w:pPr>
              <w:spacing w:after="0" w:line="240" w:lineRule="auto"/>
              <w:jc w:val="center"/>
            </w:pPr>
            <w:r w:rsidRPr="00840850">
              <w:rPr>
                <w:rFonts w:eastAsia="Times New Roman" w:cs="Calibri"/>
                <w:color w:val="000000"/>
                <w:lang w:eastAsia="tr-TR"/>
              </w:rPr>
              <w:t>YE, UE, BE</w:t>
            </w:r>
          </w:p>
        </w:tc>
      </w:tr>
      <w:tr w:rsidR="00A55874" w:rsidRPr="004C1F74" w14:paraId="63594A4A" w14:textId="77777777" w:rsidTr="00C34E41">
        <w:trPr>
          <w:trHeight w:val="629"/>
        </w:trPr>
        <w:tc>
          <w:tcPr>
            <w:tcW w:w="2830" w:type="dxa"/>
            <w:vMerge/>
            <w:shd w:val="clear" w:color="auto" w:fill="EDF2F8"/>
            <w:noWrap/>
            <w:vAlign w:val="center"/>
            <w:hideMark/>
          </w:tcPr>
          <w:p w14:paraId="623817E1" w14:textId="77777777" w:rsidR="00A55874" w:rsidRPr="00D42188" w:rsidRDefault="00A55874" w:rsidP="00E45F1E">
            <w:pPr>
              <w:spacing w:after="0" w:line="240" w:lineRule="auto"/>
              <w:rPr>
                <w:rFonts w:eastAsia="Times New Roman" w:cs="Calibri"/>
                <w:b/>
                <w:bCs/>
                <w:color w:val="000000"/>
                <w:lang w:eastAsia="tr-TR"/>
              </w:rPr>
            </w:pPr>
          </w:p>
        </w:tc>
        <w:tc>
          <w:tcPr>
            <w:tcW w:w="2977" w:type="dxa"/>
            <w:shd w:val="clear" w:color="auto" w:fill="EDF2F8"/>
            <w:noWrap/>
            <w:vAlign w:val="center"/>
            <w:hideMark/>
          </w:tcPr>
          <w:p w14:paraId="1CF90B9A" w14:textId="77777777" w:rsidR="00A55874" w:rsidRPr="00EB3AFE" w:rsidRDefault="00EB3AFE" w:rsidP="00EB3AFE">
            <w:pPr>
              <w:spacing w:after="0" w:line="240" w:lineRule="auto"/>
              <w:rPr>
                <w:rFonts w:cs="Calibri"/>
                <w:color w:val="000000"/>
              </w:rPr>
            </w:pPr>
            <w:r w:rsidRPr="00EB3AFE">
              <w:rPr>
                <w:rFonts w:cs="Calibri"/>
                <w:color w:val="000000"/>
              </w:rPr>
              <w:t>FETAL TÜMÖRLER</w:t>
            </w:r>
          </w:p>
        </w:tc>
        <w:tc>
          <w:tcPr>
            <w:tcW w:w="992" w:type="dxa"/>
            <w:shd w:val="clear" w:color="auto" w:fill="EDF2F8"/>
            <w:noWrap/>
            <w:vAlign w:val="center"/>
            <w:hideMark/>
          </w:tcPr>
          <w:p w14:paraId="193EC5E6" w14:textId="77777777" w:rsidR="00A55874" w:rsidRPr="00EB3AFE" w:rsidRDefault="00EB3AFE" w:rsidP="00E45F1E">
            <w:pPr>
              <w:spacing w:after="0" w:line="240" w:lineRule="auto"/>
              <w:jc w:val="center"/>
              <w:rPr>
                <w:rFonts w:eastAsia="Times New Roman" w:cs="Calibri"/>
                <w:color w:val="000000"/>
                <w:lang w:eastAsia="tr-TR"/>
              </w:rPr>
            </w:pPr>
            <w:r w:rsidRPr="00EB3AFE">
              <w:rPr>
                <w:rFonts w:eastAsia="Times New Roman" w:cs="Calibri"/>
                <w:color w:val="000000"/>
                <w:lang w:eastAsia="tr-TR"/>
              </w:rPr>
              <w:t>T</w:t>
            </w:r>
          </w:p>
        </w:tc>
        <w:tc>
          <w:tcPr>
            <w:tcW w:w="567" w:type="dxa"/>
            <w:shd w:val="clear" w:color="auto" w:fill="EDF2F8"/>
            <w:noWrap/>
            <w:vAlign w:val="center"/>
            <w:hideMark/>
          </w:tcPr>
          <w:p w14:paraId="183ACFD0" w14:textId="77777777" w:rsidR="00A55874" w:rsidRPr="004C1F74" w:rsidRDefault="00A55874" w:rsidP="00E45F1E">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134" w:type="dxa"/>
            <w:shd w:val="clear" w:color="auto" w:fill="EDF2F8"/>
            <w:noWrap/>
            <w:vAlign w:val="center"/>
            <w:hideMark/>
          </w:tcPr>
          <w:p w14:paraId="23432E70" w14:textId="77777777" w:rsidR="00A55874" w:rsidRDefault="00A55874" w:rsidP="00E45F1E">
            <w:pPr>
              <w:spacing w:after="0" w:line="240" w:lineRule="auto"/>
              <w:jc w:val="center"/>
            </w:pPr>
            <w:r w:rsidRPr="00840850">
              <w:rPr>
                <w:rFonts w:eastAsia="Times New Roman" w:cs="Calibri"/>
                <w:color w:val="000000"/>
                <w:lang w:eastAsia="tr-TR"/>
              </w:rPr>
              <w:t>YE, UE, BE</w:t>
            </w:r>
          </w:p>
        </w:tc>
      </w:tr>
      <w:tr w:rsidR="00A55874" w:rsidRPr="004C1F74" w14:paraId="3388D007" w14:textId="77777777" w:rsidTr="00C34E41">
        <w:trPr>
          <w:trHeight w:val="629"/>
        </w:trPr>
        <w:tc>
          <w:tcPr>
            <w:tcW w:w="2830" w:type="dxa"/>
            <w:vMerge/>
            <w:shd w:val="clear" w:color="auto" w:fill="EDF2F8"/>
            <w:noWrap/>
            <w:vAlign w:val="center"/>
            <w:hideMark/>
          </w:tcPr>
          <w:p w14:paraId="7383DD49" w14:textId="77777777" w:rsidR="00A55874" w:rsidRPr="00D42188" w:rsidRDefault="00A55874" w:rsidP="00E45F1E">
            <w:pPr>
              <w:spacing w:after="0" w:line="240" w:lineRule="auto"/>
              <w:rPr>
                <w:rFonts w:eastAsia="Times New Roman" w:cs="Calibri"/>
                <w:b/>
                <w:bCs/>
                <w:color w:val="000000"/>
                <w:lang w:eastAsia="tr-TR"/>
              </w:rPr>
            </w:pPr>
          </w:p>
        </w:tc>
        <w:tc>
          <w:tcPr>
            <w:tcW w:w="2977" w:type="dxa"/>
            <w:shd w:val="clear" w:color="auto" w:fill="EDF2F8"/>
            <w:noWrap/>
            <w:vAlign w:val="center"/>
            <w:hideMark/>
          </w:tcPr>
          <w:p w14:paraId="24CD22A5" w14:textId="77777777" w:rsidR="00A55874" w:rsidRPr="00EB3AFE" w:rsidRDefault="00A55874" w:rsidP="00EB3AFE">
            <w:pPr>
              <w:spacing w:after="0" w:line="240" w:lineRule="auto"/>
              <w:rPr>
                <w:rFonts w:cs="Calibri"/>
                <w:color w:val="000000"/>
              </w:rPr>
            </w:pPr>
            <w:r w:rsidRPr="00EB3AFE">
              <w:rPr>
                <w:rFonts w:cs="Calibri"/>
                <w:color w:val="000000"/>
              </w:rPr>
              <w:t>HİDROPS F</w:t>
            </w:r>
            <w:r w:rsidR="00EB3AFE" w:rsidRPr="00EB3AFE">
              <w:rPr>
                <w:rFonts w:cs="Calibri"/>
                <w:color w:val="000000"/>
              </w:rPr>
              <w:t>ETALİS</w:t>
            </w:r>
          </w:p>
        </w:tc>
        <w:tc>
          <w:tcPr>
            <w:tcW w:w="992" w:type="dxa"/>
            <w:shd w:val="clear" w:color="auto" w:fill="EDF2F8"/>
            <w:noWrap/>
            <w:vAlign w:val="center"/>
            <w:hideMark/>
          </w:tcPr>
          <w:p w14:paraId="6CB6E7C9" w14:textId="77777777" w:rsidR="00A55874" w:rsidRPr="00EB3AFE" w:rsidRDefault="00EB3AFE" w:rsidP="00E45F1E">
            <w:pPr>
              <w:spacing w:after="0" w:line="240" w:lineRule="auto"/>
              <w:jc w:val="center"/>
              <w:rPr>
                <w:rFonts w:eastAsia="Times New Roman" w:cs="Calibri"/>
                <w:color w:val="000000"/>
                <w:lang w:eastAsia="tr-TR"/>
              </w:rPr>
            </w:pPr>
            <w:r w:rsidRPr="00EB3AFE">
              <w:rPr>
                <w:rFonts w:eastAsia="Times New Roman" w:cs="Calibri"/>
                <w:color w:val="000000"/>
                <w:lang w:eastAsia="tr-TR"/>
              </w:rPr>
              <w:t>T</w:t>
            </w:r>
            <w:r w:rsidR="003173BC">
              <w:rPr>
                <w:rFonts w:eastAsia="Times New Roman" w:cs="Calibri"/>
                <w:color w:val="000000"/>
                <w:lang w:eastAsia="tr-TR"/>
              </w:rPr>
              <w:t>T</w:t>
            </w:r>
          </w:p>
        </w:tc>
        <w:tc>
          <w:tcPr>
            <w:tcW w:w="567" w:type="dxa"/>
            <w:shd w:val="clear" w:color="auto" w:fill="EDF2F8"/>
            <w:noWrap/>
            <w:vAlign w:val="center"/>
            <w:hideMark/>
          </w:tcPr>
          <w:p w14:paraId="3FE6EDAD" w14:textId="77777777" w:rsidR="00A55874" w:rsidRPr="004C1F74" w:rsidRDefault="00A55874" w:rsidP="00E45F1E">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134" w:type="dxa"/>
            <w:shd w:val="clear" w:color="auto" w:fill="EDF2F8"/>
            <w:noWrap/>
            <w:vAlign w:val="center"/>
            <w:hideMark/>
          </w:tcPr>
          <w:p w14:paraId="1938CFCE" w14:textId="77777777" w:rsidR="00A55874" w:rsidRDefault="00A55874" w:rsidP="00E45F1E">
            <w:pPr>
              <w:spacing w:after="0" w:line="240" w:lineRule="auto"/>
              <w:jc w:val="center"/>
            </w:pPr>
            <w:r w:rsidRPr="00840850">
              <w:rPr>
                <w:rFonts w:eastAsia="Times New Roman" w:cs="Calibri"/>
                <w:color w:val="000000"/>
                <w:lang w:eastAsia="tr-TR"/>
              </w:rPr>
              <w:t>YE, UE, BE</w:t>
            </w:r>
          </w:p>
        </w:tc>
      </w:tr>
      <w:tr w:rsidR="00A55874" w:rsidRPr="004C1F74" w14:paraId="57A6A325" w14:textId="77777777" w:rsidTr="00C34E41">
        <w:trPr>
          <w:trHeight w:val="629"/>
        </w:trPr>
        <w:tc>
          <w:tcPr>
            <w:tcW w:w="2830" w:type="dxa"/>
            <w:vMerge w:val="restart"/>
            <w:shd w:val="clear" w:color="auto" w:fill="EDF2F8"/>
            <w:noWrap/>
            <w:vAlign w:val="center"/>
            <w:hideMark/>
          </w:tcPr>
          <w:p w14:paraId="22A16D3E" w14:textId="77777777" w:rsidR="00A55874" w:rsidRPr="00D42188" w:rsidRDefault="00A55874" w:rsidP="00B35591">
            <w:pPr>
              <w:spacing w:after="0" w:line="240" w:lineRule="auto"/>
              <w:rPr>
                <w:rFonts w:eastAsia="Times New Roman" w:cs="Calibri"/>
                <w:b/>
                <w:bCs/>
                <w:color w:val="000000"/>
                <w:lang w:eastAsia="tr-TR"/>
              </w:rPr>
            </w:pPr>
            <w:r w:rsidRPr="00D42188">
              <w:rPr>
                <w:rFonts w:eastAsia="Times New Roman" w:cs="Calibri"/>
                <w:b/>
                <w:bCs/>
                <w:color w:val="000000"/>
                <w:lang w:eastAsia="tr-TR"/>
              </w:rPr>
              <w:t>AMNİYOS</w:t>
            </w:r>
            <w:r>
              <w:rPr>
                <w:rFonts w:eastAsia="Times New Roman" w:cs="Calibri"/>
                <w:b/>
                <w:bCs/>
                <w:color w:val="000000"/>
                <w:lang w:eastAsia="tr-TR"/>
              </w:rPr>
              <w:t xml:space="preserve"> SIVISI MİKTAR DEĞİŞİKLİKLERİ</w:t>
            </w:r>
          </w:p>
        </w:tc>
        <w:tc>
          <w:tcPr>
            <w:tcW w:w="2977" w:type="dxa"/>
            <w:shd w:val="clear" w:color="auto" w:fill="EDF2F8"/>
            <w:noWrap/>
            <w:vAlign w:val="center"/>
            <w:hideMark/>
          </w:tcPr>
          <w:p w14:paraId="25E8AF0E" w14:textId="77777777" w:rsidR="00A55874" w:rsidRPr="00D42188" w:rsidRDefault="00A55874" w:rsidP="00B37DB4">
            <w:pPr>
              <w:spacing w:after="0" w:line="240" w:lineRule="auto"/>
              <w:rPr>
                <w:rFonts w:cs="Calibri"/>
                <w:color w:val="000000"/>
              </w:rPr>
            </w:pPr>
            <w:r>
              <w:rPr>
                <w:rFonts w:cs="Calibri"/>
                <w:color w:val="000000"/>
              </w:rPr>
              <w:t>OLİGOHİDRAMNİYOS</w:t>
            </w:r>
          </w:p>
        </w:tc>
        <w:tc>
          <w:tcPr>
            <w:tcW w:w="992" w:type="dxa"/>
            <w:shd w:val="clear" w:color="auto" w:fill="EDF2F8"/>
            <w:noWrap/>
            <w:vAlign w:val="center"/>
            <w:hideMark/>
          </w:tcPr>
          <w:p w14:paraId="6A906328" w14:textId="77777777" w:rsidR="00A55874" w:rsidRPr="004C1F74" w:rsidRDefault="00A55874" w:rsidP="00E45F1E">
            <w:pPr>
              <w:spacing w:after="0" w:line="240" w:lineRule="auto"/>
              <w:jc w:val="center"/>
              <w:rPr>
                <w:rFonts w:eastAsia="Times New Roman" w:cs="Calibri"/>
                <w:color w:val="000000"/>
                <w:lang w:eastAsia="tr-TR"/>
              </w:rPr>
            </w:pPr>
            <w:r>
              <w:rPr>
                <w:rFonts w:eastAsia="Times New Roman" w:cs="Calibri"/>
                <w:color w:val="000000"/>
                <w:lang w:eastAsia="tr-TR"/>
              </w:rPr>
              <w:t>TT</w:t>
            </w:r>
          </w:p>
        </w:tc>
        <w:tc>
          <w:tcPr>
            <w:tcW w:w="567" w:type="dxa"/>
            <w:shd w:val="clear" w:color="auto" w:fill="EDF2F8"/>
            <w:noWrap/>
            <w:vAlign w:val="center"/>
            <w:hideMark/>
          </w:tcPr>
          <w:p w14:paraId="4038E2C7" w14:textId="77777777" w:rsidR="00A55874" w:rsidRPr="004C1F74" w:rsidRDefault="00A55874" w:rsidP="00E45F1E">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134" w:type="dxa"/>
            <w:shd w:val="clear" w:color="auto" w:fill="EDF2F8"/>
            <w:noWrap/>
            <w:vAlign w:val="center"/>
            <w:hideMark/>
          </w:tcPr>
          <w:p w14:paraId="6160BFB0" w14:textId="77777777" w:rsidR="00A55874" w:rsidRDefault="00A55874" w:rsidP="00E45F1E">
            <w:pPr>
              <w:spacing w:after="0" w:line="240" w:lineRule="auto"/>
              <w:jc w:val="center"/>
            </w:pPr>
            <w:r w:rsidRPr="00840850">
              <w:rPr>
                <w:rFonts w:eastAsia="Times New Roman" w:cs="Calibri"/>
                <w:color w:val="000000"/>
                <w:lang w:eastAsia="tr-TR"/>
              </w:rPr>
              <w:t>YE, UE, BE</w:t>
            </w:r>
          </w:p>
        </w:tc>
      </w:tr>
      <w:tr w:rsidR="00A55874" w:rsidRPr="004C1F74" w14:paraId="7FC0D4CE" w14:textId="77777777" w:rsidTr="00C34E41">
        <w:trPr>
          <w:trHeight w:val="629"/>
        </w:trPr>
        <w:tc>
          <w:tcPr>
            <w:tcW w:w="2830" w:type="dxa"/>
            <w:vMerge/>
            <w:shd w:val="clear" w:color="auto" w:fill="EDF2F8"/>
            <w:noWrap/>
            <w:vAlign w:val="center"/>
            <w:hideMark/>
          </w:tcPr>
          <w:p w14:paraId="2ECDA4F9" w14:textId="77777777" w:rsidR="00A55874" w:rsidRPr="00D42188" w:rsidRDefault="00A55874" w:rsidP="00E45F1E">
            <w:pPr>
              <w:spacing w:after="0" w:line="240" w:lineRule="auto"/>
              <w:rPr>
                <w:rFonts w:eastAsia="Times New Roman" w:cs="Calibri"/>
                <w:b/>
                <w:bCs/>
                <w:color w:val="000000"/>
                <w:lang w:eastAsia="tr-TR"/>
              </w:rPr>
            </w:pPr>
          </w:p>
        </w:tc>
        <w:tc>
          <w:tcPr>
            <w:tcW w:w="2977" w:type="dxa"/>
            <w:shd w:val="clear" w:color="auto" w:fill="EDF2F8"/>
            <w:noWrap/>
            <w:vAlign w:val="center"/>
            <w:hideMark/>
          </w:tcPr>
          <w:p w14:paraId="223EB8D4" w14:textId="77777777" w:rsidR="00A55874" w:rsidRPr="00D42188" w:rsidRDefault="00A55874" w:rsidP="00207E42">
            <w:pPr>
              <w:spacing w:after="0" w:line="240" w:lineRule="auto"/>
              <w:rPr>
                <w:rFonts w:cs="Calibri"/>
                <w:color w:val="000000"/>
              </w:rPr>
            </w:pPr>
            <w:r>
              <w:rPr>
                <w:rFonts w:cs="Calibri"/>
                <w:color w:val="000000"/>
              </w:rPr>
              <w:t>POLİHİDRAMNİYOS</w:t>
            </w:r>
          </w:p>
        </w:tc>
        <w:tc>
          <w:tcPr>
            <w:tcW w:w="992" w:type="dxa"/>
            <w:shd w:val="clear" w:color="auto" w:fill="EDF2F8"/>
            <w:noWrap/>
            <w:vAlign w:val="center"/>
            <w:hideMark/>
          </w:tcPr>
          <w:p w14:paraId="5B4564B8" w14:textId="77777777" w:rsidR="00A55874" w:rsidRPr="004C1F74" w:rsidRDefault="00A55874" w:rsidP="00E45F1E">
            <w:pPr>
              <w:spacing w:after="0" w:line="240" w:lineRule="auto"/>
              <w:jc w:val="center"/>
              <w:rPr>
                <w:rFonts w:eastAsia="Times New Roman" w:cs="Calibri"/>
                <w:color w:val="000000"/>
                <w:lang w:eastAsia="tr-TR"/>
              </w:rPr>
            </w:pPr>
            <w:r>
              <w:rPr>
                <w:rFonts w:eastAsia="Times New Roman" w:cs="Calibri"/>
                <w:color w:val="000000"/>
                <w:lang w:eastAsia="tr-TR"/>
              </w:rPr>
              <w:t>TT</w:t>
            </w:r>
          </w:p>
        </w:tc>
        <w:tc>
          <w:tcPr>
            <w:tcW w:w="567" w:type="dxa"/>
            <w:shd w:val="clear" w:color="auto" w:fill="EDF2F8"/>
            <w:noWrap/>
            <w:vAlign w:val="center"/>
            <w:hideMark/>
          </w:tcPr>
          <w:p w14:paraId="1035E088" w14:textId="77777777" w:rsidR="00A55874" w:rsidRPr="004C1F74" w:rsidRDefault="00A55874" w:rsidP="00E45F1E">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134" w:type="dxa"/>
            <w:shd w:val="clear" w:color="auto" w:fill="EDF2F8"/>
            <w:noWrap/>
            <w:vAlign w:val="center"/>
            <w:hideMark/>
          </w:tcPr>
          <w:p w14:paraId="7DF37447" w14:textId="77777777" w:rsidR="0013604C" w:rsidRPr="0013604C" w:rsidRDefault="00A55874" w:rsidP="0013604C">
            <w:pPr>
              <w:spacing w:after="0" w:line="240" w:lineRule="auto"/>
              <w:jc w:val="center"/>
              <w:rPr>
                <w:rFonts w:eastAsia="Times New Roman" w:cs="Calibri"/>
                <w:color w:val="000000"/>
                <w:lang w:eastAsia="tr-TR"/>
              </w:rPr>
            </w:pPr>
            <w:r w:rsidRPr="00840850">
              <w:rPr>
                <w:rFonts w:eastAsia="Times New Roman" w:cs="Calibri"/>
                <w:color w:val="000000"/>
                <w:lang w:eastAsia="tr-TR"/>
              </w:rPr>
              <w:t>YE, UE, BE</w:t>
            </w:r>
          </w:p>
        </w:tc>
      </w:tr>
      <w:tr w:rsidR="006C5BEA" w:rsidRPr="004C1F74" w14:paraId="31EA77BE" w14:textId="77777777" w:rsidTr="00C34E41">
        <w:trPr>
          <w:trHeight w:val="629"/>
        </w:trPr>
        <w:tc>
          <w:tcPr>
            <w:tcW w:w="2830" w:type="dxa"/>
            <w:vMerge w:val="restart"/>
            <w:shd w:val="clear" w:color="auto" w:fill="EDF2F8"/>
            <w:noWrap/>
            <w:vAlign w:val="center"/>
          </w:tcPr>
          <w:p w14:paraId="23B0DD59" w14:textId="77777777" w:rsidR="006C5BEA" w:rsidRPr="00D42188" w:rsidRDefault="006C5BEA" w:rsidP="0013604C">
            <w:pPr>
              <w:spacing w:after="0" w:line="240" w:lineRule="auto"/>
              <w:rPr>
                <w:rFonts w:eastAsia="Times New Roman" w:cs="Calibri"/>
                <w:b/>
                <w:bCs/>
                <w:color w:val="000000"/>
                <w:lang w:eastAsia="tr-TR"/>
              </w:rPr>
            </w:pPr>
            <w:r>
              <w:rPr>
                <w:rFonts w:eastAsia="Times New Roman" w:cs="Calibri"/>
                <w:b/>
                <w:bCs/>
                <w:color w:val="000000"/>
                <w:lang w:eastAsia="tr-TR"/>
              </w:rPr>
              <w:t>DİĞER</w:t>
            </w:r>
          </w:p>
        </w:tc>
        <w:tc>
          <w:tcPr>
            <w:tcW w:w="2977" w:type="dxa"/>
            <w:shd w:val="clear" w:color="auto" w:fill="EDF2F8"/>
            <w:noWrap/>
            <w:vAlign w:val="center"/>
          </w:tcPr>
          <w:p w14:paraId="53285235" w14:textId="77777777" w:rsidR="006C5BEA" w:rsidRPr="00D42188" w:rsidRDefault="006C5BEA" w:rsidP="0013604C">
            <w:pPr>
              <w:spacing w:after="0" w:line="240" w:lineRule="auto"/>
              <w:rPr>
                <w:rFonts w:cs="Calibri"/>
                <w:color w:val="000000"/>
              </w:rPr>
            </w:pPr>
            <w:r w:rsidRPr="0013604C">
              <w:rPr>
                <w:rFonts w:cs="Calibri"/>
                <w:color w:val="000000"/>
              </w:rPr>
              <w:t xml:space="preserve">İNTRAUTERİN GELİŞME GERİLİĞİ </w:t>
            </w:r>
          </w:p>
        </w:tc>
        <w:tc>
          <w:tcPr>
            <w:tcW w:w="992" w:type="dxa"/>
            <w:shd w:val="clear" w:color="auto" w:fill="EDF2F8"/>
            <w:noWrap/>
            <w:vAlign w:val="center"/>
          </w:tcPr>
          <w:p w14:paraId="4CE6A1E8" w14:textId="77777777" w:rsidR="006C5BEA" w:rsidRPr="004C1F74" w:rsidRDefault="006C5BEA" w:rsidP="0013604C">
            <w:pPr>
              <w:spacing w:after="0" w:line="240" w:lineRule="auto"/>
              <w:jc w:val="center"/>
              <w:rPr>
                <w:rFonts w:eastAsia="Times New Roman" w:cs="Calibri"/>
                <w:color w:val="000000"/>
                <w:lang w:eastAsia="tr-TR"/>
              </w:rPr>
            </w:pPr>
            <w:r>
              <w:rPr>
                <w:rFonts w:eastAsia="Times New Roman" w:cs="Calibri"/>
                <w:color w:val="000000"/>
                <w:lang w:eastAsia="tr-TR"/>
              </w:rPr>
              <w:t>TT, A, K</w:t>
            </w:r>
          </w:p>
        </w:tc>
        <w:tc>
          <w:tcPr>
            <w:tcW w:w="567" w:type="dxa"/>
            <w:shd w:val="clear" w:color="auto" w:fill="EDF2F8"/>
            <w:noWrap/>
            <w:vAlign w:val="center"/>
          </w:tcPr>
          <w:p w14:paraId="46DE1547" w14:textId="77777777" w:rsidR="006C5BEA" w:rsidRPr="004C1F74" w:rsidRDefault="006C5BEA" w:rsidP="0013604C">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134" w:type="dxa"/>
            <w:shd w:val="clear" w:color="auto" w:fill="EDF2F8"/>
            <w:noWrap/>
            <w:vAlign w:val="center"/>
          </w:tcPr>
          <w:p w14:paraId="50E31005" w14:textId="77777777" w:rsidR="006C5BEA" w:rsidRDefault="006C5BEA" w:rsidP="0013604C">
            <w:pPr>
              <w:spacing w:after="0" w:line="240" w:lineRule="auto"/>
              <w:jc w:val="center"/>
            </w:pPr>
            <w:r w:rsidRPr="005671C0">
              <w:rPr>
                <w:rFonts w:eastAsia="Times New Roman" w:cs="Calibri"/>
                <w:color w:val="000000"/>
                <w:lang w:eastAsia="tr-TR"/>
              </w:rPr>
              <w:t>YE, UE, BE</w:t>
            </w:r>
          </w:p>
        </w:tc>
      </w:tr>
      <w:tr w:rsidR="006C5BEA" w:rsidRPr="004C1F74" w14:paraId="2914F6B1" w14:textId="77777777" w:rsidTr="00C34E41">
        <w:trPr>
          <w:trHeight w:val="629"/>
        </w:trPr>
        <w:tc>
          <w:tcPr>
            <w:tcW w:w="2830" w:type="dxa"/>
            <w:vMerge/>
            <w:shd w:val="clear" w:color="auto" w:fill="EDF2F8"/>
            <w:noWrap/>
            <w:vAlign w:val="center"/>
          </w:tcPr>
          <w:p w14:paraId="0B008B65" w14:textId="77777777" w:rsidR="006C5BEA" w:rsidRPr="00D42188" w:rsidRDefault="006C5BEA" w:rsidP="00E45F1E">
            <w:pPr>
              <w:spacing w:after="0" w:line="240" w:lineRule="auto"/>
              <w:rPr>
                <w:rFonts w:eastAsia="Times New Roman" w:cs="Calibri"/>
                <w:b/>
                <w:bCs/>
                <w:color w:val="000000"/>
                <w:lang w:eastAsia="tr-TR"/>
              </w:rPr>
            </w:pPr>
          </w:p>
        </w:tc>
        <w:tc>
          <w:tcPr>
            <w:tcW w:w="2977" w:type="dxa"/>
            <w:shd w:val="clear" w:color="auto" w:fill="EDF2F8"/>
            <w:noWrap/>
            <w:vAlign w:val="center"/>
          </w:tcPr>
          <w:p w14:paraId="2EF04D3A" w14:textId="77777777" w:rsidR="006C5BEA" w:rsidRPr="00D42188" w:rsidRDefault="006C5BEA" w:rsidP="0013604C">
            <w:pPr>
              <w:spacing w:after="0" w:line="240" w:lineRule="auto"/>
              <w:rPr>
                <w:rFonts w:cs="Calibri"/>
                <w:color w:val="000000"/>
              </w:rPr>
            </w:pPr>
            <w:r>
              <w:rPr>
                <w:rFonts w:cs="Calibri"/>
                <w:color w:val="000000"/>
              </w:rPr>
              <w:t>FETAL TROMBOSİTOPENİ</w:t>
            </w:r>
          </w:p>
        </w:tc>
        <w:tc>
          <w:tcPr>
            <w:tcW w:w="992" w:type="dxa"/>
            <w:shd w:val="clear" w:color="auto" w:fill="EDF2F8"/>
            <w:noWrap/>
            <w:vAlign w:val="center"/>
          </w:tcPr>
          <w:p w14:paraId="53CF7200" w14:textId="77777777" w:rsidR="006C5BEA" w:rsidRPr="004C1F74" w:rsidRDefault="006C5BEA" w:rsidP="00F52FAE">
            <w:pPr>
              <w:spacing w:after="0" w:line="240" w:lineRule="auto"/>
              <w:jc w:val="center"/>
              <w:rPr>
                <w:rFonts w:eastAsia="Times New Roman" w:cs="Calibri"/>
                <w:color w:val="000000"/>
                <w:lang w:eastAsia="tr-TR"/>
              </w:rPr>
            </w:pPr>
            <w:r w:rsidRPr="00F52FAE">
              <w:rPr>
                <w:rFonts w:eastAsia="Times New Roman" w:cs="Calibri"/>
                <w:color w:val="000000"/>
                <w:lang w:eastAsia="tr-TR"/>
              </w:rPr>
              <w:t>T</w:t>
            </w:r>
            <w:r w:rsidR="00F52FAE" w:rsidRPr="00F52FAE">
              <w:rPr>
                <w:rFonts w:eastAsia="Times New Roman" w:cs="Calibri"/>
                <w:color w:val="000000"/>
                <w:lang w:eastAsia="tr-TR"/>
              </w:rPr>
              <w:t>T</w:t>
            </w:r>
            <w:r>
              <w:rPr>
                <w:rFonts w:eastAsia="Times New Roman" w:cs="Calibri"/>
                <w:color w:val="000000"/>
                <w:lang w:eastAsia="tr-TR"/>
              </w:rPr>
              <w:t xml:space="preserve"> </w:t>
            </w:r>
          </w:p>
        </w:tc>
        <w:tc>
          <w:tcPr>
            <w:tcW w:w="567" w:type="dxa"/>
            <w:shd w:val="clear" w:color="auto" w:fill="EDF2F8"/>
            <w:noWrap/>
            <w:vAlign w:val="center"/>
          </w:tcPr>
          <w:p w14:paraId="58555239" w14:textId="77777777" w:rsidR="006C5BEA" w:rsidRPr="004C1F74" w:rsidRDefault="006C5BEA" w:rsidP="0013604C">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134" w:type="dxa"/>
            <w:shd w:val="clear" w:color="auto" w:fill="EDF2F8"/>
            <w:noWrap/>
            <w:vAlign w:val="center"/>
          </w:tcPr>
          <w:p w14:paraId="5C4047F2" w14:textId="77777777" w:rsidR="006C5BEA" w:rsidRDefault="006C5BEA" w:rsidP="0013604C">
            <w:pPr>
              <w:spacing w:after="0" w:line="240" w:lineRule="auto"/>
              <w:jc w:val="center"/>
            </w:pPr>
            <w:r w:rsidRPr="005671C0">
              <w:rPr>
                <w:rFonts w:eastAsia="Times New Roman" w:cs="Calibri"/>
                <w:color w:val="000000"/>
                <w:lang w:eastAsia="tr-TR"/>
              </w:rPr>
              <w:t>YE, UE, BE</w:t>
            </w:r>
          </w:p>
        </w:tc>
      </w:tr>
      <w:tr w:rsidR="006C5BEA" w:rsidRPr="004C1F74" w14:paraId="51532FD2" w14:textId="77777777" w:rsidTr="00C34E41">
        <w:trPr>
          <w:trHeight w:val="629"/>
        </w:trPr>
        <w:tc>
          <w:tcPr>
            <w:tcW w:w="2830" w:type="dxa"/>
            <w:vMerge/>
            <w:shd w:val="clear" w:color="auto" w:fill="EDF2F8"/>
            <w:noWrap/>
            <w:vAlign w:val="center"/>
          </w:tcPr>
          <w:p w14:paraId="2448ADBC" w14:textId="77777777" w:rsidR="006C5BEA" w:rsidRPr="00D42188" w:rsidRDefault="006C5BEA" w:rsidP="00E45F1E">
            <w:pPr>
              <w:spacing w:after="0" w:line="240" w:lineRule="auto"/>
              <w:rPr>
                <w:rFonts w:eastAsia="Times New Roman" w:cs="Calibri"/>
                <w:b/>
                <w:bCs/>
                <w:color w:val="000000"/>
                <w:lang w:eastAsia="tr-TR"/>
              </w:rPr>
            </w:pPr>
          </w:p>
        </w:tc>
        <w:tc>
          <w:tcPr>
            <w:tcW w:w="2977" w:type="dxa"/>
            <w:shd w:val="clear" w:color="auto" w:fill="EDF2F8"/>
            <w:noWrap/>
            <w:vAlign w:val="center"/>
          </w:tcPr>
          <w:p w14:paraId="133DB913" w14:textId="77777777" w:rsidR="006C5BEA" w:rsidRPr="00D42188" w:rsidRDefault="00EA3FE8" w:rsidP="006C5BEA">
            <w:pPr>
              <w:spacing w:after="0" w:line="240" w:lineRule="auto"/>
              <w:rPr>
                <w:rFonts w:cs="Calibri"/>
                <w:color w:val="000000"/>
              </w:rPr>
            </w:pPr>
            <w:r>
              <w:rPr>
                <w:rFonts w:cs="Calibri"/>
                <w:color w:val="000000"/>
              </w:rPr>
              <w:t>FETÜSÜN</w:t>
            </w:r>
            <w:r w:rsidR="006C5BEA">
              <w:rPr>
                <w:rFonts w:cs="Calibri"/>
                <w:color w:val="000000"/>
              </w:rPr>
              <w:t xml:space="preserve"> HEMOLİTİK HASTALIĞI</w:t>
            </w:r>
          </w:p>
        </w:tc>
        <w:tc>
          <w:tcPr>
            <w:tcW w:w="992" w:type="dxa"/>
            <w:shd w:val="clear" w:color="auto" w:fill="EDF2F8"/>
            <w:noWrap/>
            <w:vAlign w:val="center"/>
          </w:tcPr>
          <w:p w14:paraId="41F1D516" w14:textId="77777777" w:rsidR="006C5BEA" w:rsidRPr="004C1F74" w:rsidRDefault="006C5BEA" w:rsidP="00F52FAE">
            <w:pPr>
              <w:spacing w:after="0" w:line="240" w:lineRule="auto"/>
              <w:jc w:val="center"/>
              <w:rPr>
                <w:rFonts w:eastAsia="Times New Roman" w:cs="Calibri"/>
                <w:color w:val="000000"/>
                <w:lang w:eastAsia="tr-TR"/>
              </w:rPr>
            </w:pPr>
            <w:r w:rsidRPr="00F52FAE">
              <w:rPr>
                <w:rFonts w:eastAsia="Times New Roman" w:cs="Calibri"/>
                <w:color w:val="000000"/>
                <w:lang w:eastAsia="tr-TR"/>
              </w:rPr>
              <w:t>T</w:t>
            </w:r>
            <w:r w:rsidR="00F52FAE" w:rsidRPr="00F52FAE">
              <w:rPr>
                <w:rFonts w:eastAsia="Times New Roman" w:cs="Calibri"/>
                <w:color w:val="000000"/>
                <w:lang w:eastAsia="tr-TR"/>
              </w:rPr>
              <w:t>T, A, K</w:t>
            </w:r>
            <w:r>
              <w:rPr>
                <w:rFonts w:eastAsia="Times New Roman" w:cs="Calibri"/>
                <w:color w:val="000000"/>
                <w:lang w:eastAsia="tr-TR"/>
              </w:rPr>
              <w:t xml:space="preserve"> </w:t>
            </w:r>
          </w:p>
        </w:tc>
        <w:tc>
          <w:tcPr>
            <w:tcW w:w="567" w:type="dxa"/>
            <w:shd w:val="clear" w:color="auto" w:fill="EDF2F8"/>
            <w:noWrap/>
            <w:vAlign w:val="center"/>
          </w:tcPr>
          <w:p w14:paraId="758875E5" w14:textId="77777777" w:rsidR="006C5BEA" w:rsidRPr="004C1F74" w:rsidRDefault="006C5BEA" w:rsidP="006C5BEA">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134" w:type="dxa"/>
            <w:shd w:val="clear" w:color="auto" w:fill="EDF2F8"/>
            <w:noWrap/>
            <w:vAlign w:val="center"/>
          </w:tcPr>
          <w:p w14:paraId="0F1FC848" w14:textId="77777777" w:rsidR="006C5BEA" w:rsidRPr="004C1F74" w:rsidRDefault="006C5BEA" w:rsidP="006C5BEA">
            <w:pPr>
              <w:spacing w:after="0" w:line="240" w:lineRule="auto"/>
              <w:jc w:val="center"/>
              <w:rPr>
                <w:rFonts w:eastAsia="Times New Roman" w:cs="Calibri"/>
                <w:color w:val="000000"/>
                <w:lang w:eastAsia="tr-TR"/>
              </w:rPr>
            </w:pPr>
            <w:r w:rsidRPr="005671C0">
              <w:rPr>
                <w:rFonts w:eastAsia="Times New Roman" w:cs="Calibri"/>
                <w:color w:val="000000"/>
                <w:lang w:eastAsia="tr-TR"/>
              </w:rPr>
              <w:t>YE, UE, BE</w:t>
            </w:r>
          </w:p>
        </w:tc>
      </w:tr>
    </w:tbl>
    <w:p w14:paraId="7F5E77EE" w14:textId="77777777" w:rsidR="00754194" w:rsidRPr="00754194" w:rsidRDefault="00754194" w:rsidP="00754194">
      <w:pPr>
        <w:rPr>
          <w:lang w:eastAsia="tr-TR"/>
        </w:rPr>
      </w:pPr>
    </w:p>
    <w:p w14:paraId="662BF433" w14:textId="77777777" w:rsidR="00BB6D31" w:rsidRPr="004C1F74" w:rsidRDefault="00601F5C" w:rsidP="00B7386B">
      <w:pPr>
        <w:pStyle w:val="Balk3"/>
        <w:numPr>
          <w:ilvl w:val="2"/>
          <w:numId w:val="3"/>
        </w:numPr>
        <w:rPr>
          <w:rFonts w:ascii="Calibri" w:hAnsi="Calibri" w:cs="Calibri"/>
          <w:noProof/>
          <w:sz w:val="22"/>
          <w:szCs w:val="22"/>
          <w:lang w:eastAsia="tr-TR"/>
        </w:rPr>
      </w:pPr>
      <w:bookmarkStart w:id="21" w:name="_Toc356562155"/>
      <w:bookmarkStart w:id="22" w:name="_Toc506285668"/>
      <w:r w:rsidRPr="004C1F74">
        <w:rPr>
          <w:rFonts w:ascii="Calibri" w:hAnsi="Calibri" w:cs="Calibri"/>
          <w:noProof/>
          <w:sz w:val="22"/>
          <w:szCs w:val="22"/>
          <w:lang w:eastAsia="tr-TR"/>
        </w:rPr>
        <w:t>GİRİŞİMSEL YETKİNLİKLER</w:t>
      </w:r>
      <w:bookmarkEnd w:id="21"/>
      <w:bookmarkEnd w:id="22"/>
    </w:p>
    <w:p w14:paraId="3F44236A" w14:textId="77777777" w:rsidR="00601F5C" w:rsidRDefault="00371BBA" w:rsidP="00BB6D31">
      <w:pPr>
        <w:rPr>
          <w:rFonts w:cs="Calibri"/>
        </w:rPr>
      </w:pPr>
      <w:r w:rsidRPr="004C1F74">
        <w:rPr>
          <w:rFonts w:cs="Calibri"/>
        </w:rPr>
        <w:t>Uzman Hekim aşağıda listelenmiş girişimsel yetkinlikleri ve eğitimi boyunca edindiği diğer bütünleyici “temel yetkinlikleri” eş zamanlı ve uygun şekilde kullanarak uygular.</w:t>
      </w:r>
    </w:p>
    <w:p w14:paraId="340F8003" w14:textId="77777777" w:rsidR="00E45F1E" w:rsidRPr="00A579B9" w:rsidRDefault="00E45F1E" w:rsidP="00E45F1E">
      <w:pPr>
        <w:pStyle w:val="T2"/>
      </w:pPr>
      <w:r w:rsidRPr="00A579B9">
        <w:t>GİRİŞİMSEL YETKİNLİK İÇİN KULLANILAN TANIMLAR VE KISALTMALARI</w:t>
      </w:r>
    </w:p>
    <w:p w14:paraId="51AEB926" w14:textId="77777777" w:rsidR="00E45F1E" w:rsidRDefault="00E45F1E" w:rsidP="00E45F1E">
      <w:pPr>
        <w:widowControl w:val="0"/>
        <w:autoSpaceDE w:val="0"/>
        <w:autoSpaceDN w:val="0"/>
        <w:adjustRightInd w:val="0"/>
        <w:spacing w:after="0" w:line="240" w:lineRule="auto"/>
        <w:jc w:val="both"/>
        <w:rPr>
          <w:rFonts w:cs="Calibri"/>
          <w:b/>
        </w:rPr>
      </w:pPr>
    </w:p>
    <w:p w14:paraId="3701BA47" w14:textId="77777777" w:rsidR="00E45F1E" w:rsidRDefault="00E45F1E" w:rsidP="00E45F1E">
      <w:pPr>
        <w:widowControl w:val="0"/>
        <w:autoSpaceDE w:val="0"/>
        <w:autoSpaceDN w:val="0"/>
        <w:adjustRightInd w:val="0"/>
        <w:spacing w:after="0" w:line="240" w:lineRule="auto"/>
        <w:jc w:val="both"/>
        <w:rPr>
          <w:rFonts w:cs="Calibri"/>
        </w:rPr>
      </w:pPr>
      <w:r w:rsidRPr="000909E3">
        <w:rPr>
          <w:rFonts w:cs="Calibri"/>
          <w:b/>
        </w:rPr>
        <w:t>Girişimsel Yetkinlikler</w:t>
      </w:r>
      <w:r>
        <w:rPr>
          <w:rFonts w:cs="Calibri"/>
        </w:rPr>
        <w:t xml:space="preserve"> için dört düzey tanımlanmıştır.</w:t>
      </w:r>
    </w:p>
    <w:p w14:paraId="5853F69B" w14:textId="77777777" w:rsidR="00E45F1E" w:rsidRDefault="00E45F1E" w:rsidP="00E45F1E">
      <w:pPr>
        <w:widowControl w:val="0"/>
        <w:autoSpaceDE w:val="0"/>
        <w:autoSpaceDN w:val="0"/>
        <w:adjustRightInd w:val="0"/>
        <w:spacing w:after="0" w:line="240" w:lineRule="auto"/>
        <w:jc w:val="both"/>
        <w:rPr>
          <w:rFonts w:cs="Calibri"/>
        </w:rPr>
      </w:pPr>
      <w:r>
        <w:rPr>
          <w:rFonts w:cs="Calibri"/>
          <w:b/>
        </w:rPr>
        <w:t>1</w:t>
      </w:r>
      <w:r>
        <w:rPr>
          <w:rFonts w:cs="Calibri"/>
        </w:rPr>
        <w:t xml:space="preserve">: Girişimin nasıl yapıldığı konusunda bilgi sahibi olma ve bu konuda gerektiğinde açıklama yapabilme düzeyini ifade eder. </w:t>
      </w:r>
    </w:p>
    <w:p w14:paraId="282876B8" w14:textId="77777777" w:rsidR="00E45F1E" w:rsidRDefault="00E45F1E" w:rsidP="00E45F1E">
      <w:pPr>
        <w:widowControl w:val="0"/>
        <w:autoSpaceDE w:val="0"/>
        <w:autoSpaceDN w:val="0"/>
        <w:adjustRightInd w:val="0"/>
        <w:spacing w:after="0" w:line="240" w:lineRule="auto"/>
        <w:jc w:val="both"/>
        <w:rPr>
          <w:rFonts w:cs="Calibri"/>
        </w:rPr>
      </w:pPr>
      <w:r>
        <w:rPr>
          <w:rFonts w:cs="Calibri"/>
          <w:b/>
        </w:rPr>
        <w:t>2</w:t>
      </w:r>
      <w:r>
        <w:rPr>
          <w:rFonts w:cs="Calibri"/>
        </w:rPr>
        <w:t>: Acil bir durumda, kılavuz veya yönerge eşliğinde veya gözetim ve denetim altında bu girişimi yapabilme düzeyini ifade eder.</w:t>
      </w:r>
    </w:p>
    <w:p w14:paraId="335F4597" w14:textId="77777777" w:rsidR="00E45F1E" w:rsidRDefault="00E45F1E" w:rsidP="00E45F1E">
      <w:pPr>
        <w:widowControl w:val="0"/>
        <w:autoSpaceDE w:val="0"/>
        <w:autoSpaceDN w:val="0"/>
        <w:adjustRightInd w:val="0"/>
        <w:spacing w:after="0" w:line="240" w:lineRule="auto"/>
        <w:jc w:val="both"/>
        <w:rPr>
          <w:rFonts w:cs="Calibri"/>
        </w:rPr>
      </w:pPr>
      <w:r>
        <w:rPr>
          <w:rFonts w:cs="Calibri"/>
          <w:b/>
        </w:rPr>
        <w:t>3</w:t>
      </w:r>
      <w:r>
        <w:rPr>
          <w:rFonts w:cs="Calibri"/>
        </w:rPr>
        <w:t>: Karmaşık olmayan, sık görülen tipik olgularda girişimi uygulayabilme düzeyini ifade eder.</w:t>
      </w:r>
    </w:p>
    <w:p w14:paraId="68FD760A" w14:textId="77777777" w:rsidR="00E45F1E" w:rsidRPr="004C1F74" w:rsidRDefault="00E45F1E" w:rsidP="00E45F1E">
      <w:pPr>
        <w:jc w:val="both"/>
        <w:rPr>
          <w:rFonts w:cs="Calibri"/>
        </w:rPr>
      </w:pPr>
      <w:r>
        <w:rPr>
          <w:rFonts w:cs="Calibri"/>
          <w:b/>
        </w:rPr>
        <w:t>4</w:t>
      </w:r>
      <w:r>
        <w:rPr>
          <w:rFonts w:cs="Calibri"/>
        </w:rPr>
        <w:t>: Karmaşık olsun veya olmasın her tür olguda girişimi uygulayabilme düzeyini ifade eder.</w:t>
      </w:r>
    </w:p>
    <w:p w14:paraId="5EA642B6" w14:textId="7BA6A8BE" w:rsidR="00371BBA" w:rsidRDefault="00371BBA" w:rsidP="00371BBA">
      <w:pPr>
        <w:tabs>
          <w:tab w:val="left" w:pos="284"/>
          <w:tab w:val="left" w:pos="567"/>
        </w:tabs>
        <w:spacing w:after="0" w:line="240" w:lineRule="auto"/>
        <w:ind w:left="210"/>
        <w:contextualSpacing/>
        <w:jc w:val="both"/>
        <w:outlineLvl w:val="2"/>
        <w:rPr>
          <w:rFonts w:cs="Calibri"/>
          <w:b/>
        </w:rPr>
      </w:pPr>
    </w:p>
    <w:p w14:paraId="43A47E87" w14:textId="77777777" w:rsidR="00990E01" w:rsidRPr="004C1F74" w:rsidRDefault="00990E01" w:rsidP="00371BBA">
      <w:pPr>
        <w:tabs>
          <w:tab w:val="left" w:pos="284"/>
          <w:tab w:val="left" w:pos="567"/>
        </w:tabs>
        <w:spacing w:after="0" w:line="240" w:lineRule="auto"/>
        <w:ind w:left="210"/>
        <w:contextualSpacing/>
        <w:jc w:val="both"/>
        <w:outlineLvl w:val="2"/>
        <w:rPr>
          <w:rFonts w:cs="Calibri"/>
          <w:b/>
        </w:rPr>
      </w:pPr>
    </w:p>
    <w:tbl>
      <w:tblPr>
        <w:tblW w:w="850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620" w:firstRow="1" w:lastRow="0" w:firstColumn="0" w:lastColumn="0" w:noHBand="1" w:noVBand="1"/>
      </w:tblPr>
      <w:tblGrid>
        <w:gridCol w:w="2943"/>
        <w:gridCol w:w="3289"/>
        <w:gridCol w:w="554"/>
        <w:gridCol w:w="580"/>
        <w:gridCol w:w="1134"/>
      </w:tblGrid>
      <w:tr w:rsidR="004C1F74" w:rsidRPr="004C1F74" w14:paraId="53265A3B" w14:textId="77777777" w:rsidTr="00C34E41">
        <w:trPr>
          <w:trHeight w:val="1208"/>
          <w:tblHeader/>
        </w:trPr>
        <w:tc>
          <w:tcPr>
            <w:tcW w:w="2943" w:type="dxa"/>
            <w:shd w:val="clear" w:color="auto" w:fill="9E3A38"/>
            <w:noWrap/>
            <w:vAlign w:val="center"/>
            <w:hideMark/>
          </w:tcPr>
          <w:p w14:paraId="2B5A1B3B" w14:textId="77777777" w:rsidR="004C1F74" w:rsidRPr="004C1F74" w:rsidRDefault="004C1F74" w:rsidP="000E4103">
            <w:pPr>
              <w:spacing w:after="0" w:line="240" w:lineRule="auto"/>
              <w:rPr>
                <w:rFonts w:eastAsia="Times New Roman" w:cs="Calibri"/>
                <w:b/>
                <w:bCs/>
                <w:color w:val="FFFFFF"/>
                <w:lang w:eastAsia="tr-TR"/>
              </w:rPr>
            </w:pPr>
          </w:p>
        </w:tc>
        <w:tc>
          <w:tcPr>
            <w:tcW w:w="3289" w:type="dxa"/>
            <w:shd w:val="clear" w:color="auto" w:fill="9E3A38"/>
            <w:vAlign w:val="center"/>
          </w:tcPr>
          <w:p w14:paraId="3AD37B7A" w14:textId="77777777" w:rsidR="004C1F74" w:rsidRPr="004C1F74" w:rsidRDefault="004C1F74" w:rsidP="000E4103">
            <w:pPr>
              <w:spacing w:after="0" w:line="240" w:lineRule="auto"/>
              <w:jc w:val="center"/>
              <w:rPr>
                <w:rFonts w:eastAsia="Times New Roman" w:cs="Calibri"/>
                <w:b/>
                <w:bCs/>
                <w:color w:val="FFFFFF"/>
                <w:lang w:eastAsia="tr-TR"/>
              </w:rPr>
            </w:pPr>
            <w:r w:rsidRPr="004C1F74">
              <w:rPr>
                <w:rFonts w:eastAsia="Times New Roman" w:cs="Calibri"/>
                <w:b/>
                <w:bCs/>
                <w:color w:val="FFFFFF"/>
                <w:lang w:eastAsia="tr-TR"/>
              </w:rPr>
              <w:t>GİRİŞİMSEL YETKİNLİK</w:t>
            </w:r>
          </w:p>
        </w:tc>
        <w:tc>
          <w:tcPr>
            <w:tcW w:w="554" w:type="dxa"/>
            <w:shd w:val="clear" w:color="auto" w:fill="9E3A38"/>
            <w:textDirection w:val="btLr"/>
            <w:vAlign w:val="center"/>
            <w:hideMark/>
          </w:tcPr>
          <w:p w14:paraId="5E34D760" w14:textId="77777777" w:rsidR="004C1F74" w:rsidRPr="004C1F74" w:rsidRDefault="004C1F74" w:rsidP="000E4103">
            <w:pPr>
              <w:spacing w:after="0" w:line="240" w:lineRule="auto"/>
              <w:jc w:val="center"/>
              <w:rPr>
                <w:rFonts w:eastAsia="Times New Roman" w:cs="Calibri"/>
                <w:b/>
                <w:bCs/>
                <w:color w:val="FFFFFF"/>
                <w:lang w:eastAsia="tr-TR"/>
              </w:rPr>
            </w:pPr>
            <w:r w:rsidRPr="004C1F74">
              <w:rPr>
                <w:rFonts w:eastAsia="Times New Roman" w:cs="Calibri"/>
                <w:b/>
                <w:bCs/>
                <w:color w:val="FFFFFF"/>
                <w:lang w:eastAsia="tr-TR"/>
              </w:rPr>
              <w:t>Düzey</w:t>
            </w:r>
          </w:p>
        </w:tc>
        <w:tc>
          <w:tcPr>
            <w:tcW w:w="580" w:type="dxa"/>
            <w:shd w:val="clear" w:color="auto" w:fill="9E3A38"/>
            <w:textDirection w:val="btLr"/>
            <w:vAlign w:val="center"/>
            <w:hideMark/>
          </w:tcPr>
          <w:p w14:paraId="2C3778D5" w14:textId="77777777" w:rsidR="004C1F74" w:rsidRPr="004C1F74" w:rsidRDefault="004C1F74" w:rsidP="000E4103">
            <w:pPr>
              <w:spacing w:after="0" w:line="240" w:lineRule="auto"/>
              <w:jc w:val="center"/>
              <w:rPr>
                <w:rFonts w:eastAsia="Times New Roman" w:cs="Calibri"/>
                <w:b/>
                <w:bCs/>
                <w:color w:val="FFFFFF"/>
                <w:lang w:eastAsia="tr-TR"/>
              </w:rPr>
            </w:pPr>
            <w:r w:rsidRPr="004C1F74">
              <w:rPr>
                <w:rFonts w:eastAsia="Times New Roman" w:cs="Calibri"/>
                <w:b/>
                <w:bCs/>
                <w:color w:val="FFFFFF"/>
                <w:lang w:eastAsia="tr-TR"/>
              </w:rPr>
              <w:t>Kıdem</w:t>
            </w:r>
          </w:p>
        </w:tc>
        <w:tc>
          <w:tcPr>
            <w:tcW w:w="1134" w:type="dxa"/>
            <w:shd w:val="clear" w:color="auto" w:fill="9E3A38"/>
            <w:textDirection w:val="btLr"/>
            <w:vAlign w:val="center"/>
            <w:hideMark/>
          </w:tcPr>
          <w:p w14:paraId="67235FFD" w14:textId="77777777" w:rsidR="004C1F74" w:rsidRPr="004C1F74" w:rsidRDefault="004C1F74" w:rsidP="000E4103">
            <w:pPr>
              <w:spacing w:after="0" w:line="240" w:lineRule="auto"/>
              <w:jc w:val="center"/>
              <w:rPr>
                <w:rFonts w:eastAsia="Times New Roman" w:cs="Calibri"/>
                <w:b/>
                <w:bCs/>
                <w:color w:val="FFFFFF"/>
                <w:lang w:eastAsia="tr-TR"/>
              </w:rPr>
            </w:pPr>
            <w:r w:rsidRPr="004C1F74">
              <w:rPr>
                <w:rFonts w:eastAsia="Times New Roman" w:cs="Calibri"/>
                <w:b/>
                <w:bCs/>
                <w:color w:val="FFFFFF"/>
                <w:lang w:eastAsia="tr-TR"/>
              </w:rPr>
              <w:t>Yöntem</w:t>
            </w:r>
          </w:p>
        </w:tc>
      </w:tr>
      <w:tr w:rsidR="00A079D4" w:rsidRPr="004C1F74" w14:paraId="0EF4626E" w14:textId="77777777" w:rsidTr="00C34E41">
        <w:trPr>
          <w:trHeight w:val="596"/>
        </w:trPr>
        <w:tc>
          <w:tcPr>
            <w:tcW w:w="2943" w:type="dxa"/>
            <w:vMerge w:val="restart"/>
            <w:shd w:val="clear" w:color="auto" w:fill="EDF2F8"/>
            <w:noWrap/>
            <w:vAlign w:val="center"/>
            <w:hideMark/>
          </w:tcPr>
          <w:p w14:paraId="016063CD" w14:textId="77777777" w:rsidR="00A079D4" w:rsidRPr="00A079D4" w:rsidRDefault="008A5481" w:rsidP="007C592A">
            <w:pPr>
              <w:spacing w:after="0" w:line="240" w:lineRule="auto"/>
              <w:rPr>
                <w:rFonts w:eastAsia="Times New Roman" w:cs="Calibri"/>
                <w:b/>
                <w:bCs/>
                <w:color w:val="000000"/>
                <w:lang w:eastAsia="tr-TR"/>
              </w:rPr>
            </w:pPr>
            <w:r>
              <w:rPr>
                <w:rFonts w:eastAsia="Times New Roman" w:cs="Calibri"/>
                <w:b/>
                <w:bCs/>
                <w:color w:val="000000"/>
                <w:lang w:eastAsia="tr-TR"/>
              </w:rPr>
              <w:t>TANI AMAÇLI İNVAZİV</w:t>
            </w:r>
            <w:r w:rsidR="007C592A">
              <w:rPr>
                <w:rFonts w:eastAsia="Times New Roman" w:cs="Calibri"/>
                <w:b/>
                <w:bCs/>
                <w:color w:val="000000"/>
                <w:lang w:eastAsia="tr-TR"/>
              </w:rPr>
              <w:t xml:space="preserve"> FETAL GİRİŞİMLER</w:t>
            </w:r>
          </w:p>
        </w:tc>
        <w:tc>
          <w:tcPr>
            <w:tcW w:w="3289" w:type="dxa"/>
            <w:shd w:val="clear" w:color="auto" w:fill="EDF2F8"/>
            <w:vAlign w:val="center"/>
            <w:hideMark/>
          </w:tcPr>
          <w:p w14:paraId="69E16532" w14:textId="77777777" w:rsidR="00A079D4" w:rsidRPr="00A079D4" w:rsidRDefault="00A079D4" w:rsidP="007C592A">
            <w:pPr>
              <w:spacing w:after="0" w:line="240" w:lineRule="auto"/>
              <w:rPr>
                <w:rFonts w:cs="Calibri"/>
                <w:color w:val="000000"/>
              </w:rPr>
            </w:pPr>
            <w:r w:rsidRPr="00A079D4">
              <w:rPr>
                <w:rFonts w:cs="Calibri"/>
                <w:color w:val="000000"/>
              </w:rPr>
              <w:t>AMNİYOSENTEZ</w:t>
            </w:r>
          </w:p>
        </w:tc>
        <w:tc>
          <w:tcPr>
            <w:tcW w:w="554" w:type="dxa"/>
            <w:shd w:val="clear" w:color="auto" w:fill="EDF2F8"/>
            <w:noWrap/>
            <w:vAlign w:val="center"/>
            <w:hideMark/>
          </w:tcPr>
          <w:p w14:paraId="06F41213" w14:textId="77777777" w:rsidR="00A079D4" w:rsidRPr="004C1F74" w:rsidRDefault="00A079D4" w:rsidP="00E45F1E">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580" w:type="dxa"/>
            <w:shd w:val="clear" w:color="auto" w:fill="EDF2F8"/>
            <w:noWrap/>
            <w:vAlign w:val="center"/>
            <w:hideMark/>
          </w:tcPr>
          <w:p w14:paraId="5C6618D9" w14:textId="77777777" w:rsidR="00A079D4" w:rsidRPr="004C1F74" w:rsidRDefault="00A079D4" w:rsidP="00E45F1E">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134" w:type="dxa"/>
            <w:shd w:val="clear" w:color="auto" w:fill="EDF2F8"/>
            <w:noWrap/>
            <w:vAlign w:val="center"/>
            <w:hideMark/>
          </w:tcPr>
          <w:p w14:paraId="53D434A4" w14:textId="77777777" w:rsidR="00A079D4" w:rsidRDefault="00A079D4" w:rsidP="00E45F1E">
            <w:pPr>
              <w:spacing w:after="0" w:line="240" w:lineRule="auto"/>
              <w:jc w:val="center"/>
            </w:pPr>
            <w:r w:rsidRPr="00840850">
              <w:rPr>
                <w:rFonts w:eastAsia="Times New Roman" w:cs="Calibri"/>
                <w:color w:val="000000"/>
                <w:lang w:eastAsia="tr-TR"/>
              </w:rPr>
              <w:t>YE, UE, BE</w:t>
            </w:r>
          </w:p>
        </w:tc>
      </w:tr>
      <w:tr w:rsidR="00A079D4" w:rsidRPr="004C1F74" w14:paraId="57D34ED5" w14:textId="77777777" w:rsidTr="00C34E41">
        <w:trPr>
          <w:trHeight w:val="596"/>
        </w:trPr>
        <w:tc>
          <w:tcPr>
            <w:tcW w:w="2943" w:type="dxa"/>
            <w:vMerge/>
            <w:shd w:val="clear" w:color="auto" w:fill="EDF2F8"/>
            <w:noWrap/>
            <w:vAlign w:val="center"/>
            <w:hideMark/>
          </w:tcPr>
          <w:p w14:paraId="5070CA2F" w14:textId="77777777" w:rsidR="00A079D4" w:rsidRPr="00A079D4" w:rsidRDefault="00A079D4" w:rsidP="00E45F1E">
            <w:pPr>
              <w:spacing w:after="0" w:line="240" w:lineRule="auto"/>
              <w:rPr>
                <w:rFonts w:eastAsia="Times New Roman" w:cs="Calibri"/>
                <w:b/>
                <w:bCs/>
                <w:color w:val="000000"/>
                <w:lang w:eastAsia="tr-TR"/>
              </w:rPr>
            </w:pPr>
          </w:p>
        </w:tc>
        <w:tc>
          <w:tcPr>
            <w:tcW w:w="3289" w:type="dxa"/>
            <w:shd w:val="clear" w:color="auto" w:fill="EDF2F8"/>
            <w:noWrap/>
            <w:vAlign w:val="center"/>
            <w:hideMark/>
          </w:tcPr>
          <w:p w14:paraId="12095E12" w14:textId="77777777" w:rsidR="00A079D4" w:rsidRPr="00A079D4" w:rsidRDefault="00A079D4" w:rsidP="007C592A">
            <w:pPr>
              <w:spacing w:after="0" w:line="240" w:lineRule="auto"/>
              <w:rPr>
                <w:rFonts w:eastAsia="Times New Roman" w:cs="Calibri"/>
                <w:color w:val="000000"/>
                <w:lang w:eastAsia="tr-TR"/>
              </w:rPr>
            </w:pPr>
            <w:r w:rsidRPr="00A079D4">
              <w:rPr>
                <w:rFonts w:cs="Calibri"/>
                <w:color w:val="000000"/>
              </w:rPr>
              <w:t>KORİYON VİLLUS BİYOPSİSİ</w:t>
            </w:r>
          </w:p>
        </w:tc>
        <w:tc>
          <w:tcPr>
            <w:tcW w:w="554" w:type="dxa"/>
            <w:shd w:val="clear" w:color="auto" w:fill="EDF2F8"/>
            <w:noWrap/>
            <w:vAlign w:val="center"/>
            <w:hideMark/>
          </w:tcPr>
          <w:p w14:paraId="0C6A88B9" w14:textId="77777777" w:rsidR="00A079D4" w:rsidRPr="004C1F74" w:rsidRDefault="00A079D4" w:rsidP="00E45F1E">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580" w:type="dxa"/>
            <w:shd w:val="clear" w:color="auto" w:fill="EDF2F8"/>
            <w:noWrap/>
            <w:vAlign w:val="center"/>
            <w:hideMark/>
          </w:tcPr>
          <w:p w14:paraId="6E0BCCD0" w14:textId="77777777" w:rsidR="00A079D4" w:rsidRPr="004C1F74" w:rsidRDefault="00A079D4" w:rsidP="00E45F1E">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134" w:type="dxa"/>
            <w:shd w:val="clear" w:color="auto" w:fill="EDF2F8"/>
            <w:noWrap/>
            <w:vAlign w:val="center"/>
            <w:hideMark/>
          </w:tcPr>
          <w:p w14:paraId="55BD3CD3" w14:textId="77777777" w:rsidR="00A079D4" w:rsidRPr="004C1F74" w:rsidRDefault="00A079D4" w:rsidP="00E45F1E">
            <w:pPr>
              <w:spacing w:after="0" w:line="240" w:lineRule="auto"/>
              <w:jc w:val="center"/>
              <w:rPr>
                <w:rFonts w:eastAsia="Times New Roman" w:cs="Calibri"/>
                <w:color w:val="000000"/>
                <w:lang w:eastAsia="tr-TR"/>
              </w:rPr>
            </w:pPr>
            <w:r w:rsidRPr="00840850">
              <w:rPr>
                <w:rFonts w:eastAsia="Times New Roman" w:cs="Calibri"/>
                <w:color w:val="000000"/>
                <w:lang w:eastAsia="tr-TR"/>
              </w:rPr>
              <w:t>YE, UE, BE</w:t>
            </w:r>
          </w:p>
        </w:tc>
      </w:tr>
      <w:tr w:rsidR="00A079D4" w:rsidRPr="004C1F74" w14:paraId="3DC0ADDE" w14:textId="77777777" w:rsidTr="00C34E41">
        <w:trPr>
          <w:trHeight w:val="596"/>
        </w:trPr>
        <w:tc>
          <w:tcPr>
            <w:tcW w:w="2943" w:type="dxa"/>
            <w:vMerge/>
            <w:shd w:val="clear" w:color="auto" w:fill="EDF2F8"/>
            <w:noWrap/>
            <w:vAlign w:val="center"/>
            <w:hideMark/>
          </w:tcPr>
          <w:p w14:paraId="60841599" w14:textId="77777777" w:rsidR="00A079D4" w:rsidRPr="00A079D4" w:rsidRDefault="00A079D4" w:rsidP="00E45F1E">
            <w:pPr>
              <w:spacing w:after="0" w:line="240" w:lineRule="auto"/>
              <w:rPr>
                <w:rFonts w:eastAsia="Times New Roman" w:cs="Calibri"/>
                <w:b/>
                <w:bCs/>
                <w:color w:val="000000"/>
                <w:lang w:eastAsia="tr-TR"/>
              </w:rPr>
            </w:pPr>
          </w:p>
        </w:tc>
        <w:tc>
          <w:tcPr>
            <w:tcW w:w="3289" w:type="dxa"/>
            <w:shd w:val="clear" w:color="auto" w:fill="EDF2F8"/>
            <w:noWrap/>
            <w:vAlign w:val="center"/>
            <w:hideMark/>
          </w:tcPr>
          <w:p w14:paraId="463D6EB7" w14:textId="77777777" w:rsidR="00A079D4" w:rsidRPr="00A079D4" w:rsidRDefault="00A079D4" w:rsidP="007C592A">
            <w:pPr>
              <w:spacing w:after="0" w:line="240" w:lineRule="auto"/>
              <w:rPr>
                <w:rFonts w:cs="Calibri"/>
                <w:color w:val="000000"/>
              </w:rPr>
            </w:pPr>
            <w:r w:rsidRPr="00A079D4">
              <w:rPr>
                <w:rFonts w:cs="Calibri"/>
                <w:color w:val="000000"/>
              </w:rPr>
              <w:t>FETAL KAN ÖRNEKLEMESİ</w:t>
            </w:r>
          </w:p>
        </w:tc>
        <w:tc>
          <w:tcPr>
            <w:tcW w:w="554" w:type="dxa"/>
            <w:shd w:val="clear" w:color="auto" w:fill="EDF2F8"/>
            <w:noWrap/>
            <w:vAlign w:val="center"/>
            <w:hideMark/>
          </w:tcPr>
          <w:p w14:paraId="3DCD3E0B" w14:textId="77777777" w:rsidR="00A079D4" w:rsidRPr="004C1F74" w:rsidRDefault="00A079D4" w:rsidP="00E45F1E">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580" w:type="dxa"/>
            <w:shd w:val="clear" w:color="auto" w:fill="EDF2F8"/>
            <w:noWrap/>
            <w:vAlign w:val="center"/>
            <w:hideMark/>
          </w:tcPr>
          <w:p w14:paraId="05D2047E" w14:textId="77777777" w:rsidR="00A079D4" w:rsidRPr="004C1F74" w:rsidRDefault="00A079D4" w:rsidP="00E45F1E">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134" w:type="dxa"/>
            <w:shd w:val="clear" w:color="auto" w:fill="EDF2F8"/>
            <w:noWrap/>
            <w:vAlign w:val="center"/>
            <w:hideMark/>
          </w:tcPr>
          <w:p w14:paraId="6502F6BD" w14:textId="77777777" w:rsidR="00A079D4" w:rsidRDefault="00A079D4" w:rsidP="00E45F1E">
            <w:pPr>
              <w:spacing w:after="0" w:line="240" w:lineRule="auto"/>
              <w:jc w:val="center"/>
            </w:pPr>
            <w:r w:rsidRPr="00840850">
              <w:rPr>
                <w:rFonts w:eastAsia="Times New Roman" w:cs="Calibri"/>
                <w:color w:val="000000"/>
                <w:lang w:eastAsia="tr-TR"/>
              </w:rPr>
              <w:t>YE, UE, BE</w:t>
            </w:r>
          </w:p>
        </w:tc>
      </w:tr>
      <w:tr w:rsidR="00A079D4" w:rsidRPr="004C1F74" w14:paraId="06EAD7A7" w14:textId="77777777" w:rsidTr="00C34E41">
        <w:trPr>
          <w:trHeight w:val="596"/>
        </w:trPr>
        <w:tc>
          <w:tcPr>
            <w:tcW w:w="2943" w:type="dxa"/>
            <w:vMerge/>
            <w:shd w:val="clear" w:color="auto" w:fill="EDF2F8"/>
            <w:noWrap/>
            <w:vAlign w:val="center"/>
            <w:hideMark/>
          </w:tcPr>
          <w:p w14:paraId="23DAE522" w14:textId="77777777" w:rsidR="00A079D4" w:rsidRPr="00A079D4" w:rsidRDefault="00A079D4" w:rsidP="00E45F1E">
            <w:pPr>
              <w:spacing w:after="0" w:line="240" w:lineRule="auto"/>
              <w:rPr>
                <w:rFonts w:eastAsia="Times New Roman" w:cs="Calibri"/>
                <w:b/>
                <w:bCs/>
                <w:color w:val="000000"/>
                <w:lang w:eastAsia="tr-TR"/>
              </w:rPr>
            </w:pPr>
          </w:p>
        </w:tc>
        <w:tc>
          <w:tcPr>
            <w:tcW w:w="3289" w:type="dxa"/>
            <w:shd w:val="clear" w:color="auto" w:fill="EDF2F8"/>
            <w:noWrap/>
            <w:vAlign w:val="center"/>
            <w:hideMark/>
          </w:tcPr>
          <w:p w14:paraId="1F9507C5" w14:textId="77777777" w:rsidR="00A079D4" w:rsidRPr="00A079D4" w:rsidRDefault="00A079D4" w:rsidP="00316E45">
            <w:pPr>
              <w:spacing w:after="0" w:line="240" w:lineRule="auto"/>
              <w:rPr>
                <w:rFonts w:cs="Calibri"/>
                <w:color w:val="000000"/>
              </w:rPr>
            </w:pPr>
            <w:r w:rsidRPr="00A079D4">
              <w:rPr>
                <w:rFonts w:cs="Calibri"/>
                <w:color w:val="000000"/>
              </w:rPr>
              <w:t xml:space="preserve">FETAL </w:t>
            </w:r>
            <w:r w:rsidR="00316E45">
              <w:rPr>
                <w:rFonts w:cs="Calibri"/>
                <w:color w:val="000000"/>
              </w:rPr>
              <w:t>DOKU ÖRNEKLEMESİ</w:t>
            </w:r>
          </w:p>
        </w:tc>
        <w:tc>
          <w:tcPr>
            <w:tcW w:w="554" w:type="dxa"/>
            <w:shd w:val="clear" w:color="auto" w:fill="EDF2F8"/>
            <w:noWrap/>
            <w:vAlign w:val="center"/>
            <w:hideMark/>
          </w:tcPr>
          <w:p w14:paraId="3357CFCF" w14:textId="77777777" w:rsidR="00A079D4" w:rsidRPr="004C1F74" w:rsidRDefault="00474B8E" w:rsidP="00E45F1E">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580" w:type="dxa"/>
            <w:shd w:val="clear" w:color="auto" w:fill="EDF2F8"/>
            <w:noWrap/>
            <w:vAlign w:val="center"/>
            <w:hideMark/>
          </w:tcPr>
          <w:p w14:paraId="4ACBF75D" w14:textId="77777777" w:rsidR="00A079D4" w:rsidRPr="004C1F74" w:rsidRDefault="00A079D4" w:rsidP="00E45F1E">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134" w:type="dxa"/>
            <w:shd w:val="clear" w:color="auto" w:fill="EDF2F8"/>
            <w:noWrap/>
            <w:vAlign w:val="center"/>
            <w:hideMark/>
          </w:tcPr>
          <w:p w14:paraId="0DDD8959" w14:textId="77777777" w:rsidR="00A079D4" w:rsidRDefault="00A079D4" w:rsidP="00E45F1E">
            <w:pPr>
              <w:spacing w:after="0" w:line="240" w:lineRule="auto"/>
              <w:jc w:val="center"/>
            </w:pPr>
            <w:r w:rsidRPr="00840850">
              <w:rPr>
                <w:rFonts w:eastAsia="Times New Roman" w:cs="Calibri"/>
                <w:color w:val="000000"/>
                <w:lang w:eastAsia="tr-TR"/>
              </w:rPr>
              <w:t>YE, UE, BE</w:t>
            </w:r>
          </w:p>
        </w:tc>
      </w:tr>
      <w:tr w:rsidR="00A079D4" w:rsidRPr="004C1F74" w14:paraId="45314CF7" w14:textId="77777777" w:rsidTr="00C34E41">
        <w:trPr>
          <w:trHeight w:val="596"/>
        </w:trPr>
        <w:tc>
          <w:tcPr>
            <w:tcW w:w="2943" w:type="dxa"/>
            <w:vMerge w:val="restart"/>
            <w:shd w:val="clear" w:color="auto" w:fill="EDF2F8"/>
            <w:noWrap/>
            <w:vAlign w:val="center"/>
            <w:hideMark/>
          </w:tcPr>
          <w:p w14:paraId="7A5FDD9B" w14:textId="77777777" w:rsidR="00A079D4" w:rsidRPr="00A079D4" w:rsidRDefault="00A079D4" w:rsidP="00316E45">
            <w:pPr>
              <w:spacing w:after="0" w:line="240" w:lineRule="auto"/>
              <w:rPr>
                <w:rFonts w:eastAsia="Times New Roman" w:cs="Calibri"/>
                <w:b/>
                <w:bCs/>
                <w:color w:val="000000"/>
                <w:lang w:eastAsia="tr-TR"/>
              </w:rPr>
            </w:pPr>
            <w:r w:rsidRPr="00A079D4">
              <w:rPr>
                <w:rFonts w:eastAsia="Times New Roman" w:cs="Calibri"/>
                <w:b/>
                <w:bCs/>
                <w:color w:val="000000"/>
                <w:lang w:eastAsia="tr-TR"/>
              </w:rPr>
              <w:t>EMBRİYO REDÜKSİYONU VE SELEKTİF FETOSİT</w:t>
            </w:r>
          </w:p>
        </w:tc>
        <w:tc>
          <w:tcPr>
            <w:tcW w:w="3289" w:type="dxa"/>
            <w:shd w:val="clear" w:color="auto" w:fill="EDF2F8"/>
            <w:noWrap/>
            <w:vAlign w:val="center"/>
            <w:hideMark/>
          </w:tcPr>
          <w:p w14:paraId="4AC58F80" w14:textId="77777777" w:rsidR="00A079D4" w:rsidRPr="00A079D4" w:rsidRDefault="00A079D4" w:rsidP="00316E45">
            <w:pPr>
              <w:spacing w:after="0" w:line="240" w:lineRule="auto"/>
              <w:rPr>
                <w:rFonts w:eastAsia="Times New Roman" w:cs="Calibri"/>
                <w:color w:val="000000"/>
                <w:lang w:eastAsia="tr-TR"/>
              </w:rPr>
            </w:pPr>
            <w:r w:rsidRPr="00A079D4">
              <w:rPr>
                <w:rFonts w:eastAsia="Times New Roman" w:cs="Calibri"/>
                <w:color w:val="000000"/>
                <w:lang w:eastAsia="tr-TR"/>
              </w:rPr>
              <w:t>EMBRİYO REDÜKSİYONU</w:t>
            </w:r>
            <w:r w:rsidRPr="0066646F">
              <w:rPr>
                <w:rFonts w:cs="Calibri"/>
                <w:color w:val="000000"/>
                <w:highlight w:val="yellow"/>
              </w:rPr>
              <w:t xml:space="preserve"> </w:t>
            </w:r>
          </w:p>
        </w:tc>
        <w:tc>
          <w:tcPr>
            <w:tcW w:w="554" w:type="dxa"/>
            <w:shd w:val="clear" w:color="auto" w:fill="EDF2F8"/>
            <w:noWrap/>
            <w:vAlign w:val="center"/>
            <w:hideMark/>
          </w:tcPr>
          <w:p w14:paraId="181EF5A6" w14:textId="77777777" w:rsidR="00A079D4" w:rsidRPr="004C1F74" w:rsidRDefault="00A079D4" w:rsidP="00E45F1E">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580" w:type="dxa"/>
            <w:shd w:val="clear" w:color="auto" w:fill="EDF2F8"/>
            <w:noWrap/>
            <w:vAlign w:val="center"/>
            <w:hideMark/>
          </w:tcPr>
          <w:p w14:paraId="76C2941A" w14:textId="77777777" w:rsidR="00A079D4" w:rsidRPr="004C1F74" w:rsidRDefault="00A079D4" w:rsidP="00E45F1E">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134" w:type="dxa"/>
            <w:shd w:val="clear" w:color="auto" w:fill="EDF2F8"/>
            <w:noWrap/>
            <w:vAlign w:val="center"/>
            <w:hideMark/>
          </w:tcPr>
          <w:p w14:paraId="21B8AF7F" w14:textId="77777777" w:rsidR="00A079D4" w:rsidRDefault="00A079D4" w:rsidP="00E45F1E">
            <w:pPr>
              <w:spacing w:after="0" w:line="240" w:lineRule="auto"/>
              <w:jc w:val="center"/>
            </w:pPr>
            <w:r w:rsidRPr="00F717A0">
              <w:rPr>
                <w:rFonts w:eastAsia="Times New Roman" w:cs="Calibri"/>
                <w:color w:val="000000"/>
                <w:lang w:eastAsia="tr-TR"/>
              </w:rPr>
              <w:t>YE, UE, BE</w:t>
            </w:r>
          </w:p>
        </w:tc>
      </w:tr>
      <w:tr w:rsidR="00A079D4" w:rsidRPr="004C1F74" w14:paraId="5D4BC22E" w14:textId="77777777" w:rsidTr="00C34E41">
        <w:trPr>
          <w:trHeight w:val="596"/>
        </w:trPr>
        <w:tc>
          <w:tcPr>
            <w:tcW w:w="2943" w:type="dxa"/>
            <w:vMerge/>
            <w:shd w:val="clear" w:color="auto" w:fill="EDF2F8"/>
            <w:noWrap/>
            <w:vAlign w:val="center"/>
            <w:hideMark/>
          </w:tcPr>
          <w:p w14:paraId="0F62718E" w14:textId="77777777" w:rsidR="00A079D4" w:rsidRPr="00A079D4" w:rsidRDefault="00A079D4" w:rsidP="00E45F1E">
            <w:pPr>
              <w:spacing w:after="0" w:line="240" w:lineRule="auto"/>
              <w:rPr>
                <w:rFonts w:eastAsia="Times New Roman" w:cs="Calibri"/>
                <w:b/>
                <w:bCs/>
                <w:color w:val="000000"/>
                <w:lang w:eastAsia="tr-TR"/>
              </w:rPr>
            </w:pPr>
          </w:p>
        </w:tc>
        <w:tc>
          <w:tcPr>
            <w:tcW w:w="3289" w:type="dxa"/>
            <w:shd w:val="clear" w:color="auto" w:fill="EDF2F8"/>
            <w:noWrap/>
            <w:vAlign w:val="center"/>
            <w:hideMark/>
          </w:tcPr>
          <w:p w14:paraId="4EAB158C" w14:textId="77777777" w:rsidR="00A079D4" w:rsidRPr="00A079D4" w:rsidRDefault="00A079D4" w:rsidP="00E45F1E">
            <w:pPr>
              <w:spacing w:after="0" w:line="240" w:lineRule="auto"/>
              <w:rPr>
                <w:rFonts w:eastAsia="Times New Roman" w:cs="Calibri"/>
                <w:color w:val="000000"/>
                <w:lang w:eastAsia="tr-TR"/>
              </w:rPr>
            </w:pPr>
            <w:r w:rsidRPr="00A079D4">
              <w:rPr>
                <w:rFonts w:eastAsia="Times New Roman" w:cs="Calibri"/>
                <w:color w:val="000000"/>
                <w:lang w:eastAsia="tr-TR"/>
              </w:rPr>
              <w:t>MONOKORYONİK SELEKTİF FETOSİT</w:t>
            </w:r>
          </w:p>
        </w:tc>
        <w:tc>
          <w:tcPr>
            <w:tcW w:w="554" w:type="dxa"/>
            <w:shd w:val="clear" w:color="auto" w:fill="EDF2F8"/>
            <w:noWrap/>
            <w:vAlign w:val="center"/>
            <w:hideMark/>
          </w:tcPr>
          <w:p w14:paraId="14668835" w14:textId="77777777" w:rsidR="00A079D4" w:rsidRDefault="00A079D4" w:rsidP="00E45F1E">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580" w:type="dxa"/>
            <w:shd w:val="clear" w:color="auto" w:fill="EDF2F8"/>
            <w:noWrap/>
            <w:vAlign w:val="center"/>
            <w:hideMark/>
          </w:tcPr>
          <w:p w14:paraId="3C8425C2" w14:textId="77777777" w:rsidR="00A079D4" w:rsidRDefault="00474B8E" w:rsidP="00E45F1E">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134" w:type="dxa"/>
            <w:shd w:val="clear" w:color="auto" w:fill="EDF2F8"/>
            <w:noWrap/>
            <w:vAlign w:val="center"/>
            <w:hideMark/>
          </w:tcPr>
          <w:p w14:paraId="34A94869" w14:textId="77777777" w:rsidR="00A079D4" w:rsidRDefault="00A079D4" w:rsidP="00E45F1E">
            <w:pPr>
              <w:spacing w:after="0" w:line="240" w:lineRule="auto"/>
              <w:jc w:val="center"/>
            </w:pPr>
            <w:r w:rsidRPr="00152CB3">
              <w:rPr>
                <w:rFonts w:eastAsia="Times New Roman" w:cs="Calibri"/>
                <w:color w:val="000000"/>
                <w:lang w:eastAsia="tr-TR"/>
              </w:rPr>
              <w:t>YE, UE, BE</w:t>
            </w:r>
          </w:p>
        </w:tc>
      </w:tr>
      <w:tr w:rsidR="00A079D4" w:rsidRPr="004C1F74" w14:paraId="430E3E60" w14:textId="77777777" w:rsidTr="00C34E41">
        <w:trPr>
          <w:trHeight w:val="470"/>
        </w:trPr>
        <w:tc>
          <w:tcPr>
            <w:tcW w:w="2943" w:type="dxa"/>
            <w:vMerge/>
            <w:shd w:val="clear" w:color="auto" w:fill="EDF2F8"/>
            <w:noWrap/>
            <w:vAlign w:val="center"/>
            <w:hideMark/>
          </w:tcPr>
          <w:p w14:paraId="3E6536FA" w14:textId="77777777" w:rsidR="00A079D4" w:rsidRPr="00A079D4" w:rsidRDefault="00A079D4" w:rsidP="00E45F1E">
            <w:pPr>
              <w:spacing w:after="0" w:line="240" w:lineRule="auto"/>
              <w:rPr>
                <w:rFonts w:eastAsia="Times New Roman" w:cs="Calibri"/>
                <w:b/>
                <w:bCs/>
                <w:color w:val="000000"/>
                <w:lang w:eastAsia="tr-TR"/>
              </w:rPr>
            </w:pPr>
          </w:p>
        </w:tc>
        <w:tc>
          <w:tcPr>
            <w:tcW w:w="3289" w:type="dxa"/>
            <w:shd w:val="clear" w:color="auto" w:fill="EDF2F8"/>
            <w:noWrap/>
            <w:vAlign w:val="center"/>
            <w:hideMark/>
          </w:tcPr>
          <w:p w14:paraId="4BFAED9C" w14:textId="77777777" w:rsidR="00A079D4" w:rsidRPr="00A079D4" w:rsidRDefault="00A079D4" w:rsidP="00E45F1E">
            <w:pPr>
              <w:spacing w:after="0" w:line="240" w:lineRule="auto"/>
              <w:rPr>
                <w:rFonts w:eastAsia="Times New Roman" w:cs="Calibri"/>
                <w:color w:val="000000"/>
                <w:lang w:eastAsia="tr-TR"/>
              </w:rPr>
            </w:pPr>
            <w:r w:rsidRPr="00A079D4">
              <w:rPr>
                <w:rFonts w:eastAsia="Times New Roman" w:cs="Calibri"/>
                <w:color w:val="000000"/>
                <w:lang w:eastAsia="tr-TR"/>
              </w:rPr>
              <w:t>DİKORYONİK SELEKTİF FETOSİT</w:t>
            </w:r>
          </w:p>
        </w:tc>
        <w:tc>
          <w:tcPr>
            <w:tcW w:w="554" w:type="dxa"/>
            <w:shd w:val="clear" w:color="auto" w:fill="EDF2F8"/>
            <w:noWrap/>
            <w:vAlign w:val="center"/>
            <w:hideMark/>
          </w:tcPr>
          <w:p w14:paraId="747A5CE0" w14:textId="77777777" w:rsidR="00A079D4" w:rsidRDefault="00A079D4" w:rsidP="00E45F1E">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580" w:type="dxa"/>
            <w:shd w:val="clear" w:color="auto" w:fill="EDF2F8"/>
            <w:noWrap/>
            <w:vAlign w:val="center"/>
            <w:hideMark/>
          </w:tcPr>
          <w:p w14:paraId="1549EA19" w14:textId="77777777" w:rsidR="00A079D4" w:rsidRDefault="00474B8E" w:rsidP="00E45F1E">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134" w:type="dxa"/>
            <w:shd w:val="clear" w:color="auto" w:fill="EDF2F8"/>
            <w:noWrap/>
            <w:vAlign w:val="center"/>
            <w:hideMark/>
          </w:tcPr>
          <w:p w14:paraId="4FA68A23" w14:textId="77777777" w:rsidR="00A079D4" w:rsidRDefault="00A079D4" w:rsidP="00E45F1E">
            <w:pPr>
              <w:spacing w:after="0" w:line="240" w:lineRule="auto"/>
              <w:jc w:val="center"/>
            </w:pPr>
            <w:r w:rsidRPr="00152CB3">
              <w:rPr>
                <w:rFonts w:eastAsia="Times New Roman" w:cs="Calibri"/>
                <w:color w:val="000000"/>
                <w:lang w:eastAsia="tr-TR"/>
              </w:rPr>
              <w:t>YE, UE, BE</w:t>
            </w:r>
          </w:p>
        </w:tc>
      </w:tr>
      <w:tr w:rsidR="00A079D4" w:rsidRPr="004C1F74" w14:paraId="4EF8D1E1" w14:textId="77777777" w:rsidTr="00C34E41">
        <w:trPr>
          <w:trHeight w:val="596"/>
        </w:trPr>
        <w:tc>
          <w:tcPr>
            <w:tcW w:w="2943" w:type="dxa"/>
            <w:vMerge w:val="restart"/>
            <w:shd w:val="clear" w:color="auto" w:fill="EDF2F8"/>
            <w:noWrap/>
            <w:vAlign w:val="center"/>
            <w:hideMark/>
          </w:tcPr>
          <w:p w14:paraId="147BC4AA" w14:textId="77777777" w:rsidR="00A079D4" w:rsidRPr="00A079D4" w:rsidRDefault="00A079D4" w:rsidP="00316E45">
            <w:pPr>
              <w:spacing w:after="0" w:line="240" w:lineRule="auto"/>
              <w:rPr>
                <w:rFonts w:eastAsia="Times New Roman" w:cs="Calibri"/>
                <w:b/>
                <w:bCs/>
                <w:color w:val="000000"/>
                <w:lang w:eastAsia="tr-TR"/>
              </w:rPr>
            </w:pPr>
            <w:r w:rsidRPr="00A079D4">
              <w:rPr>
                <w:rFonts w:eastAsia="Times New Roman" w:cs="Calibri"/>
                <w:b/>
                <w:bCs/>
                <w:color w:val="000000"/>
                <w:lang w:eastAsia="tr-TR"/>
              </w:rPr>
              <w:t xml:space="preserve">TEDAVİ </w:t>
            </w:r>
            <w:r w:rsidR="00084977">
              <w:rPr>
                <w:rFonts w:eastAsia="Times New Roman" w:cs="Calibri"/>
                <w:b/>
                <w:bCs/>
                <w:color w:val="000000"/>
                <w:lang w:eastAsia="tr-TR"/>
              </w:rPr>
              <w:t>AMAÇLI İNVAZİV</w:t>
            </w:r>
            <w:r w:rsidR="00316E45">
              <w:rPr>
                <w:rFonts w:eastAsia="Times New Roman" w:cs="Calibri"/>
                <w:b/>
                <w:bCs/>
                <w:color w:val="000000"/>
                <w:lang w:eastAsia="tr-TR"/>
              </w:rPr>
              <w:t xml:space="preserve"> FETAL GİRİŞİMLER</w:t>
            </w:r>
          </w:p>
        </w:tc>
        <w:tc>
          <w:tcPr>
            <w:tcW w:w="3289" w:type="dxa"/>
            <w:shd w:val="clear" w:color="auto" w:fill="EDF2F8"/>
            <w:noWrap/>
            <w:vAlign w:val="center"/>
            <w:hideMark/>
          </w:tcPr>
          <w:p w14:paraId="6B3474CA" w14:textId="77777777" w:rsidR="00A079D4" w:rsidRPr="00A079D4" w:rsidRDefault="00A079D4" w:rsidP="00316E45">
            <w:pPr>
              <w:spacing w:after="0" w:line="240" w:lineRule="auto"/>
              <w:rPr>
                <w:rFonts w:eastAsia="Times New Roman" w:cs="Calibri"/>
                <w:color w:val="000000"/>
                <w:lang w:eastAsia="tr-TR"/>
              </w:rPr>
            </w:pPr>
            <w:r w:rsidRPr="00316E45">
              <w:rPr>
                <w:rFonts w:eastAsia="Times New Roman" w:cs="Calibri"/>
                <w:color w:val="000000"/>
                <w:lang w:eastAsia="tr-TR"/>
              </w:rPr>
              <w:t>ÜRİNER SİSTEM Ç</w:t>
            </w:r>
            <w:r w:rsidR="00EC2CA6">
              <w:rPr>
                <w:rFonts w:eastAsia="Times New Roman" w:cs="Calibri"/>
                <w:color w:val="000000"/>
                <w:lang w:eastAsia="tr-TR"/>
              </w:rPr>
              <w:t>IKIŞ OBSTRÜKSİYONLARINDA İNVAZİV</w:t>
            </w:r>
            <w:r w:rsidRPr="00316E45">
              <w:rPr>
                <w:rFonts w:eastAsia="Times New Roman" w:cs="Calibri"/>
                <w:color w:val="000000"/>
                <w:lang w:eastAsia="tr-TR"/>
              </w:rPr>
              <w:t xml:space="preserve"> FETAL </w:t>
            </w:r>
            <w:r w:rsidR="00316E45" w:rsidRPr="00316E45">
              <w:rPr>
                <w:rFonts w:cs="Calibri"/>
                <w:color w:val="000000"/>
              </w:rPr>
              <w:t>TEDAVİ</w:t>
            </w:r>
          </w:p>
        </w:tc>
        <w:tc>
          <w:tcPr>
            <w:tcW w:w="554" w:type="dxa"/>
            <w:shd w:val="clear" w:color="auto" w:fill="EDF2F8"/>
            <w:noWrap/>
            <w:vAlign w:val="center"/>
            <w:hideMark/>
          </w:tcPr>
          <w:p w14:paraId="56714AB7" w14:textId="77777777" w:rsidR="00A079D4" w:rsidRPr="004C1F74" w:rsidRDefault="00A079D4" w:rsidP="00E45F1E">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580" w:type="dxa"/>
            <w:shd w:val="clear" w:color="auto" w:fill="EDF2F8"/>
            <w:noWrap/>
            <w:vAlign w:val="center"/>
            <w:hideMark/>
          </w:tcPr>
          <w:p w14:paraId="534C2685" w14:textId="77777777" w:rsidR="00A079D4" w:rsidRPr="004C1F74" w:rsidRDefault="00474B8E" w:rsidP="00E45F1E">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134" w:type="dxa"/>
            <w:shd w:val="clear" w:color="auto" w:fill="EDF2F8"/>
            <w:noWrap/>
            <w:vAlign w:val="center"/>
            <w:hideMark/>
          </w:tcPr>
          <w:p w14:paraId="2B6EA691" w14:textId="77777777" w:rsidR="00A079D4" w:rsidRDefault="00A079D4" w:rsidP="00E45F1E">
            <w:pPr>
              <w:spacing w:after="0" w:line="240" w:lineRule="auto"/>
              <w:jc w:val="center"/>
            </w:pPr>
            <w:r w:rsidRPr="00F717A0">
              <w:rPr>
                <w:rFonts w:eastAsia="Times New Roman" w:cs="Calibri"/>
                <w:color w:val="000000"/>
                <w:lang w:eastAsia="tr-TR"/>
              </w:rPr>
              <w:t>YE, UE, BE</w:t>
            </w:r>
          </w:p>
        </w:tc>
      </w:tr>
      <w:tr w:rsidR="00A079D4" w:rsidRPr="004C1F74" w14:paraId="3CC1C4D9" w14:textId="77777777" w:rsidTr="00C34E41">
        <w:trPr>
          <w:trHeight w:val="596"/>
        </w:trPr>
        <w:tc>
          <w:tcPr>
            <w:tcW w:w="2943" w:type="dxa"/>
            <w:vMerge/>
            <w:shd w:val="clear" w:color="auto" w:fill="EDF2F8"/>
            <w:noWrap/>
            <w:vAlign w:val="center"/>
            <w:hideMark/>
          </w:tcPr>
          <w:p w14:paraId="3A989056" w14:textId="77777777" w:rsidR="00A079D4" w:rsidRPr="00A079D4" w:rsidRDefault="00A079D4" w:rsidP="00E45F1E">
            <w:pPr>
              <w:spacing w:after="0" w:line="240" w:lineRule="auto"/>
              <w:rPr>
                <w:rFonts w:eastAsia="Times New Roman" w:cs="Calibri"/>
                <w:b/>
                <w:bCs/>
                <w:color w:val="000000"/>
                <w:lang w:eastAsia="tr-TR"/>
              </w:rPr>
            </w:pPr>
          </w:p>
        </w:tc>
        <w:tc>
          <w:tcPr>
            <w:tcW w:w="3289" w:type="dxa"/>
            <w:shd w:val="clear" w:color="auto" w:fill="EDF2F8"/>
            <w:noWrap/>
            <w:vAlign w:val="center"/>
            <w:hideMark/>
          </w:tcPr>
          <w:p w14:paraId="09E606CA" w14:textId="77777777" w:rsidR="00A079D4" w:rsidRPr="00A079D4" w:rsidRDefault="00EC2CA6" w:rsidP="00316E45">
            <w:pPr>
              <w:spacing w:after="0" w:line="240" w:lineRule="auto"/>
              <w:rPr>
                <w:rFonts w:eastAsia="Times New Roman" w:cs="Calibri"/>
                <w:color w:val="000000"/>
                <w:lang w:eastAsia="tr-TR"/>
              </w:rPr>
            </w:pPr>
            <w:r>
              <w:rPr>
                <w:rFonts w:eastAsia="Times New Roman" w:cs="Calibri"/>
                <w:color w:val="000000"/>
                <w:lang w:eastAsia="tr-TR"/>
              </w:rPr>
              <w:t xml:space="preserve">FETAL HİDROTORAKSTA İNVAZİV </w:t>
            </w:r>
            <w:r w:rsidR="00A079D4" w:rsidRPr="00A079D4">
              <w:rPr>
                <w:rFonts w:eastAsia="Times New Roman" w:cs="Calibri"/>
                <w:color w:val="000000"/>
                <w:lang w:eastAsia="tr-TR"/>
              </w:rPr>
              <w:t xml:space="preserve">FETAL </w:t>
            </w:r>
            <w:r w:rsidR="00316E45">
              <w:rPr>
                <w:rFonts w:cs="Calibri"/>
                <w:color w:val="000000"/>
              </w:rPr>
              <w:t>TEDAVİ</w:t>
            </w:r>
          </w:p>
        </w:tc>
        <w:tc>
          <w:tcPr>
            <w:tcW w:w="554" w:type="dxa"/>
            <w:shd w:val="clear" w:color="auto" w:fill="EDF2F8"/>
            <w:noWrap/>
            <w:vAlign w:val="center"/>
            <w:hideMark/>
          </w:tcPr>
          <w:p w14:paraId="589F3B2A" w14:textId="77777777" w:rsidR="00A079D4" w:rsidRPr="004C1F74" w:rsidRDefault="00A079D4" w:rsidP="00E45F1E">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580" w:type="dxa"/>
            <w:shd w:val="clear" w:color="auto" w:fill="EDF2F8"/>
            <w:noWrap/>
            <w:vAlign w:val="center"/>
            <w:hideMark/>
          </w:tcPr>
          <w:p w14:paraId="6FAD948B" w14:textId="77777777" w:rsidR="00A079D4" w:rsidRPr="004C1F74" w:rsidRDefault="00474B8E" w:rsidP="00E45F1E">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134" w:type="dxa"/>
            <w:shd w:val="clear" w:color="auto" w:fill="EDF2F8"/>
            <w:noWrap/>
            <w:vAlign w:val="center"/>
            <w:hideMark/>
          </w:tcPr>
          <w:p w14:paraId="712893FA" w14:textId="77777777" w:rsidR="00A079D4" w:rsidRDefault="00A079D4" w:rsidP="00E45F1E">
            <w:pPr>
              <w:spacing w:after="0" w:line="240" w:lineRule="auto"/>
              <w:jc w:val="center"/>
            </w:pPr>
            <w:r w:rsidRPr="00F717A0">
              <w:rPr>
                <w:rFonts w:eastAsia="Times New Roman" w:cs="Calibri"/>
                <w:color w:val="000000"/>
                <w:lang w:eastAsia="tr-TR"/>
              </w:rPr>
              <w:t>YE, UE, BE</w:t>
            </w:r>
          </w:p>
        </w:tc>
      </w:tr>
      <w:tr w:rsidR="00A079D4" w:rsidRPr="004C1F74" w14:paraId="04074640" w14:textId="77777777" w:rsidTr="00C34E41">
        <w:trPr>
          <w:trHeight w:val="596"/>
        </w:trPr>
        <w:tc>
          <w:tcPr>
            <w:tcW w:w="2943" w:type="dxa"/>
            <w:vMerge/>
            <w:shd w:val="clear" w:color="auto" w:fill="EDF2F8"/>
            <w:noWrap/>
            <w:vAlign w:val="center"/>
            <w:hideMark/>
          </w:tcPr>
          <w:p w14:paraId="70A98961" w14:textId="77777777" w:rsidR="00A079D4" w:rsidRPr="00A079D4" w:rsidRDefault="00A079D4" w:rsidP="00E45F1E">
            <w:pPr>
              <w:spacing w:after="0" w:line="240" w:lineRule="auto"/>
              <w:rPr>
                <w:rFonts w:eastAsia="Times New Roman" w:cs="Calibri"/>
                <w:b/>
                <w:bCs/>
                <w:color w:val="000000"/>
                <w:lang w:eastAsia="tr-TR"/>
              </w:rPr>
            </w:pPr>
          </w:p>
        </w:tc>
        <w:tc>
          <w:tcPr>
            <w:tcW w:w="3289" w:type="dxa"/>
            <w:shd w:val="clear" w:color="auto" w:fill="EDF2F8"/>
            <w:noWrap/>
            <w:vAlign w:val="center"/>
            <w:hideMark/>
          </w:tcPr>
          <w:p w14:paraId="33083232" w14:textId="77777777" w:rsidR="00A079D4" w:rsidRPr="00A079D4" w:rsidRDefault="00A079D4" w:rsidP="00316E45">
            <w:pPr>
              <w:spacing w:after="0" w:line="240" w:lineRule="auto"/>
              <w:rPr>
                <w:rFonts w:eastAsia="Times New Roman" w:cs="Calibri"/>
                <w:color w:val="000000"/>
                <w:lang w:eastAsia="tr-TR"/>
              </w:rPr>
            </w:pPr>
            <w:r w:rsidRPr="00A079D4">
              <w:rPr>
                <w:rFonts w:eastAsia="Times New Roman" w:cs="Calibri"/>
                <w:color w:val="000000"/>
                <w:lang w:eastAsia="tr-TR"/>
              </w:rPr>
              <w:t xml:space="preserve">AKCİĞERDE </w:t>
            </w:r>
            <w:r w:rsidR="00316E45">
              <w:rPr>
                <w:rFonts w:eastAsia="Times New Roman" w:cs="Calibri"/>
                <w:color w:val="000000"/>
                <w:lang w:eastAsia="tr-TR"/>
              </w:rPr>
              <w:t>K</w:t>
            </w:r>
            <w:r w:rsidR="00EA7D11">
              <w:rPr>
                <w:rFonts w:eastAsia="Times New Roman" w:cs="Calibri"/>
                <w:color w:val="000000"/>
                <w:lang w:eastAsia="tr-TR"/>
              </w:rPr>
              <w:t>İSTİK ADENOMATOİD MALFORMASYON</w:t>
            </w:r>
            <w:r w:rsidRPr="00A079D4">
              <w:rPr>
                <w:rFonts w:eastAsia="Times New Roman" w:cs="Calibri"/>
                <w:color w:val="000000"/>
                <w:lang w:eastAsia="tr-TR"/>
              </w:rPr>
              <w:t xml:space="preserve">DA </w:t>
            </w:r>
            <w:r w:rsidRPr="00316E45">
              <w:rPr>
                <w:rFonts w:eastAsia="Times New Roman" w:cs="Calibri"/>
                <w:color w:val="000000"/>
                <w:lang w:eastAsia="tr-TR"/>
              </w:rPr>
              <w:t xml:space="preserve">FETAL </w:t>
            </w:r>
            <w:r w:rsidR="00316E45" w:rsidRPr="00316E45">
              <w:rPr>
                <w:rFonts w:cs="Calibri"/>
                <w:color w:val="000000"/>
              </w:rPr>
              <w:t>TEDAVİ</w:t>
            </w:r>
          </w:p>
        </w:tc>
        <w:tc>
          <w:tcPr>
            <w:tcW w:w="554" w:type="dxa"/>
            <w:shd w:val="clear" w:color="auto" w:fill="EDF2F8"/>
            <w:noWrap/>
            <w:vAlign w:val="center"/>
            <w:hideMark/>
          </w:tcPr>
          <w:p w14:paraId="5C7A67A0" w14:textId="77777777" w:rsidR="00A079D4" w:rsidRPr="004C1F74" w:rsidRDefault="00A079D4" w:rsidP="00E45F1E">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580" w:type="dxa"/>
            <w:shd w:val="clear" w:color="auto" w:fill="EDF2F8"/>
            <w:noWrap/>
            <w:vAlign w:val="center"/>
            <w:hideMark/>
          </w:tcPr>
          <w:p w14:paraId="5EE65F8E" w14:textId="77777777" w:rsidR="00A079D4" w:rsidRPr="004C1F74" w:rsidRDefault="00A079D4" w:rsidP="00E45F1E">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134" w:type="dxa"/>
            <w:shd w:val="clear" w:color="auto" w:fill="EDF2F8"/>
            <w:noWrap/>
            <w:vAlign w:val="center"/>
            <w:hideMark/>
          </w:tcPr>
          <w:p w14:paraId="46ECC325" w14:textId="77777777" w:rsidR="00A079D4" w:rsidRDefault="00A079D4" w:rsidP="00E45F1E">
            <w:pPr>
              <w:spacing w:after="0" w:line="240" w:lineRule="auto"/>
              <w:jc w:val="center"/>
            </w:pPr>
            <w:r w:rsidRPr="00F717A0">
              <w:rPr>
                <w:rFonts w:eastAsia="Times New Roman" w:cs="Calibri"/>
                <w:color w:val="000000"/>
                <w:lang w:eastAsia="tr-TR"/>
              </w:rPr>
              <w:t>YE, UE, BE</w:t>
            </w:r>
          </w:p>
        </w:tc>
      </w:tr>
      <w:tr w:rsidR="00A079D4" w:rsidRPr="004C1F74" w14:paraId="1824B81F" w14:textId="77777777" w:rsidTr="00C34E41">
        <w:trPr>
          <w:trHeight w:val="596"/>
        </w:trPr>
        <w:tc>
          <w:tcPr>
            <w:tcW w:w="2943" w:type="dxa"/>
            <w:vMerge/>
            <w:shd w:val="clear" w:color="auto" w:fill="EDF2F8"/>
            <w:noWrap/>
            <w:vAlign w:val="center"/>
            <w:hideMark/>
          </w:tcPr>
          <w:p w14:paraId="261EB6A1" w14:textId="77777777" w:rsidR="00A079D4" w:rsidRPr="00A079D4" w:rsidRDefault="00A079D4" w:rsidP="00E45F1E">
            <w:pPr>
              <w:spacing w:after="0" w:line="240" w:lineRule="auto"/>
              <w:rPr>
                <w:rFonts w:eastAsia="Times New Roman" w:cs="Calibri"/>
                <w:b/>
                <w:bCs/>
                <w:color w:val="000000"/>
                <w:lang w:eastAsia="tr-TR"/>
              </w:rPr>
            </w:pPr>
          </w:p>
        </w:tc>
        <w:tc>
          <w:tcPr>
            <w:tcW w:w="3289" w:type="dxa"/>
            <w:shd w:val="clear" w:color="auto" w:fill="EDF2F8"/>
            <w:noWrap/>
            <w:vAlign w:val="center"/>
            <w:hideMark/>
          </w:tcPr>
          <w:p w14:paraId="03510CDE" w14:textId="77777777" w:rsidR="00A079D4" w:rsidRPr="00A079D4" w:rsidRDefault="00A079D4" w:rsidP="00316E45">
            <w:pPr>
              <w:spacing w:after="0" w:line="240" w:lineRule="auto"/>
              <w:rPr>
                <w:rFonts w:eastAsia="Times New Roman" w:cs="Calibri"/>
                <w:color w:val="000000"/>
                <w:lang w:eastAsia="tr-TR"/>
              </w:rPr>
            </w:pPr>
            <w:r w:rsidRPr="00A079D4">
              <w:rPr>
                <w:rFonts w:eastAsia="Times New Roman" w:cs="Calibri"/>
                <w:color w:val="000000"/>
                <w:lang w:eastAsia="tr-TR"/>
              </w:rPr>
              <w:t xml:space="preserve">DİYAFRAGMA HERNİSİNDE </w:t>
            </w:r>
            <w:r w:rsidRPr="00316E45">
              <w:rPr>
                <w:rFonts w:eastAsia="Times New Roman" w:cs="Calibri"/>
                <w:color w:val="000000"/>
                <w:lang w:eastAsia="tr-TR"/>
              </w:rPr>
              <w:t xml:space="preserve">FETAL </w:t>
            </w:r>
            <w:r w:rsidR="00316E45" w:rsidRPr="00316E45">
              <w:rPr>
                <w:rFonts w:cs="Calibri"/>
                <w:color w:val="000000"/>
              </w:rPr>
              <w:t>TEDAVİ</w:t>
            </w:r>
          </w:p>
        </w:tc>
        <w:tc>
          <w:tcPr>
            <w:tcW w:w="554" w:type="dxa"/>
            <w:shd w:val="clear" w:color="auto" w:fill="EDF2F8"/>
            <w:noWrap/>
            <w:vAlign w:val="center"/>
            <w:hideMark/>
          </w:tcPr>
          <w:p w14:paraId="576753F9" w14:textId="77777777" w:rsidR="00A079D4" w:rsidRPr="004C1F74" w:rsidRDefault="00A079D4" w:rsidP="00E45F1E">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580" w:type="dxa"/>
            <w:shd w:val="clear" w:color="auto" w:fill="EDF2F8"/>
            <w:noWrap/>
            <w:vAlign w:val="center"/>
            <w:hideMark/>
          </w:tcPr>
          <w:p w14:paraId="320D618F" w14:textId="77777777" w:rsidR="00A079D4" w:rsidRPr="004C1F74" w:rsidRDefault="00A079D4" w:rsidP="00E45F1E">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134" w:type="dxa"/>
            <w:shd w:val="clear" w:color="auto" w:fill="EDF2F8"/>
            <w:noWrap/>
            <w:vAlign w:val="center"/>
            <w:hideMark/>
          </w:tcPr>
          <w:p w14:paraId="46647D38" w14:textId="77777777" w:rsidR="00A079D4" w:rsidRDefault="00A079D4" w:rsidP="00E45F1E">
            <w:pPr>
              <w:spacing w:after="0" w:line="240" w:lineRule="auto"/>
              <w:jc w:val="center"/>
            </w:pPr>
            <w:r w:rsidRPr="00F717A0">
              <w:rPr>
                <w:rFonts w:eastAsia="Times New Roman" w:cs="Calibri"/>
                <w:color w:val="000000"/>
                <w:lang w:eastAsia="tr-TR"/>
              </w:rPr>
              <w:t>YE, UE, BE</w:t>
            </w:r>
          </w:p>
        </w:tc>
      </w:tr>
      <w:tr w:rsidR="00A079D4" w:rsidRPr="004C1F74" w14:paraId="46FA2EBE" w14:textId="77777777" w:rsidTr="00C34E41">
        <w:trPr>
          <w:trHeight w:val="596"/>
        </w:trPr>
        <w:tc>
          <w:tcPr>
            <w:tcW w:w="2943" w:type="dxa"/>
            <w:vMerge/>
            <w:shd w:val="clear" w:color="auto" w:fill="EDF2F8"/>
            <w:noWrap/>
            <w:vAlign w:val="center"/>
            <w:hideMark/>
          </w:tcPr>
          <w:p w14:paraId="53B82A84" w14:textId="77777777" w:rsidR="00A079D4" w:rsidRPr="00A079D4" w:rsidRDefault="00A079D4" w:rsidP="00E45F1E">
            <w:pPr>
              <w:spacing w:after="0" w:line="240" w:lineRule="auto"/>
              <w:rPr>
                <w:rFonts w:eastAsia="Times New Roman" w:cs="Calibri"/>
                <w:b/>
                <w:bCs/>
                <w:color w:val="000000"/>
                <w:lang w:eastAsia="tr-TR"/>
              </w:rPr>
            </w:pPr>
          </w:p>
        </w:tc>
        <w:tc>
          <w:tcPr>
            <w:tcW w:w="3289" w:type="dxa"/>
            <w:shd w:val="clear" w:color="auto" w:fill="EDF2F8"/>
            <w:noWrap/>
            <w:vAlign w:val="center"/>
            <w:hideMark/>
          </w:tcPr>
          <w:p w14:paraId="5B43FF11" w14:textId="77777777" w:rsidR="00A079D4" w:rsidRPr="00A079D4" w:rsidRDefault="00A079D4" w:rsidP="00EA7D11">
            <w:pPr>
              <w:spacing w:after="0" w:line="240" w:lineRule="auto"/>
              <w:rPr>
                <w:rFonts w:eastAsia="Times New Roman" w:cs="Calibri"/>
                <w:color w:val="000000"/>
                <w:lang w:eastAsia="tr-TR"/>
              </w:rPr>
            </w:pPr>
            <w:r w:rsidRPr="00A079D4">
              <w:rPr>
                <w:rFonts w:eastAsia="Times New Roman" w:cs="Calibri"/>
                <w:color w:val="000000"/>
                <w:lang w:eastAsia="tr-TR"/>
              </w:rPr>
              <w:t>İKİZDEN İ</w:t>
            </w:r>
            <w:r w:rsidR="00EA7D11">
              <w:rPr>
                <w:rFonts w:eastAsia="Times New Roman" w:cs="Calibri"/>
                <w:color w:val="000000"/>
                <w:lang w:eastAsia="tr-TR"/>
              </w:rPr>
              <w:t>KİZE TRANSFÜZYON SENDROMUNDA İNVAZİV</w:t>
            </w:r>
            <w:r w:rsidRPr="00A079D4">
              <w:rPr>
                <w:rFonts w:eastAsia="Times New Roman" w:cs="Calibri"/>
                <w:color w:val="000000"/>
                <w:lang w:eastAsia="tr-TR"/>
              </w:rPr>
              <w:t xml:space="preserve"> </w:t>
            </w:r>
            <w:r w:rsidRPr="00316E45">
              <w:rPr>
                <w:rFonts w:eastAsia="Times New Roman" w:cs="Calibri"/>
                <w:color w:val="000000"/>
                <w:lang w:eastAsia="tr-TR"/>
              </w:rPr>
              <w:t xml:space="preserve">FETAL </w:t>
            </w:r>
            <w:r w:rsidR="00316E45" w:rsidRPr="00316E45">
              <w:rPr>
                <w:rFonts w:cs="Calibri"/>
                <w:color w:val="000000"/>
              </w:rPr>
              <w:t>TEDAVİ</w:t>
            </w:r>
          </w:p>
        </w:tc>
        <w:tc>
          <w:tcPr>
            <w:tcW w:w="554" w:type="dxa"/>
            <w:shd w:val="clear" w:color="auto" w:fill="EDF2F8"/>
            <w:noWrap/>
            <w:vAlign w:val="center"/>
            <w:hideMark/>
          </w:tcPr>
          <w:p w14:paraId="5A9D0558" w14:textId="77777777" w:rsidR="00A079D4" w:rsidRPr="004C1F74" w:rsidRDefault="00A079D4" w:rsidP="00E45F1E">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580" w:type="dxa"/>
            <w:shd w:val="clear" w:color="auto" w:fill="EDF2F8"/>
            <w:noWrap/>
            <w:vAlign w:val="center"/>
            <w:hideMark/>
          </w:tcPr>
          <w:p w14:paraId="54E2D676" w14:textId="77777777" w:rsidR="00A079D4" w:rsidRPr="004C1F74" w:rsidRDefault="00474B8E" w:rsidP="00E45F1E">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134" w:type="dxa"/>
            <w:shd w:val="clear" w:color="auto" w:fill="EDF2F8"/>
            <w:noWrap/>
            <w:vAlign w:val="center"/>
            <w:hideMark/>
          </w:tcPr>
          <w:p w14:paraId="1D4A5060" w14:textId="77777777" w:rsidR="00A079D4" w:rsidRDefault="00A079D4" w:rsidP="00E45F1E">
            <w:pPr>
              <w:spacing w:after="0" w:line="240" w:lineRule="auto"/>
              <w:jc w:val="center"/>
            </w:pPr>
            <w:r w:rsidRPr="00F717A0">
              <w:rPr>
                <w:rFonts w:eastAsia="Times New Roman" w:cs="Calibri"/>
                <w:color w:val="000000"/>
                <w:lang w:eastAsia="tr-TR"/>
              </w:rPr>
              <w:t>YE, UE, BE</w:t>
            </w:r>
          </w:p>
        </w:tc>
      </w:tr>
      <w:tr w:rsidR="00A079D4" w:rsidRPr="004C1F74" w14:paraId="5742D834" w14:textId="77777777" w:rsidTr="00C34E41">
        <w:trPr>
          <w:trHeight w:val="596"/>
        </w:trPr>
        <w:tc>
          <w:tcPr>
            <w:tcW w:w="2943" w:type="dxa"/>
            <w:vMerge/>
            <w:shd w:val="clear" w:color="auto" w:fill="EDF2F8"/>
            <w:noWrap/>
            <w:vAlign w:val="center"/>
            <w:hideMark/>
          </w:tcPr>
          <w:p w14:paraId="06E00DE3" w14:textId="77777777" w:rsidR="00A079D4" w:rsidRPr="00A079D4" w:rsidRDefault="00A079D4" w:rsidP="00E45F1E">
            <w:pPr>
              <w:spacing w:after="0" w:line="240" w:lineRule="auto"/>
              <w:rPr>
                <w:rFonts w:eastAsia="Times New Roman" w:cs="Calibri"/>
                <w:b/>
                <w:bCs/>
                <w:color w:val="000000"/>
                <w:lang w:eastAsia="tr-TR"/>
              </w:rPr>
            </w:pPr>
          </w:p>
        </w:tc>
        <w:tc>
          <w:tcPr>
            <w:tcW w:w="3289" w:type="dxa"/>
            <w:shd w:val="clear" w:color="auto" w:fill="EDF2F8"/>
            <w:noWrap/>
            <w:vAlign w:val="center"/>
            <w:hideMark/>
          </w:tcPr>
          <w:p w14:paraId="5C816F4A" w14:textId="77777777" w:rsidR="00A079D4" w:rsidRPr="00A079D4" w:rsidRDefault="00EA7D11" w:rsidP="00316E45">
            <w:pPr>
              <w:spacing w:after="0" w:line="240" w:lineRule="auto"/>
              <w:rPr>
                <w:rFonts w:eastAsia="Times New Roman" w:cs="Calibri"/>
                <w:color w:val="000000"/>
                <w:lang w:eastAsia="tr-TR"/>
              </w:rPr>
            </w:pPr>
            <w:r>
              <w:rPr>
                <w:rFonts w:eastAsia="Times New Roman" w:cs="Calibri"/>
                <w:color w:val="000000"/>
                <w:lang w:eastAsia="tr-TR"/>
              </w:rPr>
              <w:t xml:space="preserve">FETAL ANEMİDE İNVAZİV </w:t>
            </w:r>
            <w:r w:rsidR="00A079D4" w:rsidRPr="00A079D4">
              <w:rPr>
                <w:rFonts w:eastAsia="Times New Roman" w:cs="Calibri"/>
                <w:color w:val="000000"/>
                <w:lang w:eastAsia="tr-TR"/>
              </w:rPr>
              <w:t xml:space="preserve">FETAL </w:t>
            </w:r>
            <w:r w:rsidR="00A079D4" w:rsidRPr="00316E45">
              <w:rPr>
                <w:rFonts w:cs="Calibri"/>
                <w:color w:val="000000"/>
              </w:rPr>
              <w:t>TEDAVİ</w:t>
            </w:r>
          </w:p>
        </w:tc>
        <w:tc>
          <w:tcPr>
            <w:tcW w:w="554" w:type="dxa"/>
            <w:shd w:val="clear" w:color="auto" w:fill="EDF2F8"/>
            <w:noWrap/>
            <w:vAlign w:val="center"/>
            <w:hideMark/>
          </w:tcPr>
          <w:p w14:paraId="6C976211" w14:textId="77777777" w:rsidR="00A079D4" w:rsidRPr="004C1F74" w:rsidRDefault="00A079D4" w:rsidP="00E45F1E">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580" w:type="dxa"/>
            <w:shd w:val="clear" w:color="auto" w:fill="EDF2F8"/>
            <w:noWrap/>
            <w:vAlign w:val="center"/>
            <w:hideMark/>
          </w:tcPr>
          <w:p w14:paraId="069A0D81" w14:textId="77777777" w:rsidR="00A079D4" w:rsidRPr="004C1F74" w:rsidRDefault="00A079D4" w:rsidP="00E45F1E">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134" w:type="dxa"/>
            <w:shd w:val="clear" w:color="auto" w:fill="EDF2F8"/>
            <w:noWrap/>
            <w:vAlign w:val="center"/>
            <w:hideMark/>
          </w:tcPr>
          <w:p w14:paraId="5F04D3EB" w14:textId="77777777" w:rsidR="00A079D4" w:rsidRDefault="00A079D4" w:rsidP="00E45F1E">
            <w:pPr>
              <w:spacing w:after="0" w:line="240" w:lineRule="auto"/>
              <w:jc w:val="center"/>
            </w:pPr>
            <w:r w:rsidRPr="00F717A0">
              <w:rPr>
                <w:rFonts w:eastAsia="Times New Roman" w:cs="Calibri"/>
                <w:color w:val="000000"/>
                <w:lang w:eastAsia="tr-TR"/>
              </w:rPr>
              <w:t>YE, UE, BE</w:t>
            </w:r>
          </w:p>
        </w:tc>
      </w:tr>
      <w:tr w:rsidR="00A079D4" w:rsidRPr="004C1F74" w14:paraId="6EAD678B" w14:textId="77777777" w:rsidTr="00C34E41">
        <w:trPr>
          <w:trHeight w:val="874"/>
        </w:trPr>
        <w:tc>
          <w:tcPr>
            <w:tcW w:w="2943" w:type="dxa"/>
            <w:vMerge/>
            <w:shd w:val="clear" w:color="auto" w:fill="EDF2F8"/>
            <w:noWrap/>
            <w:vAlign w:val="center"/>
            <w:hideMark/>
          </w:tcPr>
          <w:p w14:paraId="3A6D2A11" w14:textId="77777777" w:rsidR="00A079D4" w:rsidRPr="00A079D4" w:rsidRDefault="00A079D4" w:rsidP="00E45F1E">
            <w:pPr>
              <w:spacing w:after="0" w:line="240" w:lineRule="auto"/>
              <w:rPr>
                <w:rFonts w:eastAsia="Times New Roman" w:cs="Calibri"/>
                <w:b/>
                <w:bCs/>
                <w:color w:val="000000"/>
                <w:lang w:eastAsia="tr-TR"/>
              </w:rPr>
            </w:pPr>
          </w:p>
        </w:tc>
        <w:tc>
          <w:tcPr>
            <w:tcW w:w="3289" w:type="dxa"/>
            <w:shd w:val="clear" w:color="auto" w:fill="EDF2F8"/>
            <w:noWrap/>
            <w:vAlign w:val="center"/>
            <w:hideMark/>
          </w:tcPr>
          <w:p w14:paraId="08F3AC97" w14:textId="77777777" w:rsidR="00A079D4" w:rsidRPr="00A079D4" w:rsidRDefault="00EA7D11" w:rsidP="00316E45">
            <w:pPr>
              <w:spacing w:after="0" w:line="240" w:lineRule="auto"/>
              <w:rPr>
                <w:rFonts w:eastAsia="Times New Roman" w:cs="Calibri"/>
                <w:color w:val="000000"/>
                <w:lang w:eastAsia="tr-TR"/>
              </w:rPr>
            </w:pPr>
            <w:r>
              <w:rPr>
                <w:rFonts w:eastAsia="Times New Roman" w:cs="Calibri"/>
                <w:color w:val="000000"/>
                <w:lang w:eastAsia="tr-TR"/>
              </w:rPr>
              <w:t>FETAL TROMBOSİTOPENİDE İNVAZİV</w:t>
            </w:r>
            <w:r w:rsidR="00A079D4" w:rsidRPr="00A079D4">
              <w:rPr>
                <w:rFonts w:eastAsia="Times New Roman" w:cs="Calibri"/>
                <w:color w:val="000000"/>
                <w:lang w:eastAsia="tr-TR"/>
              </w:rPr>
              <w:t xml:space="preserve"> </w:t>
            </w:r>
            <w:r w:rsidR="00A079D4" w:rsidRPr="00316E45">
              <w:rPr>
                <w:rFonts w:eastAsia="Times New Roman" w:cs="Calibri"/>
                <w:color w:val="000000"/>
                <w:lang w:eastAsia="tr-TR"/>
              </w:rPr>
              <w:t>FETAL</w:t>
            </w:r>
            <w:r w:rsidR="00316E45" w:rsidRPr="00316E45">
              <w:rPr>
                <w:rFonts w:cs="Calibri"/>
                <w:color w:val="000000"/>
              </w:rPr>
              <w:t xml:space="preserve"> TEDAVİ</w:t>
            </w:r>
          </w:p>
        </w:tc>
        <w:tc>
          <w:tcPr>
            <w:tcW w:w="554" w:type="dxa"/>
            <w:shd w:val="clear" w:color="auto" w:fill="EDF2F8"/>
            <w:noWrap/>
            <w:vAlign w:val="center"/>
            <w:hideMark/>
          </w:tcPr>
          <w:p w14:paraId="0730CB3D" w14:textId="77777777" w:rsidR="00A079D4" w:rsidRPr="004C1F74" w:rsidRDefault="00A079D4" w:rsidP="00E45F1E">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580" w:type="dxa"/>
            <w:shd w:val="clear" w:color="auto" w:fill="EDF2F8"/>
            <w:noWrap/>
            <w:vAlign w:val="center"/>
            <w:hideMark/>
          </w:tcPr>
          <w:p w14:paraId="75F1A758" w14:textId="77777777" w:rsidR="00A079D4" w:rsidRPr="004C1F74" w:rsidRDefault="00A079D4" w:rsidP="00E45F1E">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134" w:type="dxa"/>
            <w:shd w:val="clear" w:color="auto" w:fill="EDF2F8"/>
            <w:noWrap/>
            <w:vAlign w:val="center"/>
            <w:hideMark/>
          </w:tcPr>
          <w:p w14:paraId="52ADC00C" w14:textId="77777777" w:rsidR="00A079D4" w:rsidRPr="00E45F1E" w:rsidRDefault="00A079D4" w:rsidP="00E45F1E">
            <w:pPr>
              <w:spacing w:after="0" w:line="240" w:lineRule="auto"/>
              <w:jc w:val="center"/>
              <w:rPr>
                <w:rFonts w:eastAsia="Times New Roman" w:cs="Calibri"/>
                <w:color w:val="000000"/>
                <w:lang w:eastAsia="tr-TR"/>
              </w:rPr>
            </w:pPr>
            <w:r w:rsidRPr="00F717A0">
              <w:rPr>
                <w:rFonts w:eastAsia="Times New Roman" w:cs="Calibri"/>
                <w:color w:val="000000"/>
                <w:lang w:eastAsia="tr-TR"/>
              </w:rPr>
              <w:t>YE, UE, BE</w:t>
            </w:r>
          </w:p>
        </w:tc>
      </w:tr>
      <w:tr w:rsidR="006319D8" w14:paraId="7C4D7534" w14:textId="77777777" w:rsidTr="00C34E41">
        <w:trPr>
          <w:trHeight w:val="629"/>
        </w:trPr>
        <w:tc>
          <w:tcPr>
            <w:tcW w:w="2943" w:type="dxa"/>
            <w:vMerge w:val="restart"/>
            <w:shd w:val="clear" w:color="auto" w:fill="EDF2F8"/>
            <w:noWrap/>
            <w:vAlign w:val="center"/>
            <w:hideMark/>
          </w:tcPr>
          <w:p w14:paraId="406DE3F3" w14:textId="5613F02E" w:rsidR="00491AB6" w:rsidRPr="00D42188" w:rsidRDefault="006319D8" w:rsidP="00990E01">
            <w:pPr>
              <w:spacing w:after="0" w:line="240" w:lineRule="auto"/>
              <w:rPr>
                <w:rFonts w:eastAsia="Times New Roman" w:cs="Calibri"/>
                <w:b/>
                <w:bCs/>
                <w:color w:val="000000"/>
                <w:lang w:eastAsia="tr-TR"/>
              </w:rPr>
            </w:pPr>
            <w:r w:rsidRPr="00491AB6">
              <w:rPr>
                <w:rFonts w:eastAsia="Times New Roman" w:cs="Calibri"/>
                <w:b/>
                <w:bCs/>
                <w:color w:val="000000"/>
                <w:sz w:val="24"/>
                <w:lang w:eastAsia="tr-TR"/>
              </w:rPr>
              <w:t>FETAL HASTALIKLAR</w:t>
            </w:r>
          </w:p>
        </w:tc>
        <w:tc>
          <w:tcPr>
            <w:tcW w:w="3289" w:type="dxa"/>
            <w:shd w:val="clear" w:color="auto" w:fill="EDF2F8"/>
            <w:noWrap/>
            <w:vAlign w:val="center"/>
            <w:hideMark/>
          </w:tcPr>
          <w:p w14:paraId="52CEB63F" w14:textId="77777777" w:rsidR="006319D8" w:rsidRPr="00D42188" w:rsidRDefault="006319D8" w:rsidP="00FA66D6">
            <w:pPr>
              <w:spacing w:after="0" w:line="240" w:lineRule="auto"/>
              <w:rPr>
                <w:rFonts w:cs="Calibri"/>
                <w:color w:val="000000"/>
              </w:rPr>
            </w:pPr>
            <w:r w:rsidRPr="00D42188">
              <w:rPr>
                <w:rFonts w:cs="Calibri"/>
                <w:color w:val="000000"/>
              </w:rPr>
              <w:t xml:space="preserve">KROMOZOM ANOMALİLERİNİN </w:t>
            </w:r>
            <w:r w:rsidRPr="008B3A7D">
              <w:rPr>
                <w:rFonts w:cs="Calibri"/>
                <w:color w:val="000000"/>
              </w:rPr>
              <w:t xml:space="preserve">TARAMASI </w:t>
            </w:r>
          </w:p>
        </w:tc>
        <w:tc>
          <w:tcPr>
            <w:tcW w:w="554" w:type="dxa"/>
            <w:shd w:val="clear" w:color="auto" w:fill="EDF2F8"/>
            <w:noWrap/>
            <w:vAlign w:val="center"/>
            <w:hideMark/>
          </w:tcPr>
          <w:p w14:paraId="5F3267FA" w14:textId="77777777" w:rsidR="006319D8" w:rsidRPr="004C1F74" w:rsidRDefault="00491AB6" w:rsidP="00FA66D6">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580" w:type="dxa"/>
            <w:shd w:val="clear" w:color="auto" w:fill="EDF2F8"/>
            <w:noWrap/>
            <w:vAlign w:val="center"/>
            <w:hideMark/>
          </w:tcPr>
          <w:p w14:paraId="2BCBBA89" w14:textId="77777777" w:rsidR="006319D8" w:rsidRPr="004C1F74" w:rsidRDefault="006319D8" w:rsidP="00FA66D6">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134" w:type="dxa"/>
            <w:shd w:val="clear" w:color="auto" w:fill="EDF2F8"/>
            <w:noWrap/>
            <w:vAlign w:val="center"/>
            <w:hideMark/>
          </w:tcPr>
          <w:p w14:paraId="41BFF602" w14:textId="77777777" w:rsidR="006319D8" w:rsidRDefault="006319D8" w:rsidP="00FA66D6">
            <w:pPr>
              <w:spacing w:after="0" w:line="240" w:lineRule="auto"/>
              <w:jc w:val="center"/>
            </w:pPr>
            <w:r w:rsidRPr="005671C0">
              <w:rPr>
                <w:rFonts w:eastAsia="Times New Roman" w:cs="Calibri"/>
                <w:color w:val="000000"/>
                <w:lang w:eastAsia="tr-TR"/>
              </w:rPr>
              <w:t>YE, UE, BE</w:t>
            </w:r>
          </w:p>
        </w:tc>
      </w:tr>
      <w:tr w:rsidR="006319D8" w14:paraId="2D72C21D" w14:textId="77777777" w:rsidTr="00C34E41">
        <w:trPr>
          <w:trHeight w:val="629"/>
        </w:trPr>
        <w:tc>
          <w:tcPr>
            <w:tcW w:w="2943" w:type="dxa"/>
            <w:vMerge/>
            <w:shd w:val="clear" w:color="auto" w:fill="EDF2F8"/>
            <w:noWrap/>
            <w:vAlign w:val="center"/>
            <w:hideMark/>
          </w:tcPr>
          <w:p w14:paraId="42963ADC" w14:textId="77777777" w:rsidR="006319D8" w:rsidRPr="00D42188" w:rsidRDefault="006319D8" w:rsidP="00FA66D6">
            <w:pPr>
              <w:spacing w:after="0" w:line="240" w:lineRule="auto"/>
              <w:rPr>
                <w:rFonts w:eastAsia="Times New Roman" w:cs="Calibri"/>
                <w:b/>
                <w:bCs/>
                <w:color w:val="000000"/>
                <w:lang w:eastAsia="tr-TR"/>
              </w:rPr>
            </w:pPr>
          </w:p>
        </w:tc>
        <w:tc>
          <w:tcPr>
            <w:tcW w:w="3289" w:type="dxa"/>
            <w:shd w:val="clear" w:color="auto" w:fill="EDF2F8"/>
            <w:noWrap/>
            <w:vAlign w:val="center"/>
            <w:hideMark/>
          </w:tcPr>
          <w:p w14:paraId="185CE437" w14:textId="77777777" w:rsidR="006319D8" w:rsidRPr="00D42188" w:rsidRDefault="00474B8E" w:rsidP="00F67275">
            <w:pPr>
              <w:spacing w:after="0" w:line="240" w:lineRule="auto"/>
              <w:rPr>
                <w:rFonts w:cs="Calibri"/>
                <w:color w:val="000000"/>
              </w:rPr>
            </w:pPr>
            <w:r>
              <w:rPr>
                <w:rFonts w:cs="Calibri"/>
                <w:color w:val="000000"/>
              </w:rPr>
              <w:t>MSAFP YÜKSEKLİĞİ</w:t>
            </w:r>
            <w:r w:rsidR="00FA66D6">
              <w:rPr>
                <w:rFonts w:cs="Calibri"/>
                <w:color w:val="000000"/>
              </w:rPr>
              <w:t xml:space="preserve"> </w:t>
            </w:r>
            <w:r w:rsidR="00F52FAE" w:rsidRPr="00F52FAE">
              <w:rPr>
                <w:rFonts w:cs="Calibri"/>
                <w:color w:val="000000"/>
              </w:rPr>
              <w:t>YÖNETİMİ</w:t>
            </w:r>
            <w:r w:rsidR="00F52FAE">
              <w:rPr>
                <w:rFonts w:cs="Calibri"/>
                <w:color w:val="000000"/>
              </w:rPr>
              <w:t xml:space="preserve"> </w:t>
            </w:r>
          </w:p>
        </w:tc>
        <w:tc>
          <w:tcPr>
            <w:tcW w:w="554" w:type="dxa"/>
            <w:shd w:val="clear" w:color="auto" w:fill="EDF2F8"/>
            <w:noWrap/>
            <w:vAlign w:val="center"/>
            <w:hideMark/>
          </w:tcPr>
          <w:p w14:paraId="3EABC0BC" w14:textId="77777777" w:rsidR="006319D8" w:rsidRPr="004C1F74" w:rsidRDefault="00491AB6" w:rsidP="00FA66D6">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580" w:type="dxa"/>
            <w:shd w:val="clear" w:color="auto" w:fill="EDF2F8"/>
            <w:noWrap/>
            <w:vAlign w:val="center"/>
            <w:hideMark/>
          </w:tcPr>
          <w:p w14:paraId="5E0DD352" w14:textId="77777777" w:rsidR="006319D8" w:rsidRPr="004C1F74" w:rsidRDefault="006319D8" w:rsidP="00FA66D6">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134" w:type="dxa"/>
            <w:shd w:val="clear" w:color="auto" w:fill="EDF2F8"/>
            <w:noWrap/>
            <w:vAlign w:val="center"/>
            <w:hideMark/>
          </w:tcPr>
          <w:p w14:paraId="5370E7A0" w14:textId="77777777" w:rsidR="006319D8" w:rsidRDefault="006319D8" w:rsidP="00FA66D6">
            <w:pPr>
              <w:spacing w:after="0" w:line="240" w:lineRule="auto"/>
              <w:jc w:val="center"/>
            </w:pPr>
            <w:r w:rsidRPr="005671C0">
              <w:rPr>
                <w:rFonts w:eastAsia="Times New Roman" w:cs="Calibri"/>
                <w:color w:val="000000"/>
                <w:lang w:eastAsia="tr-TR"/>
              </w:rPr>
              <w:t>YE, UE, BE</w:t>
            </w:r>
          </w:p>
        </w:tc>
      </w:tr>
      <w:tr w:rsidR="006319D8" w:rsidRPr="005671C0" w14:paraId="12EAE4DB" w14:textId="77777777" w:rsidTr="00C34E41">
        <w:trPr>
          <w:trHeight w:val="629"/>
        </w:trPr>
        <w:tc>
          <w:tcPr>
            <w:tcW w:w="2943" w:type="dxa"/>
            <w:vMerge/>
            <w:shd w:val="clear" w:color="auto" w:fill="EDF2F8"/>
            <w:noWrap/>
            <w:vAlign w:val="center"/>
            <w:hideMark/>
          </w:tcPr>
          <w:p w14:paraId="268D95F9" w14:textId="77777777" w:rsidR="006319D8" w:rsidRPr="00D42188" w:rsidRDefault="006319D8" w:rsidP="00FA66D6">
            <w:pPr>
              <w:spacing w:after="0" w:line="240" w:lineRule="auto"/>
              <w:rPr>
                <w:rFonts w:eastAsia="Times New Roman" w:cs="Calibri"/>
                <w:b/>
                <w:bCs/>
                <w:color w:val="000000"/>
                <w:lang w:eastAsia="tr-TR"/>
              </w:rPr>
            </w:pPr>
          </w:p>
        </w:tc>
        <w:tc>
          <w:tcPr>
            <w:tcW w:w="3289" w:type="dxa"/>
            <w:shd w:val="clear" w:color="auto" w:fill="EDF2F8"/>
            <w:noWrap/>
            <w:vAlign w:val="center"/>
            <w:hideMark/>
          </w:tcPr>
          <w:p w14:paraId="20BF3738" w14:textId="77777777" w:rsidR="006319D8" w:rsidRPr="00D42188" w:rsidRDefault="006319D8" w:rsidP="00F67275">
            <w:pPr>
              <w:spacing w:after="0" w:line="240" w:lineRule="auto"/>
              <w:rPr>
                <w:rFonts w:cs="Calibri"/>
                <w:color w:val="000000"/>
              </w:rPr>
            </w:pPr>
            <w:r w:rsidRPr="00D42188">
              <w:rPr>
                <w:rFonts w:cs="Calibri"/>
                <w:color w:val="000000"/>
              </w:rPr>
              <w:t xml:space="preserve">ARTMIŞ NT (ENSE SAYDAMLIĞI) </w:t>
            </w:r>
            <w:r w:rsidR="00F52FAE" w:rsidRPr="00F52FAE">
              <w:rPr>
                <w:rFonts w:cs="Calibri"/>
                <w:color w:val="000000"/>
              </w:rPr>
              <w:t>YÖNETİMİ</w:t>
            </w:r>
          </w:p>
        </w:tc>
        <w:tc>
          <w:tcPr>
            <w:tcW w:w="554" w:type="dxa"/>
            <w:shd w:val="clear" w:color="auto" w:fill="EDF2F8"/>
            <w:noWrap/>
            <w:vAlign w:val="center"/>
            <w:hideMark/>
          </w:tcPr>
          <w:p w14:paraId="62B616F0" w14:textId="77777777" w:rsidR="006319D8" w:rsidRDefault="00491AB6" w:rsidP="00FA66D6">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580" w:type="dxa"/>
            <w:shd w:val="clear" w:color="auto" w:fill="EDF2F8"/>
            <w:noWrap/>
            <w:vAlign w:val="center"/>
            <w:hideMark/>
          </w:tcPr>
          <w:p w14:paraId="7E9AECD8" w14:textId="77777777" w:rsidR="006319D8" w:rsidRDefault="006319D8" w:rsidP="00FA66D6">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134" w:type="dxa"/>
            <w:shd w:val="clear" w:color="auto" w:fill="EDF2F8"/>
            <w:noWrap/>
            <w:vAlign w:val="center"/>
            <w:hideMark/>
          </w:tcPr>
          <w:p w14:paraId="187D1DBF" w14:textId="77777777" w:rsidR="006319D8" w:rsidRPr="005671C0" w:rsidRDefault="006319D8" w:rsidP="00FA66D6">
            <w:pPr>
              <w:spacing w:after="0" w:line="240" w:lineRule="auto"/>
              <w:jc w:val="center"/>
              <w:rPr>
                <w:rFonts w:eastAsia="Times New Roman" w:cs="Calibri"/>
                <w:color w:val="000000"/>
                <w:lang w:eastAsia="tr-TR"/>
              </w:rPr>
            </w:pPr>
            <w:r w:rsidRPr="005671C0">
              <w:rPr>
                <w:rFonts w:eastAsia="Times New Roman" w:cs="Calibri"/>
                <w:color w:val="000000"/>
                <w:lang w:eastAsia="tr-TR"/>
              </w:rPr>
              <w:t>YE, UE, BE</w:t>
            </w:r>
          </w:p>
        </w:tc>
      </w:tr>
      <w:tr w:rsidR="006319D8" w14:paraId="5EF1235C" w14:textId="77777777" w:rsidTr="00C34E41">
        <w:trPr>
          <w:trHeight w:val="629"/>
        </w:trPr>
        <w:tc>
          <w:tcPr>
            <w:tcW w:w="2943" w:type="dxa"/>
            <w:vMerge/>
            <w:shd w:val="clear" w:color="auto" w:fill="EDF2F8"/>
            <w:noWrap/>
            <w:vAlign w:val="center"/>
            <w:hideMark/>
          </w:tcPr>
          <w:p w14:paraId="585A6F70" w14:textId="77777777" w:rsidR="006319D8" w:rsidRPr="00D42188" w:rsidRDefault="006319D8" w:rsidP="00FA66D6">
            <w:pPr>
              <w:spacing w:after="0" w:line="240" w:lineRule="auto"/>
              <w:rPr>
                <w:rFonts w:eastAsia="Times New Roman" w:cs="Calibri"/>
                <w:b/>
                <w:bCs/>
                <w:color w:val="000000"/>
                <w:lang w:eastAsia="tr-TR"/>
              </w:rPr>
            </w:pPr>
          </w:p>
        </w:tc>
        <w:tc>
          <w:tcPr>
            <w:tcW w:w="3289" w:type="dxa"/>
            <w:shd w:val="clear" w:color="auto" w:fill="EDF2F8"/>
            <w:noWrap/>
            <w:vAlign w:val="center"/>
            <w:hideMark/>
          </w:tcPr>
          <w:p w14:paraId="2071F946" w14:textId="77777777" w:rsidR="006319D8" w:rsidRPr="00D42188" w:rsidRDefault="006319D8" w:rsidP="00491AB6">
            <w:pPr>
              <w:spacing w:after="0" w:line="240" w:lineRule="auto"/>
              <w:rPr>
                <w:rFonts w:cs="Calibri"/>
                <w:color w:val="000000"/>
              </w:rPr>
            </w:pPr>
            <w:r w:rsidRPr="00D42188">
              <w:rPr>
                <w:rFonts w:cs="Calibri"/>
                <w:color w:val="000000"/>
              </w:rPr>
              <w:t xml:space="preserve">KONJENİTAL ANOMALİLER İÇİN GÖRÜNTÜLEME TEKNİKLERİ İLE </w:t>
            </w:r>
            <w:r w:rsidRPr="008B3A7D">
              <w:rPr>
                <w:rFonts w:cs="Calibri"/>
                <w:color w:val="000000"/>
              </w:rPr>
              <w:t xml:space="preserve">TARAMA </w:t>
            </w:r>
          </w:p>
        </w:tc>
        <w:tc>
          <w:tcPr>
            <w:tcW w:w="554" w:type="dxa"/>
            <w:shd w:val="clear" w:color="auto" w:fill="EDF2F8"/>
            <w:noWrap/>
            <w:vAlign w:val="center"/>
            <w:hideMark/>
          </w:tcPr>
          <w:p w14:paraId="4F74C73F" w14:textId="77777777" w:rsidR="006319D8" w:rsidRPr="004C1F74" w:rsidRDefault="00491AB6" w:rsidP="00FA66D6">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580" w:type="dxa"/>
            <w:shd w:val="clear" w:color="auto" w:fill="EDF2F8"/>
            <w:noWrap/>
            <w:vAlign w:val="center"/>
            <w:hideMark/>
          </w:tcPr>
          <w:p w14:paraId="4E0CAD67" w14:textId="77777777" w:rsidR="006319D8" w:rsidRPr="004C1F74" w:rsidRDefault="006319D8" w:rsidP="00FA66D6">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134" w:type="dxa"/>
            <w:shd w:val="clear" w:color="auto" w:fill="EDF2F8"/>
            <w:noWrap/>
            <w:vAlign w:val="center"/>
            <w:hideMark/>
          </w:tcPr>
          <w:p w14:paraId="57652960" w14:textId="77777777" w:rsidR="006319D8" w:rsidRDefault="006319D8" w:rsidP="00FA66D6">
            <w:pPr>
              <w:spacing w:after="0" w:line="240" w:lineRule="auto"/>
              <w:jc w:val="center"/>
            </w:pPr>
            <w:r w:rsidRPr="005671C0">
              <w:rPr>
                <w:rFonts w:eastAsia="Times New Roman" w:cs="Calibri"/>
                <w:color w:val="000000"/>
                <w:lang w:eastAsia="tr-TR"/>
              </w:rPr>
              <w:t>YE, UE, BE</w:t>
            </w:r>
          </w:p>
        </w:tc>
      </w:tr>
      <w:tr w:rsidR="006319D8" w14:paraId="489F8684" w14:textId="77777777" w:rsidTr="00C34E41">
        <w:trPr>
          <w:trHeight w:val="629"/>
        </w:trPr>
        <w:tc>
          <w:tcPr>
            <w:tcW w:w="2943" w:type="dxa"/>
            <w:vMerge/>
            <w:shd w:val="clear" w:color="auto" w:fill="EDF2F8"/>
            <w:noWrap/>
            <w:vAlign w:val="center"/>
            <w:hideMark/>
          </w:tcPr>
          <w:p w14:paraId="63E6784E" w14:textId="77777777" w:rsidR="006319D8" w:rsidRPr="00D42188" w:rsidRDefault="006319D8" w:rsidP="00FA66D6">
            <w:pPr>
              <w:spacing w:after="0" w:line="240" w:lineRule="auto"/>
              <w:rPr>
                <w:rFonts w:eastAsia="Times New Roman" w:cs="Calibri"/>
                <w:b/>
                <w:bCs/>
                <w:color w:val="000000"/>
                <w:lang w:eastAsia="tr-TR"/>
              </w:rPr>
            </w:pPr>
          </w:p>
        </w:tc>
        <w:tc>
          <w:tcPr>
            <w:tcW w:w="3289" w:type="dxa"/>
            <w:shd w:val="clear" w:color="auto" w:fill="EDF2F8"/>
            <w:noWrap/>
            <w:vAlign w:val="center"/>
            <w:hideMark/>
          </w:tcPr>
          <w:p w14:paraId="1BA23A28" w14:textId="77777777" w:rsidR="006319D8" w:rsidRPr="00D42188" w:rsidRDefault="006319D8" w:rsidP="00491AB6">
            <w:pPr>
              <w:spacing w:after="0" w:line="240" w:lineRule="auto"/>
              <w:rPr>
                <w:rFonts w:cs="Calibri"/>
                <w:color w:val="000000"/>
              </w:rPr>
            </w:pPr>
            <w:r w:rsidRPr="00D42188">
              <w:rPr>
                <w:rFonts w:cs="Calibri"/>
                <w:color w:val="000000"/>
              </w:rPr>
              <w:t>NON-İNVAZİV</w:t>
            </w:r>
            <w:r w:rsidR="00491AB6">
              <w:rPr>
                <w:rFonts w:cs="Calibri"/>
                <w:color w:val="000000"/>
              </w:rPr>
              <w:t xml:space="preserve"> PRENATAL TANI GEREKTİREN OLGU</w:t>
            </w:r>
            <w:r w:rsidRPr="00D42188">
              <w:rPr>
                <w:rFonts w:cs="Calibri"/>
                <w:color w:val="000000"/>
              </w:rPr>
              <w:t xml:space="preserve"> </w:t>
            </w:r>
            <w:r w:rsidR="00491AB6">
              <w:rPr>
                <w:rFonts w:cs="Calibri"/>
                <w:color w:val="000000"/>
              </w:rPr>
              <w:t>YÖNETİMİ</w:t>
            </w:r>
          </w:p>
        </w:tc>
        <w:tc>
          <w:tcPr>
            <w:tcW w:w="554" w:type="dxa"/>
            <w:shd w:val="clear" w:color="auto" w:fill="EDF2F8"/>
            <w:noWrap/>
            <w:vAlign w:val="center"/>
            <w:hideMark/>
          </w:tcPr>
          <w:p w14:paraId="399DC0A3" w14:textId="77777777" w:rsidR="006319D8" w:rsidRPr="004C1F74" w:rsidRDefault="00491AB6" w:rsidP="00FA66D6">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580" w:type="dxa"/>
            <w:shd w:val="clear" w:color="auto" w:fill="EDF2F8"/>
            <w:noWrap/>
            <w:vAlign w:val="center"/>
            <w:hideMark/>
          </w:tcPr>
          <w:p w14:paraId="73F3F837" w14:textId="77777777" w:rsidR="006319D8" w:rsidRPr="004C1F74" w:rsidRDefault="006319D8" w:rsidP="00FA66D6">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134" w:type="dxa"/>
            <w:shd w:val="clear" w:color="auto" w:fill="EDF2F8"/>
            <w:noWrap/>
            <w:vAlign w:val="center"/>
            <w:hideMark/>
          </w:tcPr>
          <w:p w14:paraId="71864F5D" w14:textId="77777777" w:rsidR="006319D8" w:rsidRDefault="006319D8" w:rsidP="00FA66D6">
            <w:pPr>
              <w:spacing w:after="0" w:line="240" w:lineRule="auto"/>
              <w:jc w:val="center"/>
            </w:pPr>
            <w:r w:rsidRPr="005671C0">
              <w:rPr>
                <w:rFonts w:eastAsia="Times New Roman" w:cs="Calibri"/>
                <w:color w:val="000000"/>
                <w:lang w:eastAsia="tr-TR"/>
              </w:rPr>
              <w:t>YE, UE, BE</w:t>
            </w:r>
          </w:p>
        </w:tc>
      </w:tr>
      <w:tr w:rsidR="006319D8" w14:paraId="56E18B2A" w14:textId="77777777" w:rsidTr="00C34E41">
        <w:trPr>
          <w:trHeight w:val="629"/>
        </w:trPr>
        <w:tc>
          <w:tcPr>
            <w:tcW w:w="2943" w:type="dxa"/>
            <w:vMerge/>
            <w:shd w:val="clear" w:color="auto" w:fill="EDF2F8"/>
            <w:noWrap/>
            <w:vAlign w:val="center"/>
            <w:hideMark/>
          </w:tcPr>
          <w:p w14:paraId="2AF846CD" w14:textId="77777777" w:rsidR="006319D8" w:rsidRPr="00D42188" w:rsidRDefault="006319D8" w:rsidP="00FA66D6">
            <w:pPr>
              <w:spacing w:after="0" w:line="240" w:lineRule="auto"/>
              <w:rPr>
                <w:rFonts w:eastAsia="Times New Roman" w:cs="Calibri"/>
                <w:b/>
                <w:bCs/>
                <w:color w:val="000000"/>
                <w:lang w:eastAsia="tr-TR"/>
              </w:rPr>
            </w:pPr>
          </w:p>
        </w:tc>
        <w:tc>
          <w:tcPr>
            <w:tcW w:w="3289" w:type="dxa"/>
            <w:shd w:val="clear" w:color="auto" w:fill="EDF2F8"/>
            <w:noWrap/>
            <w:vAlign w:val="center"/>
            <w:hideMark/>
          </w:tcPr>
          <w:p w14:paraId="11C0FFF1" w14:textId="77777777" w:rsidR="006319D8" w:rsidRPr="00D42188" w:rsidRDefault="006319D8" w:rsidP="00491AB6">
            <w:pPr>
              <w:spacing w:after="0" w:line="240" w:lineRule="auto"/>
              <w:rPr>
                <w:rFonts w:cs="Calibri"/>
                <w:color w:val="000000"/>
              </w:rPr>
            </w:pPr>
            <w:r w:rsidRPr="00D42188">
              <w:rPr>
                <w:rFonts w:cs="Calibri"/>
                <w:color w:val="000000"/>
              </w:rPr>
              <w:t>FETAL AKCİĞER MATÜRİTESİ DEĞ</w:t>
            </w:r>
            <w:r>
              <w:rPr>
                <w:rFonts w:cs="Calibri"/>
                <w:color w:val="000000"/>
              </w:rPr>
              <w:t>ERLENDİRİLMESİ VE İNDÜKLENMESİ</w:t>
            </w:r>
            <w:r w:rsidRPr="00D42188">
              <w:rPr>
                <w:rFonts w:cs="Calibri"/>
                <w:color w:val="000000"/>
              </w:rPr>
              <w:t xml:space="preserve"> </w:t>
            </w:r>
          </w:p>
        </w:tc>
        <w:tc>
          <w:tcPr>
            <w:tcW w:w="554" w:type="dxa"/>
            <w:shd w:val="clear" w:color="auto" w:fill="EDF2F8"/>
            <w:noWrap/>
            <w:vAlign w:val="center"/>
            <w:hideMark/>
          </w:tcPr>
          <w:p w14:paraId="34276F62" w14:textId="77777777" w:rsidR="006319D8" w:rsidRPr="004C1F74" w:rsidRDefault="00491AB6" w:rsidP="00FA66D6">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580" w:type="dxa"/>
            <w:shd w:val="clear" w:color="auto" w:fill="EDF2F8"/>
            <w:noWrap/>
            <w:vAlign w:val="center"/>
            <w:hideMark/>
          </w:tcPr>
          <w:p w14:paraId="67E8CA3B" w14:textId="77777777" w:rsidR="006319D8" w:rsidRPr="004C1F74" w:rsidRDefault="006319D8" w:rsidP="00FA66D6">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134" w:type="dxa"/>
            <w:shd w:val="clear" w:color="auto" w:fill="EDF2F8"/>
            <w:noWrap/>
            <w:vAlign w:val="center"/>
            <w:hideMark/>
          </w:tcPr>
          <w:p w14:paraId="68A32C26" w14:textId="77777777" w:rsidR="006319D8" w:rsidRDefault="006319D8" w:rsidP="00FA66D6">
            <w:pPr>
              <w:spacing w:after="0" w:line="240" w:lineRule="auto"/>
              <w:jc w:val="center"/>
            </w:pPr>
            <w:r w:rsidRPr="005671C0">
              <w:rPr>
                <w:rFonts w:eastAsia="Times New Roman" w:cs="Calibri"/>
                <w:color w:val="000000"/>
                <w:lang w:eastAsia="tr-TR"/>
              </w:rPr>
              <w:t>YE, UE, BE</w:t>
            </w:r>
          </w:p>
        </w:tc>
      </w:tr>
      <w:tr w:rsidR="00EC16C2" w:rsidRPr="005671C0" w14:paraId="73979E9E" w14:textId="77777777" w:rsidTr="00C34E41">
        <w:trPr>
          <w:trHeight w:val="629"/>
        </w:trPr>
        <w:tc>
          <w:tcPr>
            <w:tcW w:w="2943" w:type="dxa"/>
            <w:vMerge w:val="restart"/>
            <w:shd w:val="clear" w:color="auto" w:fill="EDF2F8"/>
            <w:noWrap/>
            <w:vAlign w:val="center"/>
            <w:hideMark/>
          </w:tcPr>
          <w:p w14:paraId="25A4B089" w14:textId="77777777" w:rsidR="00EC16C2" w:rsidRPr="00D42188" w:rsidRDefault="00EC16C2" w:rsidP="00FA66D6">
            <w:pPr>
              <w:spacing w:after="0" w:line="240" w:lineRule="auto"/>
              <w:rPr>
                <w:rFonts w:eastAsia="Times New Roman" w:cs="Calibri"/>
                <w:b/>
                <w:bCs/>
                <w:color w:val="000000"/>
                <w:lang w:eastAsia="tr-TR"/>
              </w:rPr>
            </w:pPr>
            <w:r w:rsidRPr="00D42188">
              <w:rPr>
                <w:rFonts w:eastAsia="Times New Roman" w:cs="Calibri"/>
                <w:b/>
                <w:bCs/>
                <w:color w:val="000000"/>
                <w:lang w:eastAsia="tr-TR"/>
              </w:rPr>
              <w:t>FETAL GÖRÜNTÜLEME</w:t>
            </w:r>
          </w:p>
        </w:tc>
        <w:tc>
          <w:tcPr>
            <w:tcW w:w="3289" w:type="dxa"/>
            <w:shd w:val="clear" w:color="auto" w:fill="EDF2F8"/>
            <w:noWrap/>
            <w:vAlign w:val="center"/>
            <w:hideMark/>
          </w:tcPr>
          <w:p w14:paraId="3A154F49" w14:textId="77777777" w:rsidR="00EC16C2" w:rsidRPr="00D42188" w:rsidRDefault="00EC16C2" w:rsidP="00EC69C8">
            <w:pPr>
              <w:spacing w:after="0" w:line="240" w:lineRule="auto"/>
              <w:rPr>
                <w:rFonts w:cs="Calibri"/>
                <w:color w:val="000000"/>
              </w:rPr>
            </w:pPr>
            <w:r w:rsidRPr="00D42188">
              <w:rPr>
                <w:rFonts w:cs="Calibri"/>
                <w:color w:val="000000"/>
              </w:rPr>
              <w:t>BİRİNCİ TRİMESTER ULTRASONOGRAFİK DEĞERLENDİRME</w:t>
            </w:r>
            <w:r>
              <w:rPr>
                <w:rFonts w:cs="Calibri"/>
                <w:color w:val="000000"/>
              </w:rPr>
              <w:t xml:space="preserve"> </w:t>
            </w:r>
          </w:p>
        </w:tc>
        <w:tc>
          <w:tcPr>
            <w:tcW w:w="554" w:type="dxa"/>
            <w:shd w:val="clear" w:color="auto" w:fill="EDF2F8"/>
            <w:noWrap/>
            <w:vAlign w:val="center"/>
            <w:hideMark/>
          </w:tcPr>
          <w:p w14:paraId="5E8F835A" w14:textId="77777777" w:rsidR="00EC16C2" w:rsidRDefault="00EC69C8" w:rsidP="00FA66D6">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580" w:type="dxa"/>
            <w:shd w:val="clear" w:color="auto" w:fill="EDF2F8"/>
            <w:noWrap/>
            <w:vAlign w:val="center"/>
            <w:hideMark/>
          </w:tcPr>
          <w:p w14:paraId="42AEF9BF" w14:textId="77777777" w:rsidR="00EC16C2" w:rsidRDefault="00EC16C2" w:rsidP="00FA66D6">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134" w:type="dxa"/>
            <w:shd w:val="clear" w:color="auto" w:fill="EDF2F8"/>
            <w:noWrap/>
            <w:vAlign w:val="center"/>
            <w:hideMark/>
          </w:tcPr>
          <w:p w14:paraId="4DAFFD5C" w14:textId="77777777" w:rsidR="00EC16C2" w:rsidRPr="005671C0" w:rsidRDefault="00EC16C2" w:rsidP="00FA66D6">
            <w:pPr>
              <w:spacing w:after="0" w:line="240" w:lineRule="auto"/>
              <w:jc w:val="center"/>
              <w:rPr>
                <w:rFonts w:eastAsia="Times New Roman" w:cs="Calibri"/>
                <w:color w:val="000000"/>
                <w:lang w:eastAsia="tr-TR"/>
              </w:rPr>
            </w:pPr>
            <w:r w:rsidRPr="005671C0">
              <w:rPr>
                <w:rFonts w:eastAsia="Times New Roman" w:cs="Calibri"/>
                <w:color w:val="000000"/>
                <w:lang w:eastAsia="tr-TR"/>
              </w:rPr>
              <w:t>YE, UE, BE</w:t>
            </w:r>
          </w:p>
        </w:tc>
      </w:tr>
      <w:tr w:rsidR="00EC16C2" w14:paraId="086EBBC9" w14:textId="77777777" w:rsidTr="00C34E41">
        <w:trPr>
          <w:trHeight w:val="629"/>
        </w:trPr>
        <w:tc>
          <w:tcPr>
            <w:tcW w:w="2943" w:type="dxa"/>
            <w:vMerge/>
            <w:shd w:val="clear" w:color="auto" w:fill="EDF2F8"/>
            <w:noWrap/>
            <w:vAlign w:val="center"/>
            <w:hideMark/>
          </w:tcPr>
          <w:p w14:paraId="1AACF854" w14:textId="77777777" w:rsidR="00EC16C2" w:rsidRPr="00D42188" w:rsidRDefault="00EC16C2" w:rsidP="00FA66D6">
            <w:pPr>
              <w:spacing w:after="0" w:line="240" w:lineRule="auto"/>
              <w:rPr>
                <w:rFonts w:eastAsia="Times New Roman" w:cs="Calibri"/>
                <w:b/>
                <w:bCs/>
                <w:color w:val="000000"/>
                <w:lang w:eastAsia="tr-TR"/>
              </w:rPr>
            </w:pPr>
          </w:p>
        </w:tc>
        <w:tc>
          <w:tcPr>
            <w:tcW w:w="3289" w:type="dxa"/>
            <w:shd w:val="clear" w:color="auto" w:fill="EDF2F8"/>
            <w:noWrap/>
            <w:vAlign w:val="center"/>
            <w:hideMark/>
          </w:tcPr>
          <w:p w14:paraId="78BF7BC3" w14:textId="77777777" w:rsidR="00EC16C2" w:rsidRPr="00D42188" w:rsidRDefault="00EC16C2" w:rsidP="00EC69C8">
            <w:pPr>
              <w:spacing w:after="0" w:line="240" w:lineRule="auto"/>
              <w:rPr>
                <w:rFonts w:cs="Calibri"/>
                <w:color w:val="000000"/>
              </w:rPr>
            </w:pPr>
            <w:r w:rsidRPr="00D42188">
              <w:rPr>
                <w:rFonts w:cs="Calibri"/>
                <w:color w:val="000000"/>
              </w:rPr>
              <w:t>İKİNCİ VE ÜÇÜNCÜ TRİMESTER ULTRASONOGRAFİK DEĞERLENDİRME</w:t>
            </w:r>
            <w:r>
              <w:rPr>
                <w:rFonts w:cs="Calibri"/>
                <w:color w:val="000000"/>
              </w:rPr>
              <w:t xml:space="preserve"> </w:t>
            </w:r>
          </w:p>
        </w:tc>
        <w:tc>
          <w:tcPr>
            <w:tcW w:w="554" w:type="dxa"/>
            <w:shd w:val="clear" w:color="auto" w:fill="EDF2F8"/>
            <w:noWrap/>
            <w:vAlign w:val="center"/>
            <w:hideMark/>
          </w:tcPr>
          <w:p w14:paraId="64FBF275" w14:textId="77777777" w:rsidR="00EC16C2" w:rsidRDefault="00EC69C8" w:rsidP="00FA66D6">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580" w:type="dxa"/>
            <w:shd w:val="clear" w:color="auto" w:fill="EDF2F8"/>
            <w:noWrap/>
            <w:vAlign w:val="center"/>
            <w:hideMark/>
          </w:tcPr>
          <w:p w14:paraId="30914DD8" w14:textId="77777777" w:rsidR="00EC16C2" w:rsidRDefault="00EC16C2" w:rsidP="00FA66D6">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134" w:type="dxa"/>
            <w:shd w:val="clear" w:color="auto" w:fill="EDF2F8"/>
            <w:noWrap/>
            <w:vAlign w:val="center"/>
            <w:hideMark/>
          </w:tcPr>
          <w:p w14:paraId="51641B0E" w14:textId="77777777" w:rsidR="00EC16C2" w:rsidRDefault="00EC16C2" w:rsidP="00FA66D6">
            <w:pPr>
              <w:spacing w:after="0" w:line="240" w:lineRule="auto"/>
              <w:jc w:val="center"/>
              <w:rPr>
                <w:rFonts w:eastAsia="Times New Roman" w:cs="Calibri"/>
                <w:color w:val="000000"/>
                <w:lang w:eastAsia="tr-TR"/>
              </w:rPr>
            </w:pPr>
            <w:r w:rsidRPr="005671C0">
              <w:rPr>
                <w:rFonts w:eastAsia="Times New Roman" w:cs="Calibri"/>
                <w:color w:val="000000"/>
                <w:lang w:eastAsia="tr-TR"/>
              </w:rPr>
              <w:t>YE, UE, BE</w:t>
            </w:r>
          </w:p>
        </w:tc>
      </w:tr>
      <w:tr w:rsidR="00EC16C2" w14:paraId="2BB2DB99" w14:textId="77777777" w:rsidTr="00C34E41">
        <w:trPr>
          <w:trHeight w:val="629"/>
        </w:trPr>
        <w:tc>
          <w:tcPr>
            <w:tcW w:w="2943" w:type="dxa"/>
            <w:vMerge/>
            <w:shd w:val="clear" w:color="auto" w:fill="EDF2F8"/>
            <w:noWrap/>
            <w:vAlign w:val="center"/>
            <w:hideMark/>
          </w:tcPr>
          <w:p w14:paraId="1B26BD60" w14:textId="77777777" w:rsidR="00EC16C2" w:rsidRPr="00D42188" w:rsidRDefault="00EC16C2" w:rsidP="00FA66D6">
            <w:pPr>
              <w:spacing w:after="0" w:line="240" w:lineRule="auto"/>
              <w:rPr>
                <w:rFonts w:eastAsia="Times New Roman" w:cs="Calibri"/>
                <w:b/>
                <w:bCs/>
                <w:color w:val="000000"/>
                <w:lang w:eastAsia="tr-TR"/>
              </w:rPr>
            </w:pPr>
          </w:p>
        </w:tc>
        <w:tc>
          <w:tcPr>
            <w:tcW w:w="3289" w:type="dxa"/>
            <w:shd w:val="clear" w:color="auto" w:fill="EDF2F8"/>
            <w:noWrap/>
            <w:vAlign w:val="center"/>
            <w:hideMark/>
          </w:tcPr>
          <w:p w14:paraId="383BDDEC" w14:textId="77777777" w:rsidR="00EC16C2" w:rsidRPr="00D42188" w:rsidRDefault="00EC16C2" w:rsidP="00EC69C8">
            <w:pPr>
              <w:spacing w:after="0" w:line="240" w:lineRule="auto"/>
              <w:rPr>
                <w:rFonts w:cs="Calibri"/>
                <w:color w:val="000000"/>
              </w:rPr>
            </w:pPr>
            <w:r w:rsidRPr="00D42188">
              <w:rPr>
                <w:rFonts w:cs="Calibri"/>
                <w:color w:val="000000"/>
              </w:rPr>
              <w:t>DETAYLI FETAL ULTRASONOGRAFİ</w:t>
            </w:r>
            <w:r>
              <w:rPr>
                <w:rFonts w:cs="Calibri"/>
                <w:color w:val="000000"/>
              </w:rPr>
              <w:t xml:space="preserve"> </w:t>
            </w:r>
          </w:p>
        </w:tc>
        <w:tc>
          <w:tcPr>
            <w:tcW w:w="554" w:type="dxa"/>
            <w:shd w:val="clear" w:color="auto" w:fill="EDF2F8"/>
            <w:noWrap/>
            <w:vAlign w:val="center"/>
            <w:hideMark/>
          </w:tcPr>
          <w:p w14:paraId="6BBD7C9A" w14:textId="77777777" w:rsidR="00EC16C2" w:rsidRDefault="00EC69C8" w:rsidP="00FA66D6">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580" w:type="dxa"/>
            <w:shd w:val="clear" w:color="auto" w:fill="EDF2F8"/>
            <w:noWrap/>
            <w:vAlign w:val="center"/>
            <w:hideMark/>
          </w:tcPr>
          <w:p w14:paraId="5F61FFED" w14:textId="77777777" w:rsidR="00EC16C2" w:rsidRDefault="00EC16C2" w:rsidP="00FA66D6">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134" w:type="dxa"/>
            <w:shd w:val="clear" w:color="auto" w:fill="EDF2F8"/>
            <w:noWrap/>
            <w:vAlign w:val="center"/>
            <w:hideMark/>
          </w:tcPr>
          <w:p w14:paraId="4DA41B29" w14:textId="77777777" w:rsidR="00EC16C2" w:rsidRDefault="00EC16C2" w:rsidP="00FA66D6">
            <w:pPr>
              <w:spacing w:after="0" w:line="240" w:lineRule="auto"/>
              <w:jc w:val="center"/>
              <w:rPr>
                <w:rFonts w:eastAsia="Times New Roman" w:cs="Calibri"/>
                <w:color w:val="000000"/>
                <w:lang w:eastAsia="tr-TR"/>
              </w:rPr>
            </w:pPr>
            <w:r w:rsidRPr="005671C0">
              <w:rPr>
                <w:rFonts w:eastAsia="Times New Roman" w:cs="Calibri"/>
                <w:color w:val="000000"/>
                <w:lang w:eastAsia="tr-TR"/>
              </w:rPr>
              <w:t>YE, UE, BE</w:t>
            </w:r>
          </w:p>
        </w:tc>
      </w:tr>
      <w:tr w:rsidR="00EC16C2" w14:paraId="5F8F347A" w14:textId="77777777" w:rsidTr="00C34E41">
        <w:trPr>
          <w:trHeight w:val="629"/>
        </w:trPr>
        <w:tc>
          <w:tcPr>
            <w:tcW w:w="2943" w:type="dxa"/>
            <w:vMerge/>
            <w:shd w:val="clear" w:color="auto" w:fill="EDF2F8"/>
            <w:noWrap/>
            <w:vAlign w:val="center"/>
            <w:hideMark/>
          </w:tcPr>
          <w:p w14:paraId="079F3F0C" w14:textId="77777777" w:rsidR="00EC16C2" w:rsidRPr="00D42188" w:rsidRDefault="00EC16C2" w:rsidP="00FA66D6">
            <w:pPr>
              <w:spacing w:after="0" w:line="240" w:lineRule="auto"/>
              <w:rPr>
                <w:rFonts w:eastAsia="Times New Roman" w:cs="Calibri"/>
                <w:b/>
                <w:bCs/>
                <w:color w:val="000000"/>
                <w:lang w:eastAsia="tr-TR"/>
              </w:rPr>
            </w:pPr>
          </w:p>
        </w:tc>
        <w:tc>
          <w:tcPr>
            <w:tcW w:w="3289" w:type="dxa"/>
            <w:shd w:val="clear" w:color="auto" w:fill="EDF2F8"/>
            <w:noWrap/>
            <w:vAlign w:val="center"/>
            <w:hideMark/>
          </w:tcPr>
          <w:p w14:paraId="03426743" w14:textId="77777777" w:rsidR="00EC16C2" w:rsidRPr="00D42188" w:rsidRDefault="00EC16C2" w:rsidP="00F57555">
            <w:pPr>
              <w:spacing w:after="0" w:line="240" w:lineRule="auto"/>
              <w:rPr>
                <w:rFonts w:cs="Calibri"/>
                <w:color w:val="000000"/>
              </w:rPr>
            </w:pPr>
            <w:r w:rsidRPr="00D42188">
              <w:rPr>
                <w:rFonts w:cs="Calibri"/>
                <w:color w:val="000000"/>
              </w:rPr>
              <w:t>FETAL EKOKARDİYOGRAFİ</w:t>
            </w:r>
            <w:r>
              <w:rPr>
                <w:rFonts w:cs="Calibri"/>
                <w:color w:val="000000"/>
              </w:rPr>
              <w:t xml:space="preserve"> </w:t>
            </w:r>
          </w:p>
        </w:tc>
        <w:tc>
          <w:tcPr>
            <w:tcW w:w="554" w:type="dxa"/>
            <w:shd w:val="clear" w:color="auto" w:fill="EDF2F8"/>
            <w:noWrap/>
            <w:vAlign w:val="center"/>
            <w:hideMark/>
          </w:tcPr>
          <w:p w14:paraId="258015C9" w14:textId="77777777" w:rsidR="00EC16C2" w:rsidRDefault="00F57555" w:rsidP="00FA66D6">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580" w:type="dxa"/>
            <w:shd w:val="clear" w:color="auto" w:fill="EDF2F8"/>
            <w:noWrap/>
            <w:vAlign w:val="center"/>
            <w:hideMark/>
          </w:tcPr>
          <w:p w14:paraId="3DD08C73" w14:textId="77777777" w:rsidR="00EC16C2" w:rsidRDefault="00EC16C2" w:rsidP="00FA66D6">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134" w:type="dxa"/>
            <w:shd w:val="clear" w:color="auto" w:fill="EDF2F8"/>
            <w:noWrap/>
            <w:vAlign w:val="center"/>
            <w:hideMark/>
          </w:tcPr>
          <w:p w14:paraId="04A8ECC0" w14:textId="77777777" w:rsidR="00EC16C2" w:rsidRDefault="00EC16C2" w:rsidP="00FA66D6">
            <w:pPr>
              <w:spacing w:after="0" w:line="240" w:lineRule="auto"/>
              <w:jc w:val="center"/>
              <w:rPr>
                <w:rFonts w:eastAsia="Times New Roman" w:cs="Calibri"/>
                <w:color w:val="000000"/>
                <w:lang w:eastAsia="tr-TR"/>
              </w:rPr>
            </w:pPr>
            <w:r w:rsidRPr="005671C0">
              <w:rPr>
                <w:rFonts w:eastAsia="Times New Roman" w:cs="Calibri"/>
                <w:color w:val="000000"/>
                <w:lang w:eastAsia="tr-TR"/>
              </w:rPr>
              <w:t>YE, UE, BE</w:t>
            </w:r>
          </w:p>
        </w:tc>
      </w:tr>
      <w:tr w:rsidR="00EC16C2" w14:paraId="6C60D95D" w14:textId="77777777" w:rsidTr="00C34E41">
        <w:trPr>
          <w:trHeight w:val="629"/>
        </w:trPr>
        <w:tc>
          <w:tcPr>
            <w:tcW w:w="2943" w:type="dxa"/>
            <w:vMerge/>
            <w:shd w:val="clear" w:color="auto" w:fill="EDF2F8"/>
            <w:noWrap/>
            <w:vAlign w:val="center"/>
            <w:hideMark/>
          </w:tcPr>
          <w:p w14:paraId="13DD050A" w14:textId="77777777" w:rsidR="00EC16C2" w:rsidRPr="00D42188" w:rsidRDefault="00EC16C2" w:rsidP="00FA66D6">
            <w:pPr>
              <w:spacing w:after="0" w:line="240" w:lineRule="auto"/>
              <w:rPr>
                <w:rFonts w:eastAsia="Times New Roman" w:cs="Calibri"/>
                <w:b/>
                <w:bCs/>
                <w:color w:val="000000"/>
                <w:lang w:eastAsia="tr-TR"/>
              </w:rPr>
            </w:pPr>
          </w:p>
        </w:tc>
        <w:tc>
          <w:tcPr>
            <w:tcW w:w="3289" w:type="dxa"/>
            <w:shd w:val="clear" w:color="auto" w:fill="EDF2F8"/>
            <w:noWrap/>
            <w:vAlign w:val="center"/>
            <w:hideMark/>
          </w:tcPr>
          <w:p w14:paraId="21170682" w14:textId="77777777" w:rsidR="00EC16C2" w:rsidRPr="00D42188" w:rsidRDefault="00EC16C2" w:rsidP="00F57555">
            <w:pPr>
              <w:spacing w:after="0" w:line="240" w:lineRule="auto"/>
              <w:rPr>
                <w:rFonts w:cs="Calibri"/>
                <w:color w:val="000000"/>
              </w:rPr>
            </w:pPr>
            <w:r w:rsidRPr="00D42188">
              <w:rPr>
                <w:rFonts w:cs="Calibri"/>
                <w:color w:val="000000"/>
              </w:rPr>
              <w:t>FETOMATERNAL DOPPLER ULTRASONOGRAFİ</w:t>
            </w:r>
            <w:r>
              <w:rPr>
                <w:rFonts w:cs="Calibri"/>
                <w:color w:val="000000"/>
              </w:rPr>
              <w:t xml:space="preserve"> </w:t>
            </w:r>
          </w:p>
        </w:tc>
        <w:tc>
          <w:tcPr>
            <w:tcW w:w="554" w:type="dxa"/>
            <w:shd w:val="clear" w:color="auto" w:fill="EDF2F8"/>
            <w:noWrap/>
            <w:vAlign w:val="center"/>
            <w:hideMark/>
          </w:tcPr>
          <w:p w14:paraId="0B6173B5" w14:textId="77777777" w:rsidR="00EC16C2" w:rsidRDefault="00F57555" w:rsidP="00FA66D6">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580" w:type="dxa"/>
            <w:shd w:val="clear" w:color="auto" w:fill="EDF2F8"/>
            <w:noWrap/>
            <w:vAlign w:val="center"/>
            <w:hideMark/>
          </w:tcPr>
          <w:p w14:paraId="34A0AF5C" w14:textId="77777777" w:rsidR="00EC16C2" w:rsidRDefault="00EC16C2" w:rsidP="00FA66D6">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134" w:type="dxa"/>
            <w:shd w:val="clear" w:color="auto" w:fill="EDF2F8"/>
            <w:noWrap/>
            <w:vAlign w:val="center"/>
            <w:hideMark/>
          </w:tcPr>
          <w:p w14:paraId="137436A3" w14:textId="77777777" w:rsidR="00EC16C2" w:rsidRDefault="00EC16C2" w:rsidP="00FA66D6">
            <w:pPr>
              <w:spacing w:after="0" w:line="240" w:lineRule="auto"/>
              <w:jc w:val="center"/>
              <w:rPr>
                <w:rFonts w:eastAsia="Times New Roman" w:cs="Calibri"/>
                <w:color w:val="000000"/>
                <w:lang w:eastAsia="tr-TR"/>
              </w:rPr>
            </w:pPr>
            <w:r w:rsidRPr="005671C0">
              <w:rPr>
                <w:rFonts w:eastAsia="Times New Roman" w:cs="Calibri"/>
                <w:color w:val="000000"/>
                <w:lang w:eastAsia="tr-TR"/>
              </w:rPr>
              <w:t>YE, UE, BE</w:t>
            </w:r>
          </w:p>
        </w:tc>
      </w:tr>
      <w:tr w:rsidR="00EC16C2" w14:paraId="0CD4310A" w14:textId="77777777" w:rsidTr="00C34E41">
        <w:trPr>
          <w:trHeight w:val="629"/>
        </w:trPr>
        <w:tc>
          <w:tcPr>
            <w:tcW w:w="2943" w:type="dxa"/>
            <w:vMerge/>
            <w:shd w:val="clear" w:color="auto" w:fill="EDF2F8"/>
            <w:noWrap/>
            <w:vAlign w:val="center"/>
            <w:hideMark/>
          </w:tcPr>
          <w:p w14:paraId="5A7FAFEE" w14:textId="77777777" w:rsidR="00EC16C2" w:rsidRPr="00D42188" w:rsidRDefault="00EC16C2" w:rsidP="00FA66D6">
            <w:pPr>
              <w:spacing w:after="0" w:line="240" w:lineRule="auto"/>
              <w:rPr>
                <w:rFonts w:eastAsia="Times New Roman" w:cs="Calibri"/>
                <w:b/>
                <w:bCs/>
                <w:color w:val="000000"/>
                <w:lang w:eastAsia="tr-TR"/>
              </w:rPr>
            </w:pPr>
          </w:p>
        </w:tc>
        <w:tc>
          <w:tcPr>
            <w:tcW w:w="3289" w:type="dxa"/>
            <w:shd w:val="clear" w:color="auto" w:fill="EDF2F8"/>
            <w:noWrap/>
            <w:vAlign w:val="center"/>
            <w:hideMark/>
          </w:tcPr>
          <w:p w14:paraId="6F8D3412" w14:textId="77777777" w:rsidR="00EC16C2" w:rsidRPr="00D42188" w:rsidRDefault="00EC16C2" w:rsidP="00F57555">
            <w:pPr>
              <w:spacing w:after="0" w:line="240" w:lineRule="auto"/>
              <w:rPr>
                <w:rFonts w:cs="Calibri"/>
                <w:color w:val="000000"/>
              </w:rPr>
            </w:pPr>
            <w:r w:rsidRPr="00D42188">
              <w:rPr>
                <w:rFonts w:eastAsia="Times New Roman" w:cs="Calibri"/>
                <w:bCs/>
                <w:color w:val="000000"/>
                <w:lang w:eastAsia="tr-TR"/>
              </w:rPr>
              <w:t>MANYETİK REZONANS GÖRÜNTÜLEME</w:t>
            </w:r>
            <w:r>
              <w:rPr>
                <w:rFonts w:eastAsia="Times New Roman" w:cs="Calibri"/>
                <w:bCs/>
                <w:color w:val="000000"/>
                <w:lang w:eastAsia="tr-TR"/>
              </w:rPr>
              <w:t xml:space="preserve"> </w:t>
            </w:r>
          </w:p>
        </w:tc>
        <w:tc>
          <w:tcPr>
            <w:tcW w:w="554" w:type="dxa"/>
            <w:shd w:val="clear" w:color="auto" w:fill="EDF2F8"/>
            <w:noWrap/>
            <w:vAlign w:val="center"/>
            <w:hideMark/>
          </w:tcPr>
          <w:p w14:paraId="171384FC" w14:textId="77777777" w:rsidR="00EC16C2" w:rsidRDefault="00F57555" w:rsidP="00FA66D6">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580" w:type="dxa"/>
            <w:shd w:val="clear" w:color="auto" w:fill="EDF2F8"/>
            <w:noWrap/>
            <w:vAlign w:val="center"/>
            <w:hideMark/>
          </w:tcPr>
          <w:p w14:paraId="62E1877E" w14:textId="77777777" w:rsidR="00EC16C2" w:rsidRDefault="00EC16C2" w:rsidP="00FA66D6">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134" w:type="dxa"/>
            <w:shd w:val="clear" w:color="auto" w:fill="EDF2F8"/>
            <w:noWrap/>
            <w:vAlign w:val="center"/>
            <w:hideMark/>
          </w:tcPr>
          <w:p w14:paraId="0117E5B6" w14:textId="77777777" w:rsidR="00EC16C2" w:rsidRDefault="00EC16C2" w:rsidP="00FA66D6">
            <w:pPr>
              <w:spacing w:after="0" w:line="240" w:lineRule="auto"/>
              <w:jc w:val="center"/>
              <w:rPr>
                <w:rFonts w:eastAsia="Times New Roman" w:cs="Calibri"/>
                <w:color w:val="000000"/>
                <w:lang w:eastAsia="tr-TR"/>
              </w:rPr>
            </w:pPr>
            <w:r w:rsidRPr="005671C0">
              <w:rPr>
                <w:rFonts w:eastAsia="Times New Roman" w:cs="Calibri"/>
                <w:color w:val="000000"/>
                <w:lang w:eastAsia="tr-TR"/>
              </w:rPr>
              <w:t>YE, UE, BE</w:t>
            </w:r>
          </w:p>
        </w:tc>
      </w:tr>
      <w:tr w:rsidR="00287802" w14:paraId="242E899E" w14:textId="77777777" w:rsidTr="00C34E41">
        <w:trPr>
          <w:trHeight w:val="629"/>
        </w:trPr>
        <w:tc>
          <w:tcPr>
            <w:tcW w:w="2943" w:type="dxa"/>
            <w:shd w:val="clear" w:color="auto" w:fill="EDF2F8"/>
            <w:noWrap/>
            <w:vAlign w:val="center"/>
            <w:hideMark/>
          </w:tcPr>
          <w:p w14:paraId="436A0FC5" w14:textId="77777777" w:rsidR="00287802" w:rsidRPr="00D42188" w:rsidRDefault="00287802" w:rsidP="00FA66D6">
            <w:pPr>
              <w:spacing w:after="0" w:line="240" w:lineRule="auto"/>
              <w:rPr>
                <w:rFonts w:eastAsia="Times New Roman" w:cs="Calibri"/>
                <w:b/>
                <w:bCs/>
                <w:color w:val="000000"/>
                <w:lang w:eastAsia="tr-TR"/>
              </w:rPr>
            </w:pPr>
            <w:r w:rsidRPr="00D42188">
              <w:rPr>
                <w:rFonts w:eastAsia="Times New Roman" w:cs="Calibri"/>
                <w:b/>
                <w:bCs/>
                <w:color w:val="000000"/>
                <w:lang w:eastAsia="tr-TR"/>
              </w:rPr>
              <w:t>ANTEPARTUM FETAL DEĞERLENDİRME</w:t>
            </w:r>
          </w:p>
        </w:tc>
        <w:tc>
          <w:tcPr>
            <w:tcW w:w="3289" w:type="dxa"/>
            <w:shd w:val="clear" w:color="auto" w:fill="EDF2F8"/>
            <w:noWrap/>
            <w:vAlign w:val="center"/>
            <w:hideMark/>
          </w:tcPr>
          <w:p w14:paraId="56EBD451" w14:textId="77777777" w:rsidR="00287802" w:rsidRPr="00D42188" w:rsidRDefault="00474B8E" w:rsidP="00474B8E">
            <w:pPr>
              <w:spacing w:after="0" w:line="240" w:lineRule="auto"/>
              <w:rPr>
                <w:rFonts w:cs="Calibri"/>
                <w:color w:val="000000"/>
              </w:rPr>
            </w:pPr>
            <w:r>
              <w:rPr>
                <w:rFonts w:cs="Calibri"/>
                <w:color w:val="000000"/>
              </w:rPr>
              <w:t>FETAL İYİLİK HALİ TESTLERİ</w:t>
            </w:r>
            <w:r w:rsidR="00287802">
              <w:rPr>
                <w:rFonts w:cs="Calibri"/>
                <w:color w:val="000000"/>
              </w:rPr>
              <w:t xml:space="preserve"> </w:t>
            </w:r>
          </w:p>
        </w:tc>
        <w:tc>
          <w:tcPr>
            <w:tcW w:w="554" w:type="dxa"/>
            <w:shd w:val="clear" w:color="auto" w:fill="EDF2F8"/>
            <w:noWrap/>
            <w:vAlign w:val="center"/>
            <w:hideMark/>
          </w:tcPr>
          <w:p w14:paraId="303CFE32" w14:textId="77777777" w:rsidR="00287802" w:rsidRPr="004C1F74" w:rsidRDefault="00F57555" w:rsidP="00FA66D6">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580" w:type="dxa"/>
            <w:shd w:val="clear" w:color="auto" w:fill="EDF2F8"/>
            <w:noWrap/>
            <w:vAlign w:val="center"/>
            <w:hideMark/>
          </w:tcPr>
          <w:p w14:paraId="2EF084AE" w14:textId="77777777" w:rsidR="00287802" w:rsidRPr="004C1F74" w:rsidRDefault="00287802" w:rsidP="00FA66D6">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134" w:type="dxa"/>
            <w:shd w:val="clear" w:color="auto" w:fill="EDF2F8"/>
            <w:noWrap/>
            <w:vAlign w:val="center"/>
            <w:hideMark/>
          </w:tcPr>
          <w:p w14:paraId="5C1EC9BF" w14:textId="77777777" w:rsidR="00287802" w:rsidRDefault="00287802" w:rsidP="00FA66D6">
            <w:pPr>
              <w:spacing w:after="0" w:line="240" w:lineRule="auto"/>
              <w:jc w:val="center"/>
            </w:pPr>
            <w:r w:rsidRPr="00523CB0">
              <w:rPr>
                <w:rFonts w:eastAsia="Times New Roman" w:cs="Calibri"/>
                <w:color w:val="000000"/>
                <w:lang w:eastAsia="tr-TR"/>
              </w:rPr>
              <w:t>YE, UE, BE</w:t>
            </w:r>
          </w:p>
        </w:tc>
      </w:tr>
      <w:tr w:rsidR="00F57555" w14:paraId="23031A7B" w14:textId="77777777" w:rsidTr="00C34E41">
        <w:trPr>
          <w:trHeight w:val="629"/>
        </w:trPr>
        <w:tc>
          <w:tcPr>
            <w:tcW w:w="2943" w:type="dxa"/>
            <w:vMerge w:val="restart"/>
            <w:shd w:val="clear" w:color="auto" w:fill="EDF2F8"/>
            <w:noWrap/>
            <w:vAlign w:val="center"/>
            <w:hideMark/>
          </w:tcPr>
          <w:p w14:paraId="5A9B59CB" w14:textId="77777777" w:rsidR="00F57555" w:rsidRPr="008C79B0" w:rsidRDefault="00F57555" w:rsidP="00FA66D6">
            <w:pPr>
              <w:spacing w:after="0" w:line="240" w:lineRule="auto"/>
              <w:rPr>
                <w:rFonts w:eastAsia="Times New Roman" w:cs="Calibri"/>
                <w:b/>
                <w:bCs/>
                <w:color w:val="000000"/>
                <w:lang w:eastAsia="tr-TR"/>
              </w:rPr>
            </w:pPr>
            <w:r w:rsidRPr="008C79B0">
              <w:rPr>
                <w:rFonts w:eastAsia="Times New Roman" w:cs="Calibri"/>
                <w:b/>
                <w:bCs/>
                <w:color w:val="000000"/>
                <w:lang w:eastAsia="tr-TR"/>
              </w:rPr>
              <w:t>SORUNLU GEBELİKLERİN İNTRAPARTUM YÖNETİMİ</w:t>
            </w:r>
          </w:p>
        </w:tc>
        <w:tc>
          <w:tcPr>
            <w:tcW w:w="3289" w:type="dxa"/>
            <w:shd w:val="clear" w:color="auto" w:fill="EDF2F8"/>
            <w:noWrap/>
            <w:vAlign w:val="center"/>
            <w:hideMark/>
          </w:tcPr>
          <w:p w14:paraId="14D0A18E" w14:textId="77777777" w:rsidR="00F57555" w:rsidRPr="00F52FAE" w:rsidRDefault="00F57555" w:rsidP="00474B8E">
            <w:pPr>
              <w:spacing w:after="0" w:line="240" w:lineRule="auto"/>
              <w:rPr>
                <w:rFonts w:cs="Calibri"/>
                <w:color w:val="000000"/>
              </w:rPr>
            </w:pPr>
            <w:r w:rsidRPr="00F52FAE">
              <w:rPr>
                <w:rFonts w:cs="Calibri"/>
                <w:color w:val="000000"/>
              </w:rPr>
              <w:t>ÇOĞUL GEBELİKLER</w:t>
            </w:r>
            <w:r w:rsidR="00243362" w:rsidRPr="00F52FAE">
              <w:rPr>
                <w:rFonts w:cs="Calibri"/>
                <w:color w:val="000000"/>
              </w:rPr>
              <w:t>İN İNTRAPARTUM YÖNETİMİ</w:t>
            </w:r>
          </w:p>
        </w:tc>
        <w:tc>
          <w:tcPr>
            <w:tcW w:w="554" w:type="dxa"/>
            <w:shd w:val="clear" w:color="auto" w:fill="EDF2F8"/>
            <w:noWrap/>
            <w:vAlign w:val="center"/>
            <w:hideMark/>
          </w:tcPr>
          <w:p w14:paraId="22D29224" w14:textId="77777777" w:rsidR="00F57555" w:rsidRPr="00F57555" w:rsidRDefault="00F57555" w:rsidP="00FA66D6">
            <w:pPr>
              <w:spacing w:after="0" w:line="240" w:lineRule="auto"/>
              <w:jc w:val="center"/>
              <w:rPr>
                <w:rFonts w:cs="Calibri"/>
                <w:color w:val="000000"/>
              </w:rPr>
            </w:pPr>
            <w:r w:rsidRPr="00F57555">
              <w:rPr>
                <w:rFonts w:cs="Calibri"/>
                <w:color w:val="000000"/>
              </w:rPr>
              <w:t>4</w:t>
            </w:r>
          </w:p>
        </w:tc>
        <w:tc>
          <w:tcPr>
            <w:tcW w:w="580" w:type="dxa"/>
            <w:shd w:val="clear" w:color="auto" w:fill="EDF2F8"/>
            <w:noWrap/>
            <w:vAlign w:val="center"/>
            <w:hideMark/>
          </w:tcPr>
          <w:p w14:paraId="033D227C" w14:textId="77777777" w:rsidR="00F57555" w:rsidRPr="004C1F74" w:rsidRDefault="00F57555" w:rsidP="00FA66D6">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134" w:type="dxa"/>
            <w:shd w:val="clear" w:color="auto" w:fill="EDF2F8"/>
            <w:noWrap/>
            <w:vAlign w:val="center"/>
            <w:hideMark/>
          </w:tcPr>
          <w:p w14:paraId="5B609363" w14:textId="77777777" w:rsidR="00F57555" w:rsidRDefault="00F57555" w:rsidP="00FA66D6">
            <w:pPr>
              <w:spacing w:after="0" w:line="240" w:lineRule="auto"/>
              <w:jc w:val="center"/>
            </w:pPr>
            <w:r w:rsidRPr="00523CB0">
              <w:rPr>
                <w:rFonts w:eastAsia="Times New Roman" w:cs="Calibri"/>
                <w:color w:val="000000"/>
                <w:lang w:eastAsia="tr-TR"/>
              </w:rPr>
              <w:t>YE, UE, BE</w:t>
            </w:r>
          </w:p>
        </w:tc>
      </w:tr>
      <w:tr w:rsidR="00F57555" w14:paraId="7C48A635" w14:textId="77777777" w:rsidTr="00C34E41">
        <w:trPr>
          <w:trHeight w:val="629"/>
        </w:trPr>
        <w:tc>
          <w:tcPr>
            <w:tcW w:w="2943" w:type="dxa"/>
            <w:vMerge/>
            <w:shd w:val="clear" w:color="auto" w:fill="EDF2F8"/>
            <w:noWrap/>
            <w:vAlign w:val="center"/>
            <w:hideMark/>
          </w:tcPr>
          <w:p w14:paraId="491B9F2C" w14:textId="77777777" w:rsidR="00F57555" w:rsidRPr="00D42188" w:rsidRDefault="00F57555" w:rsidP="00FA66D6">
            <w:pPr>
              <w:spacing w:after="0" w:line="240" w:lineRule="auto"/>
              <w:rPr>
                <w:rFonts w:eastAsia="Times New Roman" w:cs="Calibri"/>
                <w:b/>
                <w:bCs/>
                <w:color w:val="000000"/>
                <w:lang w:eastAsia="tr-TR"/>
              </w:rPr>
            </w:pPr>
          </w:p>
        </w:tc>
        <w:tc>
          <w:tcPr>
            <w:tcW w:w="3289" w:type="dxa"/>
            <w:shd w:val="clear" w:color="auto" w:fill="EDF2F8"/>
            <w:noWrap/>
            <w:vAlign w:val="center"/>
            <w:hideMark/>
          </w:tcPr>
          <w:p w14:paraId="43B6478E" w14:textId="77777777" w:rsidR="00F57555" w:rsidRPr="00F52FAE" w:rsidRDefault="00F57555" w:rsidP="00FA66D6">
            <w:pPr>
              <w:spacing w:after="0" w:line="240" w:lineRule="auto"/>
              <w:rPr>
                <w:rFonts w:cs="Calibri"/>
                <w:color w:val="000000"/>
              </w:rPr>
            </w:pPr>
            <w:r w:rsidRPr="00F52FAE">
              <w:rPr>
                <w:rFonts w:cs="Calibri"/>
                <w:color w:val="000000"/>
              </w:rPr>
              <w:t>DOĞUM EYLEMİ SIRASINDA ORTAYA ÇIKAN GÜVEN VERMEYEN FETAL DURUM</w:t>
            </w:r>
            <w:r w:rsidR="00243362" w:rsidRPr="00F52FAE">
              <w:rPr>
                <w:rFonts w:cs="Calibri"/>
                <w:color w:val="000000"/>
              </w:rPr>
              <w:t>UN İNTRAPARTUM YÖNETİMİ</w:t>
            </w:r>
          </w:p>
        </w:tc>
        <w:tc>
          <w:tcPr>
            <w:tcW w:w="554" w:type="dxa"/>
            <w:shd w:val="clear" w:color="auto" w:fill="EDF2F8"/>
            <w:noWrap/>
            <w:vAlign w:val="center"/>
            <w:hideMark/>
          </w:tcPr>
          <w:p w14:paraId="42E3F3FE" w14:textId="77777777" w:rsidR="00F57555" w:rsidRDefault="00F57555" w:rsidP="00FA66D6">
            <w:pPr>
              <w:spacing w:after="0" w:line="240" w:lineRule="auto"/>
              <w:jc w:val="center"/>
            </w:pPr>
            <w:r>
              <w:rPr>
                <w:rFonts w:eastAsia="Times New Roman" w:cs="Calibri"/>
                <w:color w:val="000000"/>
                <w:lang w:eastAsia="tr-TR"/>
              </w:rPr>
              <w:t>4</w:t>
            </w:r>
          </w:p>
        </w:tc>
        <w:tc>
          <w:tcPr>
            <w:tcW w:w="580" w:type="dxa"/>
            <w:shd w:val="clear" w:color="auto" w:fill="EDF2F8"/>
            <w:noWrap/>
            <w:vAlign w:val="center"/>
            <w:hideMark/>
          </w:tcPr>
          <w:p w14:paraId="3E143635" w14:textId="77777777" w:rsidR="00F57555" w:rsidRPr="004C1F74" w:rsidRDefault="00F57555" w:rsidP="00FA66D6">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134" w:type="dxa"/>
            <w:shd w:val="clear" w:color="auto" w:fill="EDF2F8"/>
            <w:noWrap/>
            <w:vAlign w:val="center"/>
            <w:hideMark/>
          </w:tcPr>
          <w:p w14:paraId="28706E6A" w14:textId="77777777" w:rsidR="00F57555" w:rsidRDefault="00F57555" w:rsidP="00FA66D6">
            <w:pPr>
              <w:spacing w:after="0" w:line="240" w:lineRule="auto"/>
              <w:jc w:val="center"/>
            </w:pPr>
            <w:r w:rsidRPr="00523CB0">
              <w:rPr>
                <w:rFonts w:eastAsia="Times New Roman" w:cs="Calibri"/>
                <w:color w:val="000000"/>
                <w:lang w:eastAsia="tr-TR"/>
              </w:rPr>
              <w:t>YE, UE, BE</w:t>
            </w:r>
          </w:p>
        </w:tc>
      </w:tr>
      <w:tr w:rsidR="00F57555" w14:paraId="10F029EB" w14:textId="77777777" w:rsidTr="00C34E41">
        <w:trPr>
          <w:trHeight w:val="629"/>
        </w:trPr>
        <w:tc>
          <w:tcPr>
            <w:tcW w:w="2943" w:type="dxa"/>
            <w:vMerge/>
            <w:shd w:val="clear" w:color="auto" w:fill="EDF2F8"/>
            <w:noWrap/>
            <w:vAlign w:val="center"/>
            <w:hideMark/>
          </w:tcPr>
          <w:p w14:paraId="0A1D26F5" w14:textId="77777777" w:rsidR="00F57555" w:rsidRPr="00D42188" w:rsidRDefault="00F57555" w:rsidP="00FA66D6">
            <w:pPr>
              <w:spacing w:after="0" w:line="240" w:lineRule="auto"/>
              <w:rPr>
                <w:rFonts w:eastAsia="Times New Roman" w:cs="Calibri"/>
                <w:b/>
                <w:bCs/>
                <w:color w:val="000000"/>
                <w:lang w:eastAsia="tr-TR"/>
              </w:rPr>
            </w:pPr>
          </w:p>
        </w:tc>
        <w:tc>
          <w:tcPr>
            <w:tcW w:w="3289" w:type="dxa"/>
            <w:shd w:val="clear" w:color="auto" w:fill="EDF2F8"/>
            <w:noWrap/>
            <w:vAlign w:val="center"/>
            <w:hideMark/>
          </w:tcPr>
          <w:p w14:paraId="1B6C4778" w14:textId="77777777" w:rsidR="00F57555" w:rsidRPr="00F52FAE" w:rsidRDefault="00F57555" w:rsidP="00FA66D6">
            <w:pPr>
              <w:spacing w:after="0" w:line="240" w:lineRule="auto"/>
              <w:rPr>
                <w:rFonts w:cs="Calibri"/>
                <w:color w:val="000000"/>
              </w:rPr>
            </w:pPr>
            <w:r w:rsidRPr="00F52FAE">
              <w:rPr>
                <w:rFonts w:cs="Calibri"/>
                <w:color w:val="000000"/>
              </w:rPr>
              <w:t>PLASENTA YAPIŞMA ANOMALİLERİ</w:t>
            </w:r>
            <w:r w:rsidR="00243362" w:rsidRPr="00F52FAE">
              <w:rPr>
                <w:rFonts w:cs="Calibri"/>
                <w:color w:val="000000"/>
              </w:rPr>
              <w:t>NİN İNTRAPARTUM YÖNETİMİ</w:t>
            </w:r>
          </w:p>
        </w:tc>
        <w:tc>
          <w:tcPr>
            <w:tcW w:w="554" w:type="dxa"/>
            <w:shd w:val="clear" w:color="auto" w:fill="EDF2F8"/>
            <w:noWrap/>
            <w:vAlign w:val="center"/>
            <w:hideMark/>
          </w:tcPr>
          <w:p w14:paraId="23FE7E7E" w14:textId="77777777" w:rsidR="00F57555" w:rsidRDefault="00F57555" w:rsidP="00FA66D6">
            <w:pPr>
              <w:spacing w:after="0" w:line="240" w:lineRule="auto"/>
              <w:jc w:val="center"/>
            </w:pPr>
            <w:r>
              <w:rPr>
                <w:rFonts w:eastAsia="Times New Roman" w:cs="Calibri"/>
                <w:color w:val="000000"/>
                <w:lang w:eastAsia="tr-TR"/>
              </w:rPr>
              <w:t>4</w:t>
            </w:r>
          </w:p>
        </w:tc>
        <w:tc>
          <w:tcPr>
            <w:tcW w:w="580" w:type="dxa"/>
            <w:shd w:val="clear" w:color="auto" w:fill="EDF2F8"/>
            <w:noWrap/>
            <w:vAlign w:val="center"/>
            <w:hideMark/>
          </w:tcPr>
          <w:p w14:paraId="75476E94" w14:textId="77777777" w:rsidR="00F57555" w:rsidRPr="004C1F74" w:rsidRDefault="00F57555" w:rsidP="00FA66D6">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134" w:type="dxa"/>
            <w:shd w:val="clear" w:color="auto" w:fill="EDF2F8"/>
            <w:noWrap/>
            <w:vAlign w:val="center"/>
            <w:hideMark/>
          </w:tcPr>
          <w:p w14:paraId="506A168E" w14:textId="77777777" w:rsidR="00F57555" w:rsidRDefault="00F57555" w:rsidP="00FA66D6">
            <w:pPr>
              <w:spacing w:after="0" w:line="240" w:lineRule="auto"/>
              <w:jc w:val="center"/>
            </w:pPr>
            <w:r w:rsidRPr="00523CB0">
              <w:rPr>
                <w:rFonts w:eastAsia="Times New Roman" w:cs="Calibri"/>
                <w:color w:val="000000"/>
                <w:lang w:eastAsia="tr-TR"/>
              </w:rPr>
              <w:t>YE, UE, BE</w:t>
            </w:r>
          </w:p>
        </w:tc>
      </w:tr>
      <w:tr w:rsidR="00F57555" w14:paraId="6BC8BF83" w14:textId="77777777" w:rsidTr="00C34E41">
        <w:trPr>
          <w:trHeight w:val="629"/>
        </w:trPr>
        <w:tc>
          <w:tcPr>
            <w:tcW w:w="2943" w:type="dxa"/>
            <w:vMerge/>
            <w:shd w:val="clear" w:color="auto" w:fill="EDF2F8"/>
            <w:noWrap/>
            <w:vAlign w:val="center"/>
            <w:hideMark/>
          </w:tcPr>
          <w:p w14:paraId="6884D829" w14:textId="77777777" w:rsidR="00F57555" w:rsidRPr="00D42188" w:rsidRDefault="00F57555" w:rsidP="00FA66D6">
            <w:pPr>
              <w:spacing w:after="0" w:line="240" w:lineRule="auto"/>
              <w:rPr>
                <w:rFonts w:eastAsia="Times New Roman" w:cs="Calibri"/>
                <w:b/>
                <w:bCs/>
                <w:color w:val="000000"/>
                <w:lang w:eastAsia="tr-TR"/>
              </w:rPr>
            </w:pPr>
          </w:p>
        </w:tc>
        <w:tc>
          <w:tcPr>
            <w:tcW w:w="3289" w:type="dxa"/>
            <w:shd w:val="clear" w:color="auto" w:fill="EDF2F8"/>
            <w:noWrap/>
            <w:vAlign w:val="center"/>
            <w:hideMark/>
          </w:tcPr>
          <w:p w14:paraId="4B659B26" w14:textId="77777777" w:rsidR="00F57555" w:rsidRPr="00F52FAE" w:rsidRDefault="00A61652" w:rsidP="00A61652">
            <w:pPr>
              <w:spacing w:after="0" w:line="240" w:lineRule="auto"/>
              <w:rPr>
                <w:rFonts w:cs="Calibri"/>
                <w:color w:val="000000"/>
              </w:rPr>
            </w:pPr>
            <w:r w:rsidRPr="00F52FAE">
              <w:rPr>
                <w:rFonts w:cs="Calibri"/>
                <w:color w:val="000000"/>
              </w:rPr>
              <w:t>SİSTEMİK HASTALIĞI</w:t>
            </w:r>
            <w:r w:rsidR="00F57555" w:rsidRPr="00F52FAE">
              <w:rPr>
                <w:rFonts w:cs="Calibri"/>
                <w:color w:val="000000"/>
              </w:rPr>
              <w:t xml:space="preserve"> </w:t>
            </w:r>
            <w:r w:rsidRPr="00F52FAE">
              <w:rPr>
                <w:rFonts w:cs="Calibri"/>
                <w:color w:val="000000"/>
              </w:rPr>
              <w:t>OLAN GEBE</w:t>
            </w:r>
            <w:r w:rsidR="00243362" w:rsidRPr="00F52FAE">
              <w:rPr>
                <w:rFonts w:cs="Calibri"/>
                <w:color w:val="000000"/>
              </w:rPr>
              <w:t>NİN İNTRAPARTUM YÖNETİMİ</w:t>
            </w:r>
            <w:r w:rsidR="00F57555" w:rsidRPr="00F52FAE">
              <w:rPr>
                <w:rFonts w:cs="Calibri"/>
                <w:color w:val="000000"/>
              </w:rPr>
              <w:t xml:space="preserve"> </w:t>
            </w:r>
          </w:p>
        </w:tc>
        <w:tc>
          <w:tcPr>
            <w:tcW w:w="554" w:type="dxa"/>
            <w:shd w:val="clear" w:color="auto" w:fill="EDF2F8"/>
            <w:noWrap/>
            <w:vAlign w:val="center"/>
            <w:hideMark/>
          </w:tcPr>
          <w:p w14:paraId="13FDDD1F" w14:textId="77777777" w:rsidR="00F57555" w:rsidRDefault="00F57555" w:rsidP="00FA66D6">
            <w:pPr>
              <w:spacing w:after="0" w:line="240" w:lineRule="auto"/>
              <w:jc w:val="center"/>
            </w:pPr>
            <w:r>
              <w:rPr>
                <w:rFonts w:eastAsia="Times New Roman" w:cs="Calibri"/>
                <w:color w:val="000000"/>
                <w:lang w:eastAsia="tr-TR"/>
              </w:rPr>
              <w:t>4</w:t>
            </w:r>
          </w:p>
        </w:tc>
        <w:tc>
          <w:tcPr>
            <w:tcW w:w="580" w:type="dxa"/>
            <w:shd w:val="clear" w:color="auto" w:fill="EDF2F8"/>
            <w:noWrap/>
            <w:vAlign w:val="center"/>
            <w:hideMark/>
          </w:tcPr>
          <w:p w14:paraId="0D189959" w14:textId="77777777" w:rsidR="00F57555" w:rsidRPr="004C1F74" w:rsidRDefault="00F57555" w:rsidP="00FA66D6">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134" w:type="dxa"/>
            <w:shd w:val="clear" w:color="auto" w:fill="EDF2F8"/>
            <w:noWrap/>
            <w:vAlign w:val="center"/>
            <w:hideMark/>
          </w:tcPr>
          <w:p w14:paraId="03BFAFD2" w14:textId="77777777" w:rsidR="00F57555" w:rsidRDefault="00F57555" w:rsidP="00FA66D6">
            <w:pPr>
              <w:spacing w:after="0" w:line="240" w:lineRule="auto"/>
              <w:jc w:val="center"/>
            </w:pPr>
            <w:r w:rsidRPr="00523CB0">
              <w:rPr>
                <w:rFonts w:eastAsia="Times New Roman" w:cs="Calibri"/>
                <w:color w:val="000000"/>
                <w:lang w:eastAsia="tr-TR"/>
              </w:rPr>
              <w:t>YE, UE, BE</w:t>
            </w:r>
          </w:p>
        </w:tc>
      </w:tr>
      <w:tr w:rsidR="003173BC" w14:paraId="58E310B7" w14:textId="77777777" w:rsidTr="00C34E41">
        <w:trPr>
          <w:trHeight w:val="629"/>
        </w:trPr>
        <w:tc>
          <w:tcPr>
            <w:tcW w:w="2943" w:type="dxa"/>
            <w:vMerge w:val="restart"/>
            <w:shd w:val="clear" w:color="auto" w:fill="EDF2F8"/>
            <w:noWrap/>
            <w:vAlign w:val="center"/>
            <w:hideMark/>
          </w:tcPr>
          <w:p w14:paraId="22452BAC" w14:textId="25EB1AB6" w:rsidR="003173BC" w:rsidRPr="008C79B0" w:rsidRDefault="003173BC" w:rsidP="00990E01">
            <w:pPr>
              <w:spacing w:after="0" w:line="240" w:lineRule="auto"/>
              <w:rPr>
                <w:rFonts w:eastAsia="Times New Roman" w:cs="Calibri"/>
                <w:b/>
                <w:bCs/>
                <w:color w:val="000000"/>
                <w:lang w:eastAsia="tr-TR"/>
              </w:rPr>
            </w:pPr>
            <w:r w:rsidRPr="008C79B0">
              <w:rPr>
                <w:rFonts w:eastAsia="Times New Roman" w:cs="Calibri"/>
                <w:b/>
                <w:bCs/>
                <w:color w:val="000000"/>
                <w:lang w:eastAsia="tr-TR"/>
              </w:rPr>
              <w:t>DANIŞMA</w:t>
            </w:r>
            <w:r w:rsidR="003C03BF" w:rsidRPr="008C79B0">
              <w:rPr>
                <w:rFonts w:eastAsia="Times New Roman" w:cs="Calibri"/>
                <w:b/>
                <w:bCs/>
                <w:color w:val="000000"/>
                <w:lang w:eastAsia="tr-TR"/>
              </w:rPr>
              <w:t>NLIK</w:t>
            </w:r>
          </w:p>
        </w:tc>
        <w:tc>
          <w:tcPr>
            <w:tcW w:w="3289" w:type="dxa"/>
            <w:shd w:val="clear" w:color="auto" w:fill="EDF2F8"/>
            <w:noWrap/>
            <w:vAlign w:val="center"/>
            <w:hideMark/>
          </w:tcPr>
          <w:p w14:paraId="52A93775" w14:textId="77777777" w:rsidR="003173BC" w:rsidRPr="00D42188" w:rsidRDefault="003173BC" w:rsidP="00A61652">
            <w:pPr>
              <w:spacing w:after="0" w:line="240" w:lineRule="auto"/>
              <w:rPr>
                <w:rFonts w:cs="Calibri"/>
                <w:color w:val="000000"/>
              </w:rPr>
            </w:pPr>
            <w:r w:rsidRPr="00D42188">
              <w:rPr>
                <w:rFonts w:cs="Calibri"/>
                <w:color w:val="000000"/>
              </w:rPr>
              <w:t xml:space="preserve">FETAL ANOMALİ </w:t>
            </w:r>
            <w:r w:rsidR="003C03BF">
              <w:rPr>
                <w:rFonts w:cs="Calibri"/>
                <w:color w:val="000000"/>
              </w:rPr>
              <w:t>ÖYKÜSÜ OLAN OLGUYA</w:t>
            </w:r>
            <w:r w:rsidR="00A61652">
              <w:rPr>
                <w:rFonts w:cs="Calibri"/>
                <w:color w:val="000000"/>
              </w:rPr>
              <w:t xml:space="preserve"> GEBELİK ÖNCESİ</w:t>
            </w:r>
            <w:r w:rsidRPr="00D42188">
              <w:rPr>
                <w:rFonts w:cs="Calibri"/>
                <w:color w:val="000000"/>
              </w:rPr>
              <w:t xml:space="preserve"> DANIŞMA</w:t>
            </w:r>
            <w:r w:rsidR="00A61652">
              <w:rPr>
                <w:rFonts w:cs="Calibri"/>
                <w:color w:val="000000"/>
              </w:rPr>
              <w:t>NLIK</w:t>
            </w:r>
          </w:p>
        </w:tc>
        <w:tc>
          <w:tcPr>
            <w:tcW w:w="554" w:type="dxa"/>
            <w:shd w:val="clear" w:color="auto" w:fill="EDF2F8"/>
            <w:noWrap/>
            <w:vAlign w:val="center"/>
            <w:hideMark/>
          </w:tcPr>
          <w:p w14:paraId="40C15267" w14:textId="77777777" w:rsidR="003173BC" w:rsidRPr="004C1F74" w:rsidRDefault="003C03BF" w:rsidP="00FA66D6">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580" w:type="dxa"/>
            <w:shd w:val="clear" w:color="auto" w:fill="EDF2F8"/>
            <w:noWrap/>
            <w:vAlign w:val="center"/>
            <w:hideMark/>
          </w:tcPr>
          <w:p w14:paraId="53831D85" w14:textId="77777777" w:rsidR="003173BC" w:rsidRPr="004C1F74" w:rsidRDefault="003173BC" w:rsidP="00FA66D6">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134" w:type="dxa"/>
            <w:shd w:val="clear" w:color="auto" w:fill="EDF2F8"/>
            <w:noWrap/>
            <w:vAlign w:val="center"/>
            <w:hideMark/>
          </w:tcPr>
          <w:p w14:paraId="68106AEE" w14:textId="77777777" w:rsidR="003173BC" w:rsidRDefault="003173BC" w:rsidP="00FA66D6">
            <w:pPr>
              <w:spacing w:after="0" w:line="240" w:lineRule="auto"/>
              <w:jc w:val="center"/>
            </w:pPr>
            <w:r w:rsidRPr="00840850">
              <w:rPr>
                <w:rFonts w:eastAsia="Times New Roman" w:cs="Calibri"/>
                <w:color w:val="000000"/>
                <w:lang w:eastAsia="tr-TR"/>
              </w:rPr>
              <w:t>YE, UE, BE</w:t>
            </w:r>
          </w:p>
        </w:tc>
      </w:tr>
      <w:tr w:rsidR="003173BC" w14:paraId="45628B3C" w14:textId="77777777" w:rsidTr="00C34E41">
        <w:trPr>
          <w:trHeight w:val="629"/>
        </w:trPr>
        <w:tc>
          <w:tcPr>
            <w:tcW w:w="2943" w:type="dxa"/>
            <w:vMerge/>
            <w:shd w:val="clear" w:color="auto" w:fill="EDF2F8"/>
            <w:noWrap/>
            <w:vAlign w:val="center"/>
            <w:hideMark/>
          </w:tcPr>
          <w:p w14:paraId="1A0517AC" w14:textId="77777777" w:rsidR="003173BC" w:rsidRPr="00D42188" w:rsidRDefault="003173BC" w:rsidP="00FA66D6">
            <w:pPr>
              <w:spacing w:after="0" w:line="240" w:lineRule="auto"/>
              <w:rPr>
                <w:rFonts w:eastAsia="Times New Roman" w:cs="Calibri"/>
                <w:b/>
                <w:bCs/>
                <w:color w:val="000000"/>
                <w:lang w:eastAsia="tr-TR"/>
              </w:rPr>
            </w:pPr>
          </w:p>
        </w:tc>
        <w:tc>
          <w:tcPr>
            <w:tcW w:w="3289" w:type="dxa"/>
            <w:shd w:val="clear" w:color="auto" w:fill="EDF2F8"/>
            <w:noWrap/>
            <w:vAlign w:val="center"/>
            <w:hideMark/>
          </w:tcPr>
          <w:p w14:paraId="5069D722" w14:textId="77777777" w:rsidR="003173BC" w:rsidRPr="00D42188" w:rsidRDefault="003173BC" w:rsidP="00A61652">
            <w:pPr>
              <w:spacing w:after="0" w:line="240" w:lineRule="auto"/>
              <w:rPr>
                <w:rFonts w:cs="Calibri"/>
                <w:color w:val="000000"/>
              </w:rPr>
            </w:pPr>
            <w:r w:rsidRPr="00D42188">
              <w:rPr>
                <w:rFonts w:cs="Calibri"/>
                <w:color w:val="000000"/>
              </w:rPr>
              <w:t>FETAL ANOMALİ SAPTANMIŞ OLAN GEBEYE GEBELİK SIRASINDA DANIŞMA</w:t>
            </w:r>
            <w:r w:rsidR="00A61652">
              <w:rPr>
                <w:rFonts w:cs="Calibri"/>
                <w:color w:val="000000"/>
              </w:rPr>
              <w:t>NLIK</w:t>
            </w:r>
          </w:p>
        </w:tc>
        <w:tc>
          <w:tcPr>
            <w:tcW w:w="554" w:type="dxa"/>
            <w:shd w:val="clear" w:color="auto" w:fill="EDF2F8"/>
            <w:noWrap/>
            <w:vAlign w:val="center"/>
            <w:hideMark/>
          </w:tcPr>
          <w:p w14:paraId="076F0F4B" w14:textId="77777777" w:rsidR="003173BC" w:rsidRPr="004C1F74" w:rsidRDefault="003C03BF" w:rsidP="00FA66D6">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580" w:type="dxa"/>
            <w:shd w:val="clear" w:color="auto" w:fill="EDF2F8"/>
            <w:noWrap/>
            <w:vAlign w:val="center"/>
            <w:hideMark/>
          </w:tcPr>
          <w:p w14:paraId="4AAA5EDA" w14:textId="77777777" w:rsidR="003173BC" w:rsidRPr="004C1F74" w:rsidRDefault="003173BC" w:rsidP="00FA66D6">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134" w:type="dxa"/>
            <w:shd w:val="clear" w:color="auto" w:fill="EDF2F8"/>
            <w:noWrap/>
            <w:vAlign w:val="center"/>
            <w:hideMark/>
          </w:tcPr>
          <w:p w14:paraId="0505AA4A" w14:textId="77777777" w:rsidR="003173BC" w:rsidRDefault="003173BC" w:rsidP="00FA66D6">
            <w:pPr>
              <w:spacing w:after="0" w:line="240" w:lineRule="auto"/>
              <w:jc w:val="center"/>
            </w:pPr>
            <w:r w:rsidRPr="00840850">
              <w:rPr>
                <w:rFonts w:eastAsia="Times New Roman" w:cs="Calibri"/>
                <w:color w:val="000000"/>
                <w:lang w:eastAsia="tr-TR"/>
              </w:rPr>
              <w:t>YE, UE, BE</w:t>
            </w:r>
          </w:p>
        </w:tc>
      </w:tr>
      <w:tr w:rsidR="003173BC" w14:paraId="10B09B10" w14:textId="77777777" w:rsidTr="00C34E41">
        <w:trPr>
          <w:trHeight w:val="629"/>
        </w:trPr>
        <w:tc>
          <w:tcPr>
            <w:tcW w:w="2943" w:type="dxa"/>
            <w:vMerge/>
            <w:shd w:val="clear" w:color="auto" w:fill="EDF2F8"/>
            <w:noWrap/>
            <w:vAlign w:val="center"/>
            <w:hideMark/>
          </w:tcPr>
          <w:p w14:paraId="70845908" w14:textId="77777777" w:rsidR="003173BC" w:rsidRPr="00D42188" w:rsidRDefault="003173BC" w:rsidP="00FA66D6">
            <w:pPr>
              <w:spacing w:after="0" w:line="240" w:lineRule="auto"/>
              <w:rPr>
                <w:rFonts w:eastAsia="Times New Roman" w:cs="Calibri"/>
                <w:b/>
                <w:bCs/>
                <w:color w:val="000000"/>
                <w:lang w:eastAsia="tr-TR"/>
              </w:rPr>
            </w:pPr>
          </w:p>
        </w:tc>
        <w:tc>
          <w:tcPr>
            <w:tcW w:w="3289" w:type="dxa"/>
            <w:shd w:val="clear" w:color="auto" w:fill="EDF2F8"/>
            <w:noWrap/>
            <w:vAlign w:val="center"/>
            <w:hideMark/>
          </w:tcPr>
          <w:p w14:paraId="205878C0" w14:textId="77777777" w:rsidR="003173BC" w:rsidRPr="00D42188" w:rsidRDefault="003173BC" w:rsidP="003C03BF">
            <w:pPr>
              <w:spacing w:after="0" w:line="240" w:lineRule="auto"/>
              <w:rPr>
                <w:rFonts w:cs="Calibri"/>
                <w:color w:val="000000"/>
              </w:rPr>
            </w:pPr>
            <w:r w:rsidRPr="00D42188">
              <w:rPr>
                <w:rFonts w:cs="Calibri"/>
                <w:color w:val="000000"/>
              </w:rPr>
              <w:t xml:space="preserve">FETAL ANOMALİLİ GEBELİĞİN SONLANMASINDAN SONRA </w:t>
            </w:r>
            <w:r w:rsidR="00A61652">
              <w:rPr>
                <w:rFonts w:cs="Calibri"/>
                <w:color w:val="000000"/>
              </w:rPr>
              <w:t>DANIŞMANLIK</w:t>
            </w:r>
          </w:p>
        </w:tc>
        <w:tc>
          <w:tcPr>
            <w:tcW w:w="554" w:type="dxa"/>
            <w:shd w:val="clear" w:color="auto" w:fill="EDF2F8"/>
            <w:noWrap/>
            <w:vAlign w:val="center"/>
            <w:hideMark/>
          </w:tcPr>
          <w:p w14:paraId="7D1D2681" w14:textId="77777777" w:rsidR="003173BC" w:rsidRPr="004C1F74" w:rsidRDefault="003C03BF" w:rsidP="00FA66D6">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580" w:type="dxa"/>
            <w:shd w:val="clear" w:color="auto" w:fill="EDF2F8"/>
            <w:noWrap/>
            <w:vAlign w:val="center"/>
            <w:hideMark/>
          </w:tcPr>
          <w:p w14:paraId="625B0B03" w14:textId="77777777" w:rsidR="003173BC" w:rsidRPr="004C1F74" w:rsidRDefault="003173BC" w:rsidP="00FA66D6">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134" w:type="dxa"/>
            <w:shd w:val="clear" w:color="auto" w:fill="EDF2F8"/>
            <w:noWrap/>
            <w:vAlign w:val="center"/>
            <w:hideMark/>
          </w:tcPr>
          <w:p w14:paraId="59C25E83" w14:textId="77777777" w:rsidR="003173BC" w:rsidRDefault="003173BC" w:rsidP="00FA66D6">
            <w:pPr>
              <w:spacing w:after="0" w:line="240" w:lineRule="auto"/>
              <w:jc w:val="center"/>
            </w:pPr>
            <w:r w:rsidRPr="00840850">
              <w:rPr>
                <w:rFonts w:eastAsia="Times New Roman" w:cs="Calibri"/>
                <w:color w:val="000000"/>
                <w:lang w:eastAsia="tr-TR"/>
              </w:rPr>
              <w:t>YE, UE, BE</w:t>
            </w:r>
          </w:p>
        </w:tc>
      </w:tr>
      <w:tr w:rsidR="003173BC" w14:paraId="787E5EDB" w14:textId="77777777" w:rsidTr="00C34E41">
        <w:trPr>
          <w:trHeight w:val="629"/>
        </w:trPr>
        <w:tc>
          <w:tcPr>
            <w:tcW w:w="2943" w:type="dxa"/>
            <w:vMerge/>
            <w:shd w:val="clear" w:color="auto" w:fill="EDF2F8"/>
            <w:noWrap/>
            <w:vAlign w:val="center"/>
          </w:tcPr>
          <w:p w14:paraId="623975A0" w14:textId="77777777" w:rsidR="003173BC" w:rsidRPr="00D42188" w:rsidRDefault="003173BC" w:rsidP="00FA66D6">
            <w:pPr>
              <w:spacing w:after="0" w:line="240" w:lineRule="auto"/>
              <w:rPr>
                <w:rFonts w:eastAsia="Times New Roman" w:cs="Calibri"/>
                <w:b/>
                <w:bCs/>
                <w:color w:val="000000"/>
                <w:lang w:eastAsia="tr-TR"/>
              </w:rPr>
            </w:pPr>
          </w:p>
        </w:tc>
        <w:tc>
          <w:tcPr>
            <w:tcW w:w="3289" w:type="dxa"/>
            <w:shd w:val="clear" w:color="auto" w:fill="EDF2F8"/>
            <w:noWrap/>
            <w:vAlign w:val="center"/>
          </w:tcPr>
          <w:p w14:paraId="51625989" w14:textId="77777777" w:rsidR="003173BC" w:rsidRPr="00D42188" w:rsidRDefault="003C03BF" w:rsidP="003C03BF">
            <w:pPr>
              <w:spacing w:after="0" w:line="240" w:lineRule="auto"/>
              <w:rPr>
                <w:rFonts w:cs="Calibri"/>
                <w:color w:val="000000"/>
              </w:rPr>
            </w:pPr>
            <w:r>
              <w:rPr>
                <w:rFonts w:cs="Calibri"/>
                <w:color w:val="000000"/>
              </w:rPr>
              <w:t>TERATOJENİTE</w:t>
            </w:r>
          </w:p>
        </w:tc>
        <w:tc>
          <w:tcPr>
            <w:tcW w:w="554" w:type="dxa"/>
            <w:shd w:val="clear" w:color="auto" w:fill="EDF2F8"/>
            <w:noWrap/>
            <w:vAlign w:val="center"/>
          </w:tcPr>
          <w:p w14:paraId="4511B183" w14:textId="77777777" w:rsidR="003173BC" w:rsidRDefault="003C03BF" w:rsidP="003C03BF">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580" w:type="dxa"/>
            <w:shd w:val="clear" w:color="auto" w:fill="EDF2F8"/>
            <w:noWrap/>
            <w:vAlign w:val="center"/>
          </w:tcPr>
          <w:p w14:paraId="52D3D923" w14:textId="77777777" w:rsidR="003173BC" w:rsidRDefault="003173BC" w:rsidP="00FA66D6">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134" w:type="dxa"/>
            <w:shd w:val="clear" w:color="auto" w:fill="EDF2F8"/>
            <w:noWrap/>
            <w:vAlign w:val="center"/>
          </w:tcPr>
          <w:p w14:paraId="243DF8CC" w14:textId="77777777" w:rsidR="003173BC" w:rsidRPr="00840850" w:rsidRDefault="003173BC" w:rsidP="00FA66D6">
            <w:pPr>
              <w:spacing w:after="0" w:line="240" w:lineRule="auto"/>
              <w:jc w:val="center"/>
              <w:rPr>
                <w:rFonts w:eastAsia="Times New Roman" w:cs="Calibri"/>
                <w:color w:val="000000"/>
                <w:lang w:eastAsia="tr-TR"/>
              </w:rPr>
            </w:pPr>
            <w:r w:rsidRPr="00F540B4">
              <w:rPr>
                <w:rFonts w:eastAsia="Times New Roman" w:cs="Calibri"/>
                <w:color w:val="000000"/>
                <w:lang w:eastAsia="tr-TR"/>
              </w:rPr>
              <w:t>YE, UE, BE</w:t>
            </w:r>
          </w:p>
        </w:tc>
      </w:tr>
      <w:tr w:rsidR="003173BC" w14:paraId="509FE34F" w14:textId="77777777" w:rsidTr="00C34E41">
        <w:trPr>
          <w:trHeight w:val="629"/>
        </w:trPr>
        <w:tc>
          <w:tcPr>
            <w:tcW w:w="2943" w:type="dxa"/>
            <w:shd w:val="clear" w:color="auto" w:fill="EDF2F8"/>
            <w:noWrap/>
            <w:vAlign w:val="center"/>
            <w:hideMark/>
          </w:tcPr>
          <w:p w14:paraId="2309F2F8" w14:textId="77777777" w:rsidR="003173BC" w:rsidRPr="00D42188" w:rsidRDefault="003173BC" w:rsidP="00FA66D6">
            <w:pPr>
              <w:spacing w:after="0" w:line="240" w:lineRule="auto"/>
              <w:rPr>
                <w:rFonts w:eastAsia="Times New Roman" w:cs="Calibri"/>
                <w:b/>
                <w:bCs/>
                <w:color w:val="000000"/>
                <w:lang w:eastAsia="tr-TR"/>
              </w:rPr>
            </w:pPr>
            <w:r w:rsidRPr="00D42188">
              <w:rPr>
                <w:rFonts w:eastAsia="Times New Roman" w:cs="Calibri"/>
                <w:b/>
                <w:bCs/>
                <w:color w:val="000000"/>
                <w:lang w:eastAsia="tr-TR"/>
              </w:rPr>
              <w:t>GEBELİĞİN SONLANDIRILMASI</w:t>
            </w:r>
          </w:p>
        </w:tc>
        <w:tc>
          <w:tcPr>
            <w:tcW w:w="3289" w:type="dxa"/>
            <w:shd w:val="clear" w:color="auto" w:fill="EDF2F8"/>
            <w:noWrap/>
            <w:vAlign w:val="center"/>
            <w:hideMark/>
          </w:tcPr>
          <w:p w14:paraId="4FBACDDD" w14:textId="77777777" w:rsidR="003173BC" w:rsidRDefault="003173BC" w:rsidP="00FA66D6">
            <w:pPr>
              <w:spacing w:after="0" w:line="240" w:lineRule="auto"/>
              <w:rPr>
                <w:rFonts w:cs="Calibri"/>
                <w:color w:val="000000"/>
              </w:rPr>
            </w:pPr>
            <w:r w:rsidRPr="00D42188">
              <w:rPr>
                <w:rFonts w:cs="Calibri"/>
                <w:color w:val="000000"/>
              </w:rPr>
              <w:t>FETAL ANOMALİ NEDENİYLE UYGULANACAK OLAN GE</w:t>
            </w:r>
            <w:r>
              <w:rPr>
                <w:rFonts w:cs="Calibri"/>
                <w:color w:val="000000"/>
              </w:rPr>
              <w:t xml:space="preserve">BELİĞİN SONLANDIRILMASI </w:t>
            </w:r>
          </w:p>
          <w:p w14:paraId="4C7872D9" w14:textId="77777777" w:rsidR="00493BE2" w:rsidRPr="00D42188" w:rsidRDefault="00493BE2" w:rsidP="00FA66D6">
            <w:pPr>
              <w:spacing w:after="0" w:line="240" w:lineRule="auto"/>
              <w:rPr>
                <w:rFonts w:cs="Calibri"/>
                <w:color w:val="000000"/>
              </w:rPr>
            </w:pPr>
          </w:p>
        </w:tc>
        <w:tc>
          <w:tcPr>
            <w:tcW w:w="554" w:type="dxa"/>
            <w:shd w:val="clear" w:color="auto" w:fill="EDF2F8"/>
            <w:noWrap/>
            <w:vAlign w:val="center"/>
            <w:hideMark/>
          </w:tcPr>
          <w:p w14:paraId="43DAC753" w14:textId="77777777" w:rsidR="003173BC" w:rsidRPr="004C1F74" w:rsidRDefault="003C03BF" w:rsidP="00FA66D6">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580" w:type="dxa"/>
            <w:shd w:val="clear" w:color="auto" w:fill="EDF2F8"/>
            <w:noWrap/>
            <w:vAlign w:val="center"/>
            <w:hideMark/>
          </w:tcPr>
          <w:p w14:paraId="3B1D827C" w14:textId="77777777" w:rsidR="003173BC" w:rsidRPr="004C1F74" w:rsidRDefault="003C03BF" w:rsidP="00FA66D6">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134" w:type="dxa"/>
            <w:shd w:val="clear" w:color="auto" w:fill="EDF2F8"/>
            <w:noWrap/>
            <w:vAlign w:val="center"/>
            <w:hideMark/>
          </w:tcPr>
          <w:p w14:paraId="7623A5E3" w14:textId="77777777" w:rsidR="003173BC" w:rsidRDefault="003173BC" w:rsidP="00FA66D6">
            <w:pPr>
              <w:spacing w:after="0" w:line="240" w:lineRule="auto"/>
              <w:jc w:val="center"/>
            </w:pPr>
            <w:r w:rsidRPr="00840850">
              <w:rPr>
                <w:rFonts w:eastAsia="Times New Roman" w:cs="Calibri"/>
                <w:color w:val="000000"/>
                <w:lang w:eastAsia="tr-TR"/>
              </w:rPr>
              <w:t>YE, UE, BE</w:t>
            </w:r>
          </w:p>
        </w:tc>
      </w:tr>
    </w:tbl>
    <w:p w14:paraId="20E032A1" w14:textId="4FB88684" w:rsidR="004548CA" w:rsidRDefault="004548CA" w:rsidP="009014DB">
      <w:pPr>
        <w:tabs>
          <w:tab w:val="left" w:pos="284"/>
          <w:tab w:val="left" w:pos="567"/>
        </w:tabs>
        <w:spacing w:after="0" w:line="360" w:lineRule="auto"/>
        <w:ind w:left="210"/>
        <w:contextualSpacing/>
        <w:jc w:val="both"/>
        <w:outlineLvl w:val="2"/>
        <w:rPr>
          <w:rFonts w:cs="Calibri"/>
          <w:b/>
        </w:rPr>
      </w:pPr>
    </w:p>
    <w:p w14:paraId="750D5B1A" w14:textId="77777777" w:rsidR="00990E01" w:rsidRDefault="00990E01" w:rsidP="009014DB">
      <w:pPr>
        <w:tabs>
          <w:tab w:val="left" w:pos="284"/>
          <w:tab w:val="left" w:pos="567"/>
        </w:tabs>
        <w:spacing w:after="0" w:line="360" w:lineRule="auto"/>
        <w:ind w:left="210"/>
        <w:contextualSpacing/>
        <w:jc w:val="both"/>
        <w:outlineLvl w:val="2"/>
        <w:rPr>
          <w:rFonts w:cs="Calibri"/>
          <w:b/>
        </w:rPr>
      </w:pPr>
    </w:p>
    <w:p w14:paraId="540317AA" w14:textId="77777777" w:rsidR="005D63C6" w:rsidRPr="00D70CAA" w:rsidRDefault="009A295F" w:rsidP="00D70CAA">
      <w:pPr>
        <w:numPr>
          <w:ilvl w:val="0"/>
          <w:numId w:val="3"/>
        </w:numPr>
        <w:pBdr>
          <w:top w:val="single" w:sz="4" w:space="1" w:color="auto"/>
          <w:left w:val="single" w:sz="4" w:space="4" w:color="auto"/>
          <w:bottom w:val="single" w:sz="4" w:space="1" w:color="auto"/>
          <w:right w:val="single" w:sz="4" w:space="4" w:color="auto"/>
        </w:pBdr>
        <w:shd w:val="clear" w:color="auto" w:fill="C00000"/>
        <w:spacing w:line="360" w:lineRule="auto"/>
        <w:ind w:left="426"/>
        <w:contextualSpacing/>
        <w:jc w:val="both"/>
        <w:outlineLvl w:val="0"/>
        <w:rPr>
          <w:rFonts w:cs="Calibri"/>
          <w:b/>
          <w:color w:val="FFFFFF"/>
        </w:rPr>
      </w:pPr>
      <w:bookmarkStart w:id="23" w:name="_Toc341948411"/>
      <w:bookmarkStart w:id="24" w:name="_Toc506285669"/>
      <w:r w:rsidRPr="004C1F74">
        <w:rPr>
          <w:rFonts w:cs="Calibri"/>
          <w:b/>
          <w:color w:val="FFFFFF"/>
        </w:rPr>
        <w:t>ÖĞRENME VE ÖĞRETME YÖNTEMLERİ</w:t>
      </w:r>
      <w:bookmarkEnd w:id="23"/>
      <w:bookmarkEnd w:id="24"/>
    </w:p>
    <w:p w14:paraId="15AFB20C" w14:textId="77777777" w:rsidR="004548CA" w:rsidRPr="004C1F74" w:rsidRDefault="00684B3E" w:rsidP="00B92452">
      <w:pPr>
        <w:pStyle w:val="ColorfulList-Accent11"/>
        <w:pBdr>
          <w:top w:val="single" w:sz="4" w:space="1" w:color="auto"/>
          <w:left w:val="single" w:sz="4" w:space="19" w:color="auto"/>
          <w:bottom w:val="single" w:sz="4" w:space="1" w:color="auto"/>
          <w:right w:val="single" w:sz="4" w:space="4" w:color="auto"/>
        </w:pBdr>
        <w:spacing w:after="0" w:line="240" w:lineRule="auto"/>
        <w:ind w:left="357"/>
        <w:jc w:val="both"/>
        <w:rPr>
          <w:rFonts w:cs="Calibri"/>
        </w:rPr>
      </w:pPr>
      <w:r>
        <w:rPr>
          <w:rFonts w:cs="Calibri"/>
        </w:rPr>
        <w:t>Ç</w:t>
      </w:r>
      <w:r w:rsidR="009E6D9D" w:rsidRPr="00684B3E">
        <w:rPr>
          <w:rFonts w:cs="Calibri"/>
        </w:rPr>
        <w:t>ekirdek eğitim müfredatı hazırlama kılavuz v.1.1 de yer alan öğrenme ve öğretme yöntemleri kullanılmakt</w:t>
      </w:r>
      <w:r>
        <w:rPr>
          <w:rFonts w:cs="Calibri"/>
        </w:rPr>
        <w:t>a</w:t>
      </w:r>
      <w:r w:rsidR="009E6D9D" w:rsidRPr="00684B3E">
        <w:rPr>
          <w:rFonts w:cs="Calibri"/>
        </w:rPr>
        <w:t>dır.</w:t>
      </w:r>
    </w:p>
    <w:p w14:paraId="104E2F4F" w14:textId="77777777" w:rsidR="00B92452" w:rsidRDefault="00B92452" w:rsidP="00B92452">
      <w:pPr>
        <w:spacing w:after="0" w:line="240" w:lineRule="auto"/>
        <w:jc w:val="both"/>
        <w:rPr>
          <w:rFonts w:cs="Calibri"/>
        </w:rPr>
      </w:pPr>
    </w:p>
    <w:p w14:paraId="22799EFA" w14:textId="77777777" w:rsidR="00346F5C" w:rsidRPr="004C1F74" w:rsidRDefault="001B29A5" w:rsidP="00B92452">
      <w:pPr>
        <w:spacing w:after="0" w:line="240" w:lineRule="auto"/>
        <w:jc w:val="both"/>
        <w:rPr>
          <w:rFonts w:cs="Calibri"/>
        </w:rPr>
      </w:pPr>
      <w:r w:rsidRPr="004C1F74">
        <w:rPr>
          <w:rFonts w:cs="Calibri"/>
        </w:rPr>
        <w:lastRenderedPageBreak/>
        <w:t xml:space="preserve">TUKMOS </w:t>
      </w:r>
      <w:r w:rsidR="00346F5C" w:rsidRPr="004C1F74">
        <w:rPr>
          <w:rFonts w:cs="Calibri"/>
        </w:rPr>
        <w:t xml:space="preserve">tarafından </w:t>
      </w:r>
      <w:r w:rsidR="00346F5C" w:rsidRPr="004C1F74">
        <w:rPr>
          <w:rFonts w:cs="Calibri"/>
          <w:color w:val="000000"/>
        </w:rPr>
        <w:t>önerilen</w:t>
      </w:r>
      <w:r w:rsidR="00346F5C" w:rsidRPr="004C1F74">
        <w:rPr>
          <w:rFonts w:cs="Calibri"/>
        </w:rPr>
        <w:t xml:space="preserve"> öğrenme ve öğretme yöntemleri üçe ayrılmaktadır: “</w:t>
      </w:r>
      <w:r w:rsidR="00346F5C" w:rsidRPr="004C1F74">
        <w:rPr>
          <w:rFonts w:cs="Calibri"/>
          <w:b/>
        </w:rPr>
        <w:t xml:space="preserve">Yapılandırılmış Eğitim Etkinlikleri” (YE), “Uygulamalı Eğitim Etkinlikleri” (UE) </w:t>
      </w:r>
      <w:r w:rsidR="00346F5C" w:rsidRPr="004C1F74">
        <w:rPr>
          <w:rFonts w:cs="Calibri"/>
        </w:rPr>
        <w:t>ve</w:t>
      </w:r>
      <w:r w:rsidR="00346F5C" w:rsidRPr="004C1F74">
        <w:rPr>
          <w:rFonts w:cs="Calibri"/>
          <w:b/>
        </w:rPr>
        <w:t xml:space="preserve"> “Bağımsız ve Keşfederek Öğrenme Etkinlikleri” (BE). </w:t>
      </w:r>
    </w:p>
    <w:p w14:paraId="2ED495EB" w14:textId="77777777" w:rsidR="00965FE0" w:rsidRPr="004C1F74" w:rsidRDefault="00346F5C" w:rsidP="00AE5F19">
      <w:pPr>
        <w:pStyle w:val="Balk2"/>
        <w:numPr>
          <w:ilvl w:val="1"/>
          <w:numId w:val="10"/>
        </w:numPr>
        <w:rPr>
          <w:rFonts w:ascii="Calibri" w:hAnsi="Calibri" w:cs="Calibri"/>
          <w:b w:val="0"/>
          <w:sz w:val="22"/>
          <w:szCs w:val="22"/>
        </w:rPr>
      </w:pPr>
      <w:bookmarkStart w:id="25" w:name="_Toc342891477"/>
      <w:bookmarkStart w:id="26" w:name="_Toc356562157"/>
      <w:bookmarkStart w:id="27" w:name="_Toc506285670"/>
      <w:r w:rsidRPr="004C1F74">
        <w:rPr>
          <w:rFonts w:ascii="Calibri" w:hAnsi="Calibri" w:cs="Calibri"/>
          <w:b w:val="0"/>
          <w:sz w:val="22"/>
          <w:szCs w:val="22"/>
        </w:rPr>
        <w:t>Yapılandırılmış Eğitim Etkinlikleri (YE)</w:t>
      </w:r>
      <w:bookmarkEnd w:id="25"/>
      <w:bookmarkEnd w:id="26"/>
      <w:bookmarkEnd w:id="27"/>
    </w:p>
    <w:p w14:paraId="2C881B95" w14:textId="77777777" w:rsidR="00DB38CB" w:rsidRPr="004C1F74" w:rsidRDefault="00346F5C" w:rsidP="00AE5F19">
      <w:pPr>
        <w:pStyle w:val="Balk3"/>
        <w:numPr>
          <w:ilvl w:val="2"/>
          <w:numId w:val="10"/>
        </w:numPr>
        <w:rPr>
          <w:rFonts w:ascii="Calibri" w:hAnsi="Calibri" w:cs="Calibri"/>
          <w:sz w:val="22"/>
          <w:szCs w:val="22"/>
        </w:rPr>
      </w:pPr>
      <w:bookmarkStart w:id="28" w:name="_Toc356562158"/>
      <w:bookmarkStart w:id="29" w:name="_Toc506285671"/>
      <w:r w:rsidRPr="004C1F74">
        <w:rPr>
          <w:rFonts w:ascii="Calibri" w:hAnsi="Calibri" w:cs="Calibri"/>
          <w:sz w:val="22"/>
          <w:szCs w:val="22"/>
        </w:rPr>
        <w:t>Sunum</w:t>
      </w:r>
      <w:bookmarkEnd w:id="28"/>
      <w:bookmarkEnd w:id="29"/>
    </w:p>
    <w:p w14:paraId="7C96FA58" w14:textId="77777777" w:rsidR="00965FE0" w:rsidRPr="004C1F74" w:rsidRDefault="00346F5C" w:rsidP="00925415">
      <w:pPr>
        <w:spacing w:after="0" w:line="240" w:lineRule="auto"/>
        <w:ind w:left="2410"/>
        <w:jc w:val="both"/>
        <w:rPr>
          <w:rFonts w:cs="Calibri"/>
        </w:rPr>
      </w:pPr>
      <w:r w:rsidRPr="004C1F74">
        <w:rPr>
          <w:rFonts w:cs="Calibri"/>
        </w:rPr>
        <w:t xml:space="preserve">Bir konu hakkında görsel işitsel araç kullanılarak yapılan anlatımlardır. Genel olarak nadir veya çok nadir görülen konular/durumlar hakkında veya sık görülen konu/durumların yeni gelişmeleri hakkında kullanılan bir yöntemdir. Bu yöntemde eğitici öğrencide eksik olduğunu bildiği bir konuda ve öğrencinin pasif olduğu bir durumda anlatımda bulunur. Sunum etkileşimli olabilir veya hiç etkileşim olmayabilir. </w:t>
      </w:r>
    </w:p>
    <w:p w14:paraId="470EEC4B" w14:textId="77777777" w:rsidR="00DB38CB" w:rsidRPr="004C1F74" w:rsidRDefault="00346F5C" w:rsidP="00AE5F19">
      <w:pPr>
        <w:pStyle w:val="Balk3"/>
        <w:numPr>
          <w:ilvl w:val="2"/>
          <w:numId w:val="10"/>
        </w:numPr>
        <w:rPr>
          <w:rFonts w:ascii="Calibri" w:hAnsi="Calibri" w:cs="Calibri"/>
          <w:sz w:val="22"/>
          <w:szCs w:val="22"/>
        </w:rPr>
      </w:pPr>
      <w:bookmarkStart w:id="30" w:name="_Toc356562159"/>
      <w:bookmarkStart w:id="31" w:name="_Toc506285672"/>
      <w:r w:rsidRPr="004C1F74">
        <w:rPr>
          <w:rFonts w:ascii="Calibri" w:hAnsi="Calibri" w:cs="Calibri"/>
          <w:sz w:val="22"/>
          <w:szCs w:val="22"/>
        </w:rPr>
        <w:t>Seminer</w:t>
      </w:r>
      <w:bookmarkEnd w:id="30"/>
      <w:bookmarkEnd w:id="31"/>
    </w:p>
    <w:p w14:paraId="228BC97F" w14:textId="77777777" w:rsidR="00DB38CB" w:rsidRPr="004C1F74" w:rsidRDefault="00346F5C" w:rsidP="00925415">
      <w:pPr>
        <w:spacing w:after="0" w:line="240" w:lineRule="auto"/>
        <w:ind w:left="2410"/>
        <w:jc w:val="both"/>
        <w:rPr>
          <w:rFonts w:cs="Calibri"/>
        </w:rPr>
      </w:pPr>
      <w:r w:rsidRPr="004C1F74">
        <w:rPr>
          <w:rFonts w:cs="Calibri"/>
        </w:rPr>
        <w:t>Sık görülmeyen bir konu hakkında deneyimli birinin konuyu kendi deneyimlerini de yansıtarak anlatması ve anlatılan konunun karşılıklı soru ve cevaplar ile geçmesidir. Sunumdan farkı konuyu dinleyenlerin de kendi deneyimleri doğrultusunda anlatıcı ile karşılıklı etkileşim içinde olmasıdır. Seminer karşılıklı diyalogların yoğun olduğu, deneyimlerin yargılanmadan paylaşıldığı ve farklı düzeylerde kişilerin aynı konu hakkında farklı düzeydeki sorular ile eksik yanlarını tamamlayabildikleri bir eğitim etkinliğidir.</w:t>
      </w:r>
    </w:p>
    <w:p w14:paraId="67BDD537" w14:textId="77777777" w:rsidR="00DB38CB" w:rsidRPr="004C1F74" w:rsidRDefault="00346F5C" w:rsidP="00AE5F19">
      <w:pPr>
        <w:pStyle w:val="Balk3"/>
        <w:numPr>
          <w:ilvl w:val="2"/>
          <w:numId w:val="10"/>
        </w:numPr>
        <w:rPr>
          <w:rFonts w:ascii="Calibri" w:hAnsi="Calibri" w:cs="Calibri"/>
          <w:sz w:val="22"/>
          <w:szCs w:val="22"/>
        </w:rPr>
      </w:pPr>
      <w:bookmarkStart w:id="32" w:name="_Toc356562160"/>
      <w:bookmarkStart w:id="33" w:name="_Toc506285673"/>
      <w:r w:rsidRPr="004C1F74">
        <w:rPr>
          <w:rFonts w:ascii="Calibri" w:hAnsi="Calibri" w:cs="Calibri"/>
          <w:sz w:val="22"/>
          <w:szCs w:val="22"/>
        </w:rPr>
        <w:t>Olgu tartışması</w:t>
      </w:r>
      <w:bookmarkEnd w:id="32"/>
      <w:bookmarkEnd w:id="33"/>
    </w:p>
    <w:p w14:paraId="78A99524" w14:textId="77777777" w:rsidR="00965FE0" w:rsidRPr="004C1F74" w:rsidRDefault="00346F5C" w:rsidP="00925415">
      <w:pPr>
        <w:spacing w:after="0" w:line="240" w:lineRule="auto"/>
        <w:ind w:left="2410"/>
        <w:jc w:val="both"/>
        <w:rPr>
          <w:rFonts w:cs="Calibri"/>
        </w:rPr>
      </w:pPr>
      <w:r w:rsidRPr="004C1F74">
        <w:rPr>
          <w:rFonts w:cs="Calibri"/>
        </w:rPr>
        <w:t>Bir veya birkaç sık görülen olgunun konu edildiği bir küçük grup eğitim aktivitesidir. Bu eğitim aktivitesinin hedefi, farklı düzeydeki kişilerin bir olgunun çözümlenmesi sürecini tartışmalarını sağlayarak, tüm katılımcıların kendi eksik veya hatalı yanlarını fark etmelerini sağlamak ve eksiklerini tamamlamaktır. Bu olgularda bulunan hastalık veya durumlar ile ilgili bilgi eksikliklerinin küçük gruplarda tartışılması ile tamamlanması veya yanlış bilgilerin düzeltilmesi sağlanır. Ayrıca aynı durum ile ilgili çok sayıda olgunun çözümlenmesi yoluyla aynı bilginin farklı durumlarda nasıl kullanılacağı konusunda deneyim kazandırır. Olgunun/ların basamaklı olarak sunulması ve her basamak için fikir üretilmesi ile sürdürülür. Eğitici her basamakta doğru bilgiyi verir ve doğru kararı açıklar.</w:t>
      </w:r>
    </w:p>
    <w:p w14:paraId="1CCB7114" w14:textId="77777777" w:rsidR="00DB38CB" w:rsidRPr="004C1F74" w:rsidRDefault="00346F5C" w:rsidP="00AE5F19">
      <w:pPr>
        <w:pStyle w:val="Balk3"/>
        <w:numPr>
          <w:ilvl w:val="2"/>
          <w:numId w:val="10"/>
        </w:numPr>
        <w:rPr>
          <w:rFonts w:ascii="Calibri" w:hAnsi="Calibri" w:cs="Calibri"/>
          <w:sz w:val="22"/>
          <w:szCs w:val="22"/>
        </w:rPr>
      </w:pPr>
      <w:bookmarkStart w:id="34" w:name="_Toc356562161"/>
      <w:bookmarkStart w:id="35" w:name="_Toc506285674"/>
      <w:r w:rsidRPr="004C1F74">
        <w:rPr>
          <w:rFonts w:ascii="Calibri" w:hAnsi="Calibri" w:cs="Calibri"/>
          <w:sz w:val="22"/>
          <w:szCs w:val="22"/>
        </w:rPr>
        <w:t>Makale tartışması</w:t>
      </w:r>
      <w:bookmarkEnd w:id="34"/>
      <w:bookmarkEnd w:id="35"/>
    </w:p>
    <w:p w14:paraId="43BDCE6D" w14:textId="77777777" w:rsidR="00965FE0" w:rsidRPr="004C1F74" w:rsidRDefault="00346F5C" w:rsidP="00925415">
      <w:pPr>
        <w:spacing w:after="0" w:line="240" w:lineRule="auto"/>
        <w:ind w:left="2410"/>
        <w:jc w:val="both"/>
        <w:rPr>
          <w:rFonts w:cs="Calibri"/>
          <w:bCs/>
        </w:rPr>
      </w:pPr>
      <w:r w:rsidRPr="004C1F74">
        <w:rPr>
          <w:rFonts w:cs="Calibri"/>
          <w:bCs/>
        </w:rPr>
        <w:t>Makalenin kanıt düzeyinin anlaşılması, bir uygulamanın kanıta dayandırılması ve bir konuda yeni bilgilere ulaşılması amacıyla gerçekleştirilen bir küçük grup etkinliğidir. Makalenin tüm bölümleri sırası ile okunur ve metodolojik açıdan doğruluğu ve klinik uygulamaya yansıması ile ilgili fikir üretilmesi ve gerektiğinde eleştirilmesi ile sürdürülür. Eğitici her basamakta doğru bilgiyi verir ve doğru kararı açıklar. Uzman adayına, benzer çalışmalar planlayabilmesi için problemleri bilimsel yöntemlerle analiz etme, sorgulama, sonuçları tartışma ve bir yayın haline dönüştürme becerisi kazandırılır.</w:t>
      </w:r>
    </w:p>
    <w:p w14:paraId="63A51458" w14:textId="77777777" w:rsidR="00DB38CB" w:rsidRPr="004C1F74" w:rsidRDefault="00346F5C" w:rsidP="00AE5F19">
      <w:pPr>
        <w:pStyle w:val="Balk3"/>
        <w:numPr>
          <w:ilvl w:val="2"/>
          <w:numId w:val="10"/>
        </w:numPr>
        <w:rPr>
          <w:rFonts w:ascii="Calibri" w:hAnsi="Calibri" w:cs="Calibri"/>
          <w:sz w:val="22"/>
          <w:szCs w:val="22"/>
        </w:rPr>
      </w:pPr>
      <w:bookmarkStart w:id="36" w:name="_Toc356562162"/>
      <w:bookmarkStart w:id="37" w:name="_Toc506285675"/>
      <w:r w:rsidRPr="004C1F74">
        <w:rPr>
          <w:rFonts w:ascii="Calibri" w:hAnsi="Calibri" w:cs="Calibri"/>
          <w:sz w:val="22"/>
          <w:szCs w:val="22"/>
        </w:rPr>
        <w:lastRenderedPageBreak/>
        <w:t>Dosya tartışması</w:t>
      </w:r>
      <w:bookmarkEnd w:id="36"/>
      <w:bookmarkEnd w:id="37"/>
    </w:p>
    <w:p w14:paraId="4F0A719F" w14:textId="77777777" w:rsidR="00965FE0" w:rsidRPr="004C1F74" w:rsidRDefault="00346F5C" w:rsidP="00925415">
      <w:pPr>
        <w:spacing w:after="0" w:line="240" w:lineRule="auto"/>
        <w:ind w:left="2410"/>
        <w:jc w:val="both"/>
        <w:rPr>
          <w:rFonts w:cs="Calibri"/>
        </w:rPr>
      </w:pPr>
      <w:r w:rsidRPr="004C1F74">
        <w:rPr>
          <w:rFonts w:cs="Calibri"/>
        </w:rPr>
        <w:t>Sık görülmeyen olgular ya da sık görülen olguların daha nadir görülen farklı şekilleri hakkında bilgi edinilmesi, hatırlanması ve kullanılmasını amaçlayan bir eğitim yöntemidir. Eğitici, dosya üzerinden yazı, rapor, görüntü ve diğer dosya eklerini kullanarak, öğrencinin olgu hakkında her basamakta karar almasını sağlar ve aldığı kararlar hakkında geribildirim verir. Geribildirimler öğrencinin doğru kararlarını devam ettirmesi ve gelişmesi gereken kararlarının açık ve anlaşılır bir biçimde ifade edilerek geliştirmesi amacıyla yapılır.</w:t>
      </w:r>
    </w:p>
    <w:p w14:paraId="5EB5D20D" w14:textId="77777777" w:rsidR="00DB38CB" w:rsidRPr="004C1F74" w:rsidRDefault="00346F5C" w:rsidP="00AE5F19">
      <w:pPr>
        <w:pStyle w:val="Balk3"/>
        <w:numPr>
          <w:ilvl w:val="2"/>
          <w:numId w:val="10"/>
        </w:numPr>
        <w:rPr>
          <w:rFonts w:ascii="Calibri" w:hAnsi="Calibri" w:cs="Calibri"/>
          <w:sz w:val="22"/>
          <w:szCs w:val="22"/>
        </w:rPr>
      </w:pPr>
      <w:bookmarkStart w:id="38" w:name="_Toc356562163"/>
      <w:bookmarkStart w:id="39" w:name="_Toc506285676"/>
      <w:r w:rsidRPr="004C1F74">
        <w:rPr>
          <w:rFonts w:ascii="Calibri" w:hAnsi="Calibri" w:cs="Calibri"/>
          <w:sz w:val="22"/>
          <w:szCs w:val="22"/>
        </w:rPr>
        <w:t>Konsey</w:t>
      </w:r>
      <w:bookmarkEnd w:id="38"/>
      <w:bookmarkEnd w:id="39"/>
    </w:p>
    <w:p w14:paraId="00482F24" w14:textId="77777777" w:rsidR="00965FE0" w:rsidRPr="004C1F74" w:rsidRDefault="00346F5C" w:rsidP="00925415">
      <w:pPr>
        <w:spacing w:after="0" w:line="240" w:lineRule="auto"/>
        <w:ind w:left="2410"/>
        <w:jc w:val="both"/>
        <w:rPr>
          <w:rFonts w:cs="Calibri"/>
        </w:rPr>
      </w:pPr>
      <w:r w:rsidRPr="004C1F74">
        <w:rPr>
          <w:rFonts w:cs="Calibri"/>
        </w:rPr>
        <w:t xml:space="preserve">Olgunun/ların farklı disiplinler ile birlikte değerlendirilmesi sürecidir. Olgunun sık görünürlüğünden çok karmaşık olması öğrencinin karmaşık durumlarda farklı disiplinlerin farklı bakış açılarını algılamasını sağlar. </w:t>
      </w:r>
    </w:p>
    <w:p w14:paraId="6C453990" w14:textId="77777777" w:rsidR="00DB38CB" w:rsidRPr="004C1F74" w:rsidRDefault="00346F5C" w:rsidP="00AE5F19">
      <w:pPr>
        <w:pStyle w:val="Balk3"/>
        <w:numPr>
          <w:ilvl w:val="2"/>
          <w:numId w:val="10"/>
        </w:numPr>
        <w:rPr>
          <w:rFonts w:ascii="Calibri" w:hAnsi="Calibri" w:cs="Calibri"/>
          <w:sz w:val="22"/>
          <w:szCs w:val="22"/>
        </w:rPr>
      </w:pPr>
      <w:bookmarkStart w:id="40" w:name="_Toc356562164"/>
      <w:bookmarkStart w:id="41" w:name="_Toc506285677"/>
      <w:r w:rsidRPr="004C1F74">
        <w:rPr>
          <w:rFonts w:ascii="Calibri" w:hAnsi="Calibri" w:cs="Calibri"/>
          <w:sz w:val="22"/>
          <w:szCs w:val="22"/>
        </w:rPr>
        <w:t>Kurs</w:t>
      </w:r>
      <w:bookmarkEnd w:id="40"/>
      <w:bookmarkEnd w:id="41"/>
    </w:p>
    <w:p w14:paraId="36BE4014" w14:textId="77777777" w:rsidR="004C1F74" w:rsidRPr="00D70CAA" w:rsidRDefault="00346F5C" w:rsidP="00925415">
      <w:pPr>
        <w:spacing w:after="0" w:line="240" w:lineRule="auto"/>
        <w:ind w:left="2410"/>
        <w:jc w:val="both"/>
        <w:rPr>
          <w:rFonts w:cs="Calibri"/>
        </w:rPr>
      </w:pPr>
      <w:r w:rsidRPr="004C1F74">
        <w:rPr>
          <w:rFonts w:cs="Calibri"/>
        </w:rPr>
        <w:t>Bir konu hakkında belli bir amaca ulaşmak için düzenlenmiş birden fazla oturumda gerçekleştirilen bir eğitim etkinliğidir. Amaç genellikle bir veya birkaç klinik veya girişimsel yetkinliğin edinilmesidir. Kurs süresince sunumlar, küçük grup çalışmaları, uygulama eğitimleri birbiri ile uyum içinde gerçekleştirilir.</w:t>
      </w:r>
    </w:p>
    <w:p w14:paraId="3BACFD62" w14:textId="77777777" w:rsidR="00BA38EA" w:rsidRPr="004C1F74" w:rsidRDefault="00346F5C" w:rsidP="00AE5F19">
      <w:pPr>
        <w:pStyle w:val="Balk2"/>
        <w:numPr>
          <w:ilvl w:val="1"/>
          <w:numId w:val="10"/>
        </w:numPr>
        <w:rPr>
          <w:rFonts w:ascii="Calibri" w:hAnsi="Calibri" w:cs="Calibri"/>
          <w:b w:val="0"/>
          <w:sz w:val="22"/>
          <w:szCs w:val="22"/>
        </w:rPr>
      </w:pPr>
      <w:bookmarkStart w:id="42" w:name="_Toc342891478"/>
      <w:bookmarkStart w:id="43" w:name="_Toc356562165"/>
      <w:bookmarkStart w:id="44" w:name="_Toc506285678"/>
      <w:r w:rsidRPr="004C1F74">
        <w:rPr>
          <w:rFonts w:ascii="Calibri" w:hAnsi="Calibri" w:cs="Calibri"/>
          <w:b w:val="0"/>
          <w:sz w:val="22"/>
          <w:szCs w:val="22"/>
        </w:rPr>
        <w:t>Uygulamalı Eğitim Etkinlikleri (UE)</w:t>
      </w:r>
      <w:bookmarkEnd w:id="42"/>
      <w:bookmarkEnd w:id="43"/>
      <w:bookmarkEnd w:id="44"/>
    </w:p>
    <w:p w14:paraId="76816254" w14:textId="77777777" w:rsidR="00BA38EA" w:rsidRPr="004C1F74" w:rsidRDefault="00346F5C" w:rsidP="00AE5F19">
      <w:pPr>
        <w:pStyle w:val="Balk3"/>
        <w:numPr>
          <w:ilvl w:val="2"/>
          <w:numId w:val="10"/>
        </w:numPr>
        <w:rPr>
          <w:rFonts w:ascii="Calibri" w:hAnsi="Calibri" w:cs="Calibri"/>
          <w:sz w:val="22"/>
          <w:szCs w:val="22"/>
        </w:rPr>
      </w:pPr>
      <w:bookmarkStart w:id="45" w:name="_Toc356562166"/>
      <w:bookmarkStart w:id="46" w:name="_Toc506285679"/>
      <w:r w:rsidRPr="004C1F74">
        <w:rPr>
          <w:rFonts w:ascii="Calibri" w:hAnsi="Calibri" w:cs="Calibri"/>
          <w:sz w:val="22"/>
          <w:szCs w:val="22"/>
        </w:rPr>
        <w:t>Yatan hasta bakımı</w:t>
      </w:r>
      <w:bookmarkEnd w:id="45"/>
      <w:bookmarkEnd w:id="46"/>
    </w:p>
    <w:p w14:paraId="5CA62687" w14:textId="77777777" w:rsidR="00DB38CB" w:rsidRPr="004C1F74" w:rsidRDefault="00276666" w:rsidP="0066611B">
      <w:pPr>
        <w:pStyle w:val="OrtaKlavuz1-Vurgu21"/>
        <w:numPr>
          <w:ilvl w:val="3"/>
          <w:numId w:val="10"/>
        </w:numPr>
        <w:rPr>
          <w:rFonts w:cs="Calibri"/>
        </w:rPr>
      </w:pPr>
      <w:r w:rsidRPr="004C1F74">
        <w:rPr>
          <w:rFonts w:cs="Calibri"/>
        </w:rPr>
        <w:t>Vizit</w:t>
      </w:r>
    </w:p>
    <w:p w14:paraId="6D20E62D" w14:textId="77777777" w:rsidR="00925415" w:rsidRDefault="00346F5C" w:rsidP="00925415">
      <w:pPr>
        <w:spacing w:after="0" w:line="240" w:lineRule="auto"/>
        <w:ind w:left="3544"/>
        <w:jc w:val="both"/>
        <w:rPr>
          <w:rFonts w:cs="Calibri"/>
          <w:bCs/>
        </w:rPr>
      </w:pPr>
      <w:r w:rsidRPr="004C1F74">
        <w:rPr>
          <w:rFonts w:cs="Calibri"/>
          <w:bCs/>
        </w:rPr>
        <w:t>Farklı öğrenciler için farklı öğrenme ortamı oluşturan etkili bir eğitim yöntemidir. Hasta takibini yapan ve yapmayan öğrenciler vizitten farklı şekilde faydalanırlar. Hastayı takip eden öğrenci hasta takibi yaparak ve yaptıkları için geribildirim alarak öğrenir, diğer öğrenciler bu deneyimi izleyerek öğrenirler. Vizit klinikte görülen olguların hasta yanından çıktıktan sonra da tartışılması ve olgunun gerçek ortamda gözlemlenmesiyle öğrenmeyi sağlar.</w:t>
      </w:r>
    </w:p>
    <w:p w14:paraId="222B4416" w14:textId="77777777" w:rsidR="00BA38EA" w:rsidRPr="004C1F74" w:rsidRDefault="00346F5C" w:rsidP="00925415">
      <w:pPr>
        <w:spacing w:after="0" w:line="240" w:lineRule="auto"/>
        <w:ind w:left="3544"/>
        <w:jc w:val="both"/>
        <w:rPr>
          <w:rFonts w:cs="Calibri"/>
        </w:rPr>
      </w:pPr>
      <w:r w:rsidRPr="004C1F74">
        <w:rPr>
          <w:rFonts w:cs="Calibri"/>
        </w:rPr>
        <w:t xml:space="preserve"> </w:t>
      </w:r>
    </w:p>
    <w:p w14:paraId="70DFBDA8" w14:textId="77777777" w:rsidR="00DB38CB" w:rsidRDefault="00276666" w:rsidP="00925415">
      <w:pPr>
        <w:pStyle w:val="OrtaKlavuz1-Vurgu21"/>
        <w:numPr>
          <w:ilvl w:val="3"/>
          <w:numId w:val="10"/>
        </w:numPr>
        <w:spacing w:after="0" w:line="240" w:lineRule="auto"/>
        <w:rPr>
          <w:rFonts w:cs="Calibri"/>
        </w:rPr>
      </w:pPr>
      <w:r w:rsidRPr="004C1F74">
        <w:rPr>
          <w:rFonts w:cs="Calibri"/>
        </w:rPr>
        <w:t>Nöbet</w:t>
      </w:r>
    </w:p>
    <w:p w14:paraId="527BC2AD" w14:textId="77777777" w:rsidR="00925415" w:rsidRPr="004C1F74" w:rsidRDefault="00925415" w:rsidP="00925415">
      <w:pPr>
        <w:pStyle w:val="OrtaKlavuz1-Vurgu21"/>
        <w:spacing w:after="0" w:line="240" w:lineRule="auto"/>
        <w:ind w:left="3861"/>
        <w:rPr>
          <w:rFonts w:cs="Calibri"/>
        </w:rPr>
      </w:pPr>
    </w:p>
    <w:p w14:paraId="70E84F5F" w14:textId="77777777" w:rsidR="00BA38EA" w:rsidRDefault="00346F5C" w:rsidP="00925415">
      <w:pPr>
        <w:spacing w:after="0" w:line="240" w:lineRule="auto"/>
        <w:ind w:left="3544"/>
        <w:jc w:val="both"/>
        <w:rPr>
          <w:rFonts w:cs="Calibri"/>
          <w:bCs/>
        </w:rPr>
      </w:pPr>
      <w:r w:rsidRPr="004C1F74">
        <w:rPr>
          <w:rFonts w:cs="Calibri"/>
          <w:bCs/>
        </w:rPr>
        <w:t>Öğrencinin sorumluluğu yüksek bir ortamda derin ve kalıcı öğrenmesine etki eder. Olguyu yüksek sorumluluk durumunda değerlendirmek öğrencinin var olan bilgisini ve becerisini kullanmasını ve eksik olanı öğrenmeye motive olmasını sağlar. Nöbet, gereken yetkinliklere sahip olunan olgularda özgüveni arttırırken, gereken yetkinliğin henüz edinilmemiş olduğu olgularda bilgi ve beceri kazanma motivasyonunu arttırır. Nöbetlerde sık kullanılması gereken yetkinliklerin 1’inci kıdem yetkinlikleri arasında sınıflandırılmış olmaları bu açıdan önemlidir.</w:t>
      </w:r>
    </w:p>
    <w:p w14:paraId="1B39D844" w14:textId="77777777" w:rsidR="00925415" w:rsidRPr="004C1F74" w:rsidRDefault="00925415" w:rsidP="00925415">
      <w:pPr>
        <w:spacing w:after="0" w:line="240" w:lineRule="auto"/>
        <w:ind w:left="3544"/>
        <w:jc w:val="both"/>
        <w:rPr>
          <w:rFonts w:cs="Calibri"/>
          <w:b/>
        </w:rPr>
      </w:pPr>
    </w:p>
    <w:p w14:paraId="152A59C9" w14:textId="77777777" w:rsidR="00DB38CB" w:rsidRPr="004C1F74" w:rsidRDefault="00276666" w:rsidP="00925415">
      <w:pPr>
        <w:pStyle w:val="OrtaKlavuz1-Vurgu21"/>
        <w:numPr>
          <w:ilvl w:val="3"/>
          <w:numId w:val="10"/>
        </w:numPr>
        <w:spacing w:after="0" w:line="240" w:lineRule="auto"/>
        <w:rPr>
          <w:rFonts w:cs="Calibri"/>
        </w:rPr>
      </w:pPr>
      <w:r w:rsidRPr="004C1F74">
        <w:rPr>
          <w:rFonts w:cs="Calibri"/>
        </w:rPr>
        <w:t>Girişim</w:t>
      </w:r>
      <w:r w:rsidR="00346F5C" w:rsidRPr="004C1F74">
        <w:rPr>
          <w:rFonts w:cs="Calibri"/>
        </w:rPr>
        <w:t xml:space="preserve"> </w:t>
      </w:r>
    </w:p>
    <w:p w14:paraId="14C32686" w14:textId="77777777" w:rsidR="00BA38EA" w:rsidRDefault="00346F5C" w:rsidP="00925415">
      <w:pPr>
        <w:spacing w:after="0" w:line="240" w:lineRule="auto"/>
        <w:ind w:left="3544"/>
        <w:jc w:val="both"/>
        <w:rPr>
          <w:rFonts w:cs="Calibri"/>
          <w:bCs/>
        </w:rPr>
      </w:pPr>
      <w:r w:rsidRPr="004C1F74">
        <w:rPr>
          <w:rFonts w:cs="Calibri"/>
          <w:bCs/>
        </w:rPr>
        <w:t>Tanı ve tedaviye yönelik tüm girişimler, eğitici tarafından gösterildikten sonra belli bir kılavuz eşliğinde basamak basamak gözlem altında uygulama yoluyla öğretilir. Her uygulama basamağı için öğrenciye geribildirim verilir. Öğrencinin doğru yaptıklarını doğru yapmaya devam etmesi, eksik ve gelişmesi gereken taraflarını düzeltebilmesi için öğrenciye zamanında, net ve yapıcı müdahalelerle teşvik edici ve destekleyici ya da uyarıcı ve yol gösterici geribildirimler verilmelidir. Her girişim için öğrenciye önceden belirlenmiş yetkinlik düzeyine ulaşacak sayıda tekrar yaptırılması sağlanır</w:t>
      </w:r>
      <w:r w:rsidR="00DB38CB" w:rsidRPr="004C1F74">
        <w:rPr>
          <w:rFonts w:cs="Calibri"/>
          <w:bCs/>
        </w:rPr>
        <w:t>.</w:t>
      </w:r>
    </w:p>
    <w:p w14:paraId="1DA9A67E" w14:textId="77777777" w:rsidR="00925415" w:rsidRPr="004C1F74" w:rsidRDefault="00925415" w:rsidP="00925415">
      <w:pPr>
        <w:spacing w:after="0" w:line="240" w:lineRule="auto"/>
        <w:ind w:left="3544"/>
        <w:jc w:val="both"/>
        <w:rPr>
          <w:rFonts w:cs="Calibri"/>
          <w:bCs/>
        </w:rPr>
      </w:pPr>
    </w:p>
    <w:p w14:paraId="1064F203" w14:textId="77777777" w:rsidR="00DB38CB" w:rsidRPr="004C1F74" w:rsidRDefault="00276666" w:rsidP="00925415">
      <w:pPr>
        <w:pStyle w:val="OrtaKlavuz1-Vurgu21"/>
        <w:numPr>
          <w:ilvl w:val="3"/>
          <w:numId w:val="10"/>
        </w:numPr>
        <w:spacing w:after="0" w:line="240" w:lineRule="auto"/>
        <w:rPr>
          <w:rFonts w:cs="Calibri"/>
        </w:rPr>
      </w:pPr>
      <w:r w:rsidRPr="004C1F74">
        <w:rPr>
          <w:rFonts w:cs="Calibri"/>
        </w:rPr>
        <w:t>Ameliyat</w:t>
      </w:r>
    </w:p>
    <w:p w14:paraId="0BA52673" w14:textId="77777777" w:rsidR="00BA38EA" w:rsidRPr="004C1F74" w:rsidRDefault="00346F5C" w:rsidP="00925415">
      <w:pPr>
        <w:spacing w:after="0" w:line="240" w:lineRule="auto"/>
        <w:ind w:left="3544"/>
        <w:jc w:val="both"/>
        <w:rPr>
          <w:rFonts w:cs="Calibri"/>
          <w:bCs/>
        </w:rPr>
      </w:pPr>
      <w:r w:rsidRPr="004C1F74">
        <w:rPr>
          <w:rFonts w:cs="Calibri"/>
          <w:bCs/>
        </w:rPr>
        <w:t xml:space="preserve"> İçinde çok sayıda karar ve girişim barındıran müdahale süreçleridir. Her karar ve girişimin ayrı ayrı gereken yetkinlik düzeylerine ulaşması amacıyla en az riskli/karmaşık olandan en riskli/karmaşık olana doğru olacak şekilde ameliyat sürecinin tüm basamakları yüksek gözlem altında öğretilir. Öğrencinin tüm basamaklarda gereken yetkinlik düzeyine ulaşması için yeterli sayıda tekrar yaptırılması sağlanır.</w:t>
      </w:r>
    </w:p>
    <w:p w14:paraId="59C0B695" w14:textId="77777777" w:rsidR="00DB38CB" w:rsidRPr="004C1F74" w:rsidRDefault="00346F5C" w:rsidP="00B7386B">
      <w:pPr>
        <w:pStyle w:val="Balk3"/>
        <w:numPr>
          <w:ilvl w:val="2"/>
          <w:numId w:val="10"/>
        </w:numPr>
        <w:rPr>
          <w:rFonts w:ascii="Calibri" w:hAnsi="Calibri" w:cs="Calibri"/>
          <w:sz w:val="22"/>
          <w:szCs w:val="22"/>
        </w:rPr>
      </w:pPr>
      <w:bookmarkStart w:id="47" w:name="_Toc356562167"/>
      <w:bookmarkStart w:id="48" w:name="_Toc506285680"/>
      <w:r w:rsidRPr="004C1F74">
        <w:rPr>
          <w:rFonts w:ascii="Calibri" w:hAnsi="Calibri" w:cs="Calibri"/>
          <w:sz w:val="22"/>
          <w:szCs w:val="22"/>
        </w:rPr>
        <w:t>Ayaktan hasta bakımı</w:t>
      </w:r>
      <w:bookmarkEnd w:id="47"/>
      <w:bookmarkEnd w:id="48"/>
    </w:p>
    <w:p w14:paraId="512963CB" w14:textId="77777777" w:rsidR="00346F5C" w:rsidRDefault="00346F5C" w:rsidP="00D45F01">
      <w:pPr>
        <w:spacing w:after="0" w:line="240" w:lineRule="auto"/>
        <w:ind w:left="3544"/>
        <w:jc w:val="both"/>
        <w:rPr>
          <w:rFonts w:cs="Calibri"/>
          <w:bCs/>
        </w:rPr>
      </w:pPr>
      <w:r w:rsidRPr="004C1F74">
        <w:rPr>
          <w:rFonts w:cs="Calibri"/>
          <w:bCs/>
        </w:rPr>
        <w:t>Öğrenci gözlem altında olgu değerlendirmesi yapar ve tanı, tedavi seçeneklerine karar verir. Öğrencinin yüksek/orta sıklıkta görülen acil veya acil olmayan olguların farklı başvuru şekillerini ve farklı tedavi seçeneklerini öğrendiği etkili bir yöntemdir. Ayaktan hasta bakımında sık kullanılması gereken yetkinliklerin 1’inci kıdem yetkinlikleri arasında sınıflandırılmış olmaları bu açıdan önemlidir.</w:t>
      </w:r>
    </w:p>
    <w:p w14:paraId="3BE651A4" w14:textId="77777777" w:rsidR="004C1F74" w:rsidRPr="004C1F74" w:rsidRDefault="004C1F74" w:rsidP="00CB4D18">
      <w:pPr>
        <w:ind w:left="3544"/>
        <w:jc w:val="both"/>
        <w:rPr>
          <w:rFonts w:cs="Calibri"/>
          <w:bCs/>
        </w:rPr>
      </w:pPr>
    </w:p>
    <w:p w14:paraId="0DD6D3D4" w14:textId="77777777" w:rsidR="00965FE0" w:rsidRPr="004C1F74" w:rsidRDefault="00346F5C" w:rsidP="00B7386B">
      <w:pPr>
        <w:pStyle w:val="Balk2"/>
        <w:numPr>
          <w:ilvl w:val="1"/>
          <w:numId w:val="10"/>
        </w:numPr>
        <w:rPr>
          <w:rFonts w:ascii="Calibri" w:hAnsi="Calibri" w:cs="Calibri"/>
          <w:b w:val="0"/>
          <w:sz w:val="22"/>
          <w:szCs w:val="22"/>
        </w:rPr>
      </w:pPr>
      <w:bookmarkStart w:id="49" w:name="_Toc342891479"/>
      <w:bookmarkStart w:id="50" w:name="_Toc356562168"/>
      <w:bookmarkStart w:id="51" w:name="_Toc506285681"/>
      <w:r w:rsidRPr="004C1F74">
        <w:rPr>
          <w:rFonts w:ascii="Calibri" w:hAnsi="Calibri" w:cs="Calibri"/>
          <w:b w:val="0"/>
          <w:sz w:val="22"/>
          <w:szCs w:val="22"/>
        </w:rPr>
        <w:t>Bağımsız ve Keşfederek Öğrenme Etkinlikleri (BE)</w:t>
      </w:r>
      <w:bookmarkEnd w:id="49"/>
      <w:bookmarkEnd w:id="50"/>
      <w:bookmarkEnd w:id="51"/>
    </w:p>
    <w:p w14:paraId="058917ED" w14:textId="77777777" w:rsidR="00DB38CB" w:rsidRPr="004C1F74" w:rsidRDefault="00346F5C" w:rsidP="00B7386B">
      <w:pPr>
        <w:pStyle w:val="Balk3"/>
        <w:numPr>
          <w:ilvl w:val="2"/>
          <w:numId w:val="10"/>
        </w:numPr>
        <w:rPr>
          <w:rFonts w:ascii="Calibri" w:hAnsi="Calibri" w:cs="Calibri"/>
          <w:sz w:val="22"/>
          <w:szCs w:val="22"/>
        </w:rPr>
      </w:pPr>
      <w:r w:rsidRPr="004C1F74">
        <w:rPr>
          <w:rFonts w:ascii="Calibri" w:hAnsi="Calibri" w:cs="Calibri"/>
          <w:sz w:val="22"/>
          <w:szCs w:val="22"/>
        </w:rPr>
        <w:t xml:space="preserve"> </w:t>
      </w:r>
      <w:bookmarkStart w:id="52" w:name="_Toc356562169"/>
      <w:bookmarkStart w:id="53" w:name="_Toc506285682"/>
      <w:r w:rsidRPr="004C1F74">
        <w:rPr>
          <w:rFonts w:ascii="Calibri" w:hAnsi="Calibri" w:cs="Calibri"/>
          <w:sz w:val="22"/>
          <w:szCs w:val="22"/>
        </w:rPr>
        <w:t>Yatan hasta takibi</w:t>
      </w:r>
      <w:bookmarkEnd w:id="52"/>
      <w:bookmarkEnd w:id="53"/>
    </w:p>
    <w:p w14:paraId="7767A381" w14:textId="77777777" w:rsidR="00965FE0" w:rsidRPr="004C1F74" w:rsidRDefault="00346F5C" w:rsidP="00D45F01">
      <w:pPr>
        <w:spacing w:after="0" w:line="240" w:lineRule="auto"/>
        <w:ind w:left="2552"/>
        <w:jc w:val="both"/>
        <w:rPr>
          <w:rFonts w:cs="Calibri"/>
          <w:b/>
        </w:rPr>
      </w:pPr>
      <w:r w:rsidRPr="004C1F74">
        <w:rPr>
          <w:rFonts w:cs="Calibri"/>
          <w:bCs/>
        </w:rPr>
        <w:t xml:space="preserve">Yatarak takip edilen bir olgu hakkında yeterliğe erişmemiş bir öğrencinin gözetim ve denetim altında, yeterliğe ulaşmış bir öğrencinin gözlem altında yaptığı çalışmalar sırasında eksikliğini fark ettiği konularda öğrenme gereksinimini belirleyerek bunu herhangi bir eğitim kaynağından tamamlaması sürecidir. Bu eğitim kaynaklarının doğru ve güvenilir olmasından eğitici sorumludur. </w:t>
      </w:r>
    </w:p>
    <w:p w14:paraId="5DF885D8" w14:textId="77777777" w:rsidR="00DB38CB" w:rsidRPr="004C1F74" w:rsidRDefault="00346F5C" w:rsidP="00B7386B">
      <w:pPr>
        <w:pStyle w:val="Balk3"/>
        <w:numPr>
          <w:ilvl w:val="2"/>
          <w:numId w:val="10"/>
        </w:numPr>
        <w:rPr>
          <w:rFonts w:ascii="Calibri" w:hAnsi="Calibri" w:cs="Calibri"/>
          <w:sz w:val="22"/>
          <w:szCs w:val="22"/>
        </w:rPr>
      </w:pPr>
      <w:bookmarkStart w:id="54" w:name="_Toc356562170"/>
      <w:bookmarkStart w:id="55" w:name="_Toc506285683"/>
      <w:r w:rsidRPr="004C1F74">
        <w:rPr>
          <w:rFonts w:ascii="Calibri" w:hAnsi="Calibri" w:cs="Calibri"/>
          <w:sz w:val="22"/>
          <w:szCs w:val="22"/>
        </w:rPr>
        <w:t>Ayaktan hasta/materyal takibi</w:t>
      </w:r>
      <w:bookmarkEnd w:id="54"/>
      <w:bookmarkEnd w:id="55"/>
    </w:p>
    <w:p w14:paraId="2233A495" w14:textId="77777777" w:rsidR="00965FE0" w:rsidRPr="004C1F74" w:rsidRDefault="00346F5C" w:rsidP="00D45F01">
      <w:pPr>
        <w:spacing w:after="0" w:line="240" w:lineRule="auto"/>
        <w:ind w:left="2552"/>
        <w:jc w:val="both"/>
        <w:rPr>
          <w:rFonts w:cs="Calibri"/>
          <w:bCs/>
        </w:rPr>
      </w:pPr>
      <w:r w:rsidRPr="004C1F74">
        <w:rPr>
          <w:rFonts w:cs="Calibri"/>
          <w:bCs/>
        </w:rPr>
        <w:t xml:space="preserve">Ayaktan başvuran acil veya acil olmayan bir olgu hakkında gereken yetkinlik düzeyine erişmemiş bir öğrencinin gözetim ve denetim  gözlem altında, eğitici eşliğinde ve gereken yetkinlik düzeyine ulaşmış bir öğrencinin yüksek gözlem altında yaptığı çalışmalar sırasında eksikliğini fark ettiği konularda öğrenme gereksinimini </w:t>
      </w:r>
      <w:r w:rsidRPr="004C1F74">
        <w:rPr>
          <w:rFonts w:cs="Calibri"/>
          <w:bCs/>
        </w:rPr>
        <w:lastRenderedPageBreak/>
        <w:t>belirleyerek bunu herhangi bir eğitim kaynağından tamamlaması sürecidir. Bu eğitim kaynaklarının doğru ve güvenilir olmasından eğitici sorumludur.</w:t>
      </w:r>
    </w:p>
    <w:p w14:paraId="323DBE4C" w14:textId="77777777" w:rsidR="00DB38CB" w:rsidRPr="004C1F74" w:rsidRDefault="00346F5C" w:rsidP="00B7386B">
      <w:pPr>
        <w:pStyle w:val="Balk3"/>
        <w:numPr>
          <w:ilvl w:val="2"/>
          <w:numId w:val="10"/>
        </w:numPr>
        <w:rPr>
          <w:rFonts w:ascii="Calibri" w:hAnsi="Calibri" w:cs="Calibri"/>
          <w:sz w:val="22"/>
          <w:szCs w:val="22"/>
        </w:rPr>
      </w:pPr>
      <w:bookmarkStart w:id="56" w:name="_Toc356562171"/>
      <w:bookmarkStart w:id="57" w:name="_Toc506285684"/>
      <w:r w:rsidRPr="004C1F74">
        <w:rPr>
          <w:rFonts w:ascii="Calibri" w:hAnsi="Calibri" w:cs="Calibri"/>
          <w:sz w:val="22"/>
          <w:szCs w:val="22"/>
        </w:rPr>
        <w:t>Akran öğrenmesi</w:t>
      </w:r>
      <w:bookmarkEnd w:id="56"/>
      <w:bookmarkEnd w:id="57"/>
    </w:p>
    <w:p w14:paraId="05BA3F1B" w14:textId="77777777" w:rsidR="00965FE0" w:rsidRPr="004C1F74" w:rsidRDefault="00346F5C" w:rsidP="00D45F01">
      <w:pPr>
        <w:spacing w:after="0" w:line="240" w:lineRule="auto"/>
        <w:ind w:left="2552"/>
        <w:jc w:val="both"/>
        <w:rPr>
          <w:rFonts w:cs="Calibri"/>
          <w:b/>
        </w:rPr>
      </w:pPr>
      <w:r w:rsidRPr="004C1F74">
        <w:rPr>
          <w:rFonts w:cs="Calibri"/>
          <w:bCs/>
        </w:rPr>
        <w:t>Öğrencinin bir olgunun çözümlenmesi veya bir girişimin uygulanması sırasında bir akranı ile tartışarak veya onu gözlemleyerek öğrenmesi sürecidir.</w:t>
      </w:r>
      <w:r w:rsidRPr="004C1F74">
        <w:rPr>
          <w:rFonts w:cs="Calibri"/>
          <w:b/>
        </w:rPr>
        <w:t xml:space="preserve"> </w:t>
      </w:r>
    </w:p>
    <w:p w14:paraId="5513ABF3" w14:textId="77777777" w:rsidR="00DB38CB" w:rsidRPr="004C1F74" w:rsidRDefault="00346F5C" w:rsidP="00B7386B">
      <w:pPr>
        <w:pStyle w:val="Balk3"/>
        <w:numPr>
          <w:ilvl w:val="2"/>
          <w:numId w:val="10"/>
        </w:numPr>
        <w:rPr>
          <w:rFonts w:ascii="Calibri" w:hAnsi="Calibri" w:cs="Calibri"/>
          <w:sz w:val="22"/>
          <w:szCs w:val="22"/>
        </w:rPr>
      </w:pPr>
      <w:bookmarkStart w:id="58" w:name="_Toc356562172"/>
      <w:bookmarkStart w:id="59" w:name="_Toc506285685"/>
      <w:r w:rsidRPr="004C1F74">
        <w:rPr>
          <w:rFonts w:ascii="Calibri" w:hAnsi="Calibri" w:cs="Calibri"/>
          <w:sz w:val="22"/>
          <w:szCs w:val="22"/>
        </w:rPr>
        <w:t>Literatür okuma</w:t>
      </w:r>
      <w:bookmarkEnd w:id="58"/>
      <w:bookmarkEnd w:id="59"/>
    </w:p>
    <w:p w14:paraId="6EB86B81" w14:textId="77777777" w:rsidR="00965FE0" w:rsidRPr="004C1F74" w:rsidRDefault="00346F5C" w:rsidP="00D45F01">
      <w:pPr>
        <w:spacing w:after="0" w:line="240" w:lineRule="auto"/>
        <w:ind w:left="2552"/>
        <w:jc w:val="both"/>
        <w:rPr>
          <w:rFonts w:cs="Calibri"/>
          <w:b/>
        </w:rPr>
      </w:pPr>
      <w:r w:rsidRPr="004C1F74">
        <w:rPr>
          <w:rFonts w:cs="Calibri"/>
          <w:bCs/>
        </w:rPr>
        <w:t xml:space="preserve">Öğrencinin öğrenme gereksinimi olan konularda literatür okuması ve klinik uygulama ile ilişkilendirmesi sürecidir. </w:t>
      </w:r>
    </w:p>
    <w:p w14:paraId="34013916" w14:textId="77777777" w:rsidR="00DB38CB" w:rsidRPr="004C1F74" w:rsidRDefault="00346F5C" w:rsidP="00B7386B">
      <w:pPr>
        <w:pStyle w:val="Balk3"/>
        <w:numPr>
          <w:ilvl w:val="2"/>
          <w:numId w:val="10"/>
        </w:numPr>
        <w:rPr>
          <w:rFonts w:ascii="Calibri" w:hAnsi="Calibri" w:cs="Calibri"/>
          <w:sz w:val="22"/>
          <w:szCs w:val="22"/>
        </w:rPr>
      </w:pPr>
      <w:bookmarkStart w:id="60" w:name="_Toc356562173"/>
      <w:bookmarkStart w:id="61" w:name="_Toc506285686"/>
      <w:r w:rsidRPr="004C1F74">
        <w:rPr>
          <w:rFonts w:ascii="Calibri" w:hAnsi="Calibri" w:cs="Calibri"/>
          <w:sz w:val="22"/>
          <w:szCs w:val="22"/>
        </w:rPr>
        <w:t>Araştırma</w:t>
      </w:r>
      <w:bookmarkEnd w:id="60"/>
      <w:bookmarkEnd w:id="61"/>
    </w:p>
    <w:p w14:paraId="2DF7D956" w14:textId="77777777" w:rsidR="00965FE0" w:rsidRPr="004C1F74" w:rsidRDefault="00346F5C" w:rsidP="00D45F01">
      <w:pPr>
        <w:spacing w:after="0" w:line="240" w:lineRule="auto"/>
        <w:ind w:left="2552"/>
        <w:jc w:val="both"/>
        <w:rPr>
          <w:rFonts w:cs="Calibri"/>
          <w:bCs/>
        </w:rPr>
      </w:pPr>
      <w:r w:rsidRPr="004C1F74">
        <w:rPr>
          <w:rFonts w:cs="Calibri"/>
          <w:bCs/>
        </w:rPr>
        <w:t>Öğrencinin bir konuda tek başına veya bir ekip ile araştırma tasarlaması ve bu sırada öğrenme gereksinimini belirleyerek bunu herhangi bir eğitim kaynağından tamamlaması sürecidir.</w:t>
      </w:r>
    </w:p>
    <w:p w14:paraId="185971A4" w14:textId="77777777" w:rsidR="00DB38CB" w:rsidRPr="004C1F74" w:rsidRDefault="00346F5C" w:rsidP="00B7386B">
      <w:pPr>
        <w:pStyle w:val="Balk3"/>
        <w:numPr>
          <w:ilvl w:val="2"/>
          <w:numId w:val="10"/>
        </w:numPr>
        <w:rPr>
          <w:rFonts w:ascii="Calibri" w:hAnsi="Calibri" w:cs="Calibri"/>
          <w:sz w:val="22"/>
          <w:szCs w:val="22"/>
        </w:rPr>
      </w:pPr>
      <w:bookmarkStart w:id="62" w:name="_Toc356562174"/>
      <w:bookmarkStart w:id="63" w:name="_Toc506285687"/>
      <w:r w:rsidRPr="004C1F74">
        <w:rPr>
          <w:rFonts w:ascii="Calibri" w:hAnsi="Calibri" w:cs="Calibri"/>
          <w:sz w:val="22"/>
          <w:szCs w:val="22"/>
        </w:rPr>
        <w:t>Öğretme</w:t>
      </w:r>
      <w:bookmarkEnd w:id="62"/>
      <w:bookmarkEnd w:id="63"/>
    </w:p>
    <w:p w14:paraId="3A69594D" w14:textId="77777777" w:rsidR="005B67DF" w:rsidRDefault="00346F5C" w:rsidP="00D45F01">
      <w:pPr>
        <w:spacing w:after="0" w:line="240" w:lineRule="auto"/>
        <w:ind w:left="2552"/>
        <w:jc w:val="both"/>
        <w:rPr>
          <w:rFonts w:cs="Calibri"/>
          <w:bCs/>
        </w:rPr>
      </w:pPr>
      <w:r w:rsidRPr="004C1F74">
        <w:rPr>
          <w:rFonts w:cs="Calibri"/>
          <w:bCs/>
        </w:rPr>
        <w:t>Öğrencinin bir başkasına bir girişim veya bir klinik konuyu öğretirken bu konuda farklı bakış açılarını, daha önce düşünmediği soruları veya varlığını fark etmediği durumları fark ederek öğrenme gereksinimi belirlemesi ve bunu herhangi bir eğitim kaynağından tamamlaması sürecidir.</w:t>
      </w:r>
    </w:p>
    <w:p w14:paraId="7693A5B4" w14:textId="39578E65" w:rsidR="005B67DF" w:rsidRDefault="005B67DF" w:rsidP="00BC02E9">
      <w:pPr>
        <w:spacing w:after="0" w:line="360" w:lineRule="auto"/>
        <w:ind w:left="2552"/>
        <w:jc w:val="both"/>
        <w:rPr>
          <w:rFonts w:cs="Calibri"/>
          <w:bCs/>
        </w:rPr>
      </w:pPr>
    </w:p>
    <w:p w14:paraId="1948D637" w14:textId="77777777" w:rsidR="009014DB" w:rsidRPr="00D70CAA" w:rsidRDefault="009A295F" w:rsidP="00D70CAA">
      <w:pPr>
        <w:numPr>
          <w:ilvl w:val="0"/>
          <w:numId w:val="3"/>
        </w:numPr>
        <w:pBdr>
          <w:top w:val="single" w:sz="4" w:space="1" w:color="auto"/>
          <w:left w:val="single" w:sz="4" w:space="4" w:color="auto"/>
          <w:bottom w:val="single" w:sz="4" w:space="1" w:color="auto"/>
          <w:right w:val="single" w:sz="4" w:space="4" w:color="auto"/>
        </w:pBdr>
        <w:shd w:val="clear" w:color="auto" w:fill="C00000"/>
        <w:spacing w:line="360" w:lineRule="auto"/>
        <w:ind w:left="426"/>
        <w:contextualSpacing/>
        <w:jc w:val="both"/>
        <w:outlineLvl w:val="0"/>
        <w:rPr>
          <w:rFonts w:cs="Calibri"/>
          <w:b/>
          <w:color w:val="FFFFFF"/>
        </w:rPr>
      </w:pPr>
      <w:bookmarkStart w:id="64" w:name="_Toc506285688"/>
      <w:r w:rsidRPr="004C1F74">
        <w:rPr>
          <w:rFonts w:cs="Calibri"/>
          <w:b/>
          <w:color w:val="FFFFFF"/>
        </w:rPr>
        <w:t>EĞİTİM KAYNAKLARI</w:t>
      </w:r>
      <w:bookmarkEnd w:id="64"/>
    </w:p>
    <w:p w14:paraId="1A4EBE25" w14:textId="77777777" w:rsidR="0027775A" w:rsidRDefault="00D22E1D" w:rsidP="00BE4D42">
      <w:pPr>
        <w:pStyle w:val="ColorfulList-Accent11"/>
        <w:numPr>
          <w:ilvl w:val="1"/>
          <w:numId w:val="21"/>
        </w:numPr>
        <w:tabs>
          <w:tab w:val="left" w:pos="1418"/>
        </w:tabs>
        <w:spacing w:line="360" w:lineRule="auto"/>
        <w:ind w:left="1418" w:hanging="644"/>
        <w:jc w:val="both"/>
        <w:rPr>
          <w:rFonts w:cs="Calibri"/>
          <w:b/>
        </w:rPr>
      </w:pPr>
      <w:r w:rsidRPr="004C1F74">
        <w:rPr>
          <w:rFonts w:cs="Calibri"/>
          <w:b/>
        </w:rPr>
        <w:t xml:space="preserve">Eğitici </w:t>
      </w:r>
      <w:r w:rsidR="00CA1882" w:rsidRPr="004C1F74">
        <w:rPr>
          <w:rFonts w:cs="Calibri"/>
          <w:b/>
        </w:rPr>
        <w:t>Standartları</w:t>
      </w:r>
    </w:p>
    <w:p w14:paraId="204C20EE" w14:textId="756F47E4" w:rsidR="00124B07" w:rsidRDefault="00824DCB" w:rsidP="00C2756F">
      <w:pPr>
        <w:pStyle w:val="Default"/>
        <w:pBdr>
          <w:top w:val="single" w:sz="4" w:space="1" w:color="auto"/>
          <w:left w:val="single" w:sz="4" w:space="4" w:color="auto"/>
          <w:bottom w:val="single" w:sz="4" w:space="1" w:color="auto"/>
          <w:right w:val="single" w:sz="4" w:space="0" w:color="auto"/>
        </w:pBdr>
        <w:ind w:left="142"/>
        <w:rPr>
          <w:rFonts w:eastAsia="Times New Roman"/>
          <w:szCs w:val="22"/>
        </w:rPr>
      </w:pPr>
      <w:r>
        <w:rPr>
          <w:rFonts w:eastAsia="Times New Roman"/>
          <w:szCs w:val="22"/>
        </w:rPr>
        <w:t xml:space="preserve">- </w:t>
      </w:r>
      <w:r w:rsidR="00124B07" w:rsidRPr="00124B07">
        <w:rPr>
          <w:rFonts w:eastAsia="Times New Roman"/>
          <w:szCs w:val="22"/>
        </w:rPr>
        <w:t>EN AZ DOÇENT UNVANINA SAHİP EN AZ BİR EĞİTİCİ BULUNMALIDIR</w:t>
      </w:r>
    </w:p>
    <w:p w14:paraId="3459C34F" w14:textId="64F91F56" w:rsidR="00C2756F" w:rsidRPr="004835B0" w:rsidRDefault="00824DCB" w:rsidP="00C2756F">
      <w:pPr>
        <w:pStyle w:val="Default"/>
        <w:pBdr>
          <w:top w:val="single" w:sz="4" w:space="1" w:color="auto"/>
          <w:left w:val="single" w:sz="4" w:space="4" w:color="auto"/>
          <w:bottom w:val="single" w:sz="4" w:space="1" w:color="auto"/>
          <w:right w:val="single" w:sz="4" w:space="0" w:color="auto"/>
        </w:pBdr>
        <w:ind w:left="142"/>
        <w:rPr>
          <w:rFonts w:eastAsia="Times New Roman"/>
          <w:color w:val="000000" w:themeColor="text1"/>
          <w:lang w:eastAsia="en-GB"/>
        </w:rPr>
      </w:pPr>
      <w:r>
        <w:rPr>
          <w:rFonts w:ascii="AppleSystemUIFont" w:hAnsi="AppleSystemUIFont" w:cs="AppleSystemUIFont"/>
          <w:color w:val="000000" w:themeColor="text1"/>
        </w:rPr>
        <w:t xml:space="preserve">- </w:t>
      </w:r>
      <w:r w:rsidR="00C2756F" w:rsidRPr="004835B0">
        <w:rPr>
          <w:rFonts w:ascii="AppleSystemUIFont" w:hAnsi="AppleSystemUIFont" w:cs="AppleSystemUIFont"/>
          <w:color w:val="000000" w:themeColor="text1"/>
        </w:rPr>
        <w:t>Eğitime kabul edilecek uzmanlık öğrencisi sayısı ise her eğitici başına üç uzmanlık öğrencisini geçmemelidir.</w:t>
      </w:r>
    </w:p>
    <w:p w14:paraId="72A678A0" w14:textId="77777777" w:rsidR="00C2756F" w:rsidRPr="00C2756F" w:rsidRDefault="00C2756F" w:rsidP="00C2756F">
      <w:pPr>
        <w:spacing w:after="0" w:line="240" w:lineRule="auto"/>
        <w:ind w:left="360"/>
        <w:jc w:val="both"/>
        <w:rPr>
          <w:rFonts w:eastAsia="Times New Roman" w:cs="Calibri"/>
          <w:color w:val="000000"/>
          <w:lang w:eastAsia="tr-TR"/>
        </w:rPr>
      </w:pPr>
    </w:p>
    <w:p w14:paraId="776E848A" w14:textId="77777777" w:rsidR="005D63C6" w:rsidRDefault="00D22E1D" w:rsidP="00D70CAA">
      <w:pPr>
        <w:pStyle w:val="ColorfulList-Accent11"/>
        <w:numPr>
          <w:ilvl w:val="1"/>
          <w:numId w:val="21"/>
        </w:numPr>
        <w:tabs>
          <w:tab w:val="left" w:pos="1418"/>
        </w:tabs>
        <w:spacing w:line="360" w:lineRule="auto"/>
        <w:ind w:left="1418" w:hanging="644"/>
        <w:jc w:val="both"/>
        <w:rPr>
          <w:rFonts w:cs="Calibri"/>
          <w:b/>
        </w:rPr>
      </w:pPr>
      <w:r w:rsidRPr="004C1F74">
        <w:rPr>
          <w:rFonts w:cs="Calibri"/>
          <w:b/>
        </w:rPr>
        <w:t>Mekan</w:t>
      </w:r>
      <w:r w:rsidR="00C2756F">
        <w:rPr>
          <w:rFonts w:cs="Calibri"/>
          <w:b/>
        </w:rPr>
        <w:t xml:space="preserve"> ve</w:t>
      </w:r>
      <w:r w:rsidRPr="004C1F74">
        <w:rPr>
          <w:rFonts w:cs="Calibri"/>
          <w:b/>
        </w:rPr>
        <w:t xml:space="preserve"> </w:t>
      </w:r>
      <w:r w:rsidR="00C2756F">
        <w:rPr>
          <w:rFonts w:cs="Calibri"/>
          <w:b/>
        </w:rPr>
        <w:t xml:space="preserve">Donanım </w:t>
      </w:r>
      <w:r w:rsidR="00CA1882" w:rsidRPr="004C1F74">
        <w:rPr>
          <w:rFonts w:cs="Calibri"/>
          <w:b/>
        </w:rPr>
        <w:t>Standar</w:t>
      </w:r>
      <w:r w:rsidR="005227F8" w:rsidRPr="004C1F74">
        <w:rPr>
          <w:rFonts w:cs="Calibri"/>
          <w:b/>
        </w:rPr>
        <w:t>t</w:t>
      </w:r>
      <w:r w:rsidR="00CA1882" w:rsidRPr="004C1F74">
        <w:rPr>
          <w:rFonts w:cs="Calibri"/>
          <w:b/>
        </w:rPr>
        <w:t>ları</w:t>
      </w:r>
    </w:p>
    <w:tbl>
      <w:tblPr>
        <w:tblW w:w="8580" w:type="dxa"/>
        <w:tblInd w:w="62" w:type="dxa"/>
        <w:tblCellMar>
          <w:left w:w="70" w:type="dxa"/>
          <w:right w:w="70" w:type="dxa"/>
        </w:tblCellMar>
        <w:tblLook w:val="04A0" w:firstRow="1" w:lastRow="0" w:firstColumn="1" w:lastColumn="0" w:noHBand="0" w:noVBand="1"/>
      </w:tblPr>
      <w:tblGrid>
        <w:gridCol w:w="8580"/>
      </w:tblGrid>
      <w:tr w:rsidR="00C2756F" w:rsidRPr="00C2756F" w14:paraId="4BC038E4" w14:textId="77777777" w:rsidTr="00C34E41">
        <w:trPr>
          <w:trHeight w:val="300"/>
        </w:trPr>
        <w:tc>
          <w:tcPr>
            <w:tcW w:w="85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DF8A0E" w14:textId="77777777" w:rsidR="00C2756F" w:rsidRPr="00C2756F" w:rsidRDefault="00C2756F" w:rsidP="00C2756F">
            <w:pPr>
              <w:spacing w:after="0" w:line="240" w:lineRule="auto"/>
              <w:rPr>
                <w:rFonts w:eastAsia="Times New Roman" w:cs="Calibri"/>
                <w:lang w:eastAsia="tr-TR"/>
              </w:rPr>
            </w:pPr>
            <w:r w:rsidRPr="00C2756F">
              <w:rPr>
                <w:rFonts w:eastAsia="Times New Roman" w:cs="Calibri"/>
                <w:lang w:eastAsia="tr-TR"/>
              </w:rPr>
              <w:t>YATAKLI SERVİS</w:t>
            </w:r>
          </w:p>
        </w:tc>
      </w:tr>
      <w:tr w:rsidR="00C2756F" w:rsidRPr="00C2756F" w14:paraId="20F17F7A" w14:textId="77777777" w:rsidTr="00C34E41">
        <w:trPr>
          <w:trHeight w:val="300"/>
        </w:trPr>
        <w:tc>
          <w:tcPr>
            <w:tcW w:w="8580" w:type="dxa"/>
            <w:tcBorders>
              <w:top w:val="nil"/>
              <w:left w:val="single" w:sz="4" w:space="0" w:color="auto"/>
              <w:bottom w:val="single" w:sz="4" w:space="0" w:color="auto"/>
              <w:right w:val="single" w:sz="4" w:space="0" w:color="auto"/>
            </w:tcBorders>
            <w:shd w:val="clear" w:color="auto" w:fill="auto"/>
            <w:vAlign w:val="center"/>
            <w:hideMark/>
          </w:tcPr>
          <w:p w14:paraId="28535BB2" w14:textId="77777777" w:rsidR="00C2756F" w:rsidRPr="00C2756F" w:rsidRDefault="00C2756F" w:rsidP="00C2756F">
            <w:pPr>
              <w:spacing w:after="0" w:line="240" w:lineRule="auto"/>
              <w:rPr>
                <w:rFonts w:eastAsia="Times New Roman" w:cs="Calibri"/>
                <w:lang w:eastAsia="tr-TR"/>
              </w:rPr>
            </w:pPr>
            <w:r w:rsidRPr="00C2756F">
              <w:rPr>
                <w:rFonts w:eastAsia="Times New Roman" w:cs="Calibri"/>
                <w:lang w:eastAsia="tr-TR"/>
              </w:rPr>
              <w:t>MÜFREADTTAKİ TANIMA UYGUN ÖZEL BAKIM ÜNİTESİ</w:t>
            </w:r>
          </w:p>
        </w:tc>
      </w:tr>
      <w:tr w:rsidR="00C2756F" w:rsidRPr="00C2756F" w14:paraId="7A44904D" w14:textId="77777777" w:rsidTr="00C34E41">
        <w:trPr>
          <w:trHeight w:val="300"/>
        </w:trPr>
        <w:tc>
          <w:tcPr>
            <w:tcW w:w="8580" w:type="dxa"/>
            <w:tcBorders>
              <w:top w:val="nil"/>
              <w:left w:val="single" w:sz="4" w:space="0" w:color="auto"/>
              <w:bottom w:val="single" w:sz="4" w:space="0" w:color="auto"/>
              <w:right w:val="single" w:sz="4" w:space="0" w:color="auto"/>
            </w:tcBorders>
            <w:shd w:val="clear" w:color="auto" w:fill="auto"/>
            <w:vAlign w:val="center"/>
            <w:hideMark/>
          </w:tcPr>
          <w:p w14:paraId="6BB42D8E" w14:textId="77777777" w:rsidR="00C2756F" w:rsidRPr="00C2756F" w:rsidRDefault="00C2756F" w:rsidP="00C2756F">
            <w:pPr>
              <w:spacing w:after="0" w:line="240" w:lineRule="auto"/>
              <w:rPr>
                <w:rFonts w:eastAsia="Times New Roman" w:cs="Calibri"/>
                <w:lang w:eastAsia="tr-TR"/>
              </w:rPr>
            </w:pPr>
            <w:r w:rsidRPr="00C2756F">
              <w:rPr>
                <w:rFonts w:eastAsia="Times New Roman" w:cs="Calibri"/>
                <w:lang w:eastAsia="tr-TR"/>
              </w:rPr>
              <w:t xml:space="preserve">KURUMDA YOĞUN BAKIM </w:t>
            </w:r>
          </w:p>
        </w:tc>
      </w:tr>
      <w:tr w:rsidR="00C2756F" w:rsidRPr="00C2756F" w14:paraId="24A1CD7A" w14:textId="77777777" w:rsidTr="00C34E41">
        <w:trPr>
          <w:trHeight w:val="300"/>
        </w:trPr>
        <w:tc>
          <w:tcPr>
            <w:tcW w:w="8580" w:type="dxa"/>
            <w:tcBorders>
              <w:top w:val="nil"/>
              <w:left w:val="single" w:sz="4" w:space="0" w:color="auto"/>
              <w:bottom w:val="single" w:sz="4" w:space="0" w:color="auto"/>
              <w:right w:val="single" w:sz="4" w:space="0" w:color="auto"/>
            </w:tcBorders>
            <w:shd w:val="clear" w:color="auto" w:fill="auto"/>
            <w:vAlign w:val="center"/>
            <w:hideMark/>
          </w:tcPr>
          <w:p w14:paraId="3360D395" w14:textId="77777777" w:rsidR="00C2756F" w:rsidRPr="00C2756F" w:rsidRDefault="00C2756F" w:rsidP="00C2756F">
            <w:pPr>
              <w:spacing w:after="0" w:line="240" w:lineRule="auto"/>
              <w:rPr>
                <w:rFonts w:eastAsia="Times New Roman" w:cs="Calibri"/>
                <w:lang w:eastAsia="tr-TR"/>
              </w:rPr>
            </w:pPr>
            <w:r w:rsidRPr="00C2756F">
              <w:rPr>
                <w:rFonts w:eastAsia="Times New Roman" w:cs="Calibri"/>
                <w:lang w:eastAsia="tr-TR"/>
              </w:rPr>
              <w:t>YENİDOĞAN YOĞUN BAKIM HİZMETİNE ERİŞİLEBİLMESİ</w:t>
            </w:r>
          </w:p>
        </w:tc>
      </w:tr>
      <w:tr w:rsidR="00C2756F" w:rsidRPr="00C2756F" w14:paraId="3CA67E87" w14:textId="77777777" w:rsidTr="00C34E41">
        <w:trPr>
          <w:trHeight w:val="300"/>
        </w:trPr>
        <w:tc>
          <w:tcPr>
            <w:tcW w:w="8580" w:type="dxa"/>
            <w:tcBorders>
              <w:top w:val="nil"/>
              <w:left w:val="single" w:sz="4" w:space="0" w:color="auto"/>
              <w:bottom w:val="single" w:sz="4" w:space="0" w:color="auto"/>
              <w:right w:val="single" w:sz="4" w:space="0" w:color="auto"/>
            </w:tcBorders>
            <w:shd w:val="clear" w:color="auto" w:fill="auto"/>
            <w:vAlign w:val="center"/>
            <w:hideMark/>
          </w:tcPr>
          <w:p w14:paraId="6E548CB2" w14:textId="77777777" w:rsidR="00C2756F" w:rsidRPr="00C2756F" w:rsidRDefault="00C2756F" w:rsidP="00C2756F">
            <w:pPr>
              <w:spacing w:after="0" w:line="240" w:lineRule="auto"/>
              <w:rPr>
                <w:rFonts w:eastAsia="Times New Roman" w:cs="Calibri"/>
                <w:lang w:eastAsia="tr-TR"/>
              </w:rPr>
            </w:pPr>
            <w:r w:rsidRPr="00C2756F">
              <w:rPr>
                <w:rFonts w:eastAsia="Times New Roman" w:cs="Calibri"/>
                <w:lang w:eastAsia="tr-TR"/>
              </w:rPr>
              <w:t>TIBBİ GENETİK HİZMETİNE ERİŞİLEBİLMESİ</w:t>
            </w:r>
          </w:p>
        </w:tc>
      </w:tr>
      <w:tr w:rsidR="00C2756F" w:rsidRPr="00C2756F" w14:paraId="6951B423" w14:textId="77777777" w:rsidTr="00C34E41">
        <w:trPr>
          <w:trHeight w:val="300"/>
        </w:trPr>
        <w:tc>
          <w:tcPr>
            <w:tcW w:w="8580" w:type="dxa"/>
            <w:tcBorders>
              <w:top w:val="nil"/>
              <w:left w:val="single" w:sz="4" w:space="0" w:color="auto"/>
              <w:bottom w:val="single" w:sz="4" w:space="0" w:color="auto"/>
              <w:right w:val="single" w:sz="4" w:space="0" w:color="auto"/>
            </w:tcBorders>
            <w:shd w:val="clear" w:color="auto" w:fill="auto"/>
            <w:vAlign w:val="center"/>
            <w:hideMark/>
          </w:tcPr>
          <w:p w14:paraId="5A50D03E" w14:textId="77777777" w:rsidR="00C2756F" w:rsidRPr="00C2756F" w:rsidRDefault="00C2756F" w:rsidP="00C2756F">
            <w:pPr>
              <w:spacing w:after="0" w:line="240" w:lineRule="auto"/>
              <w:rPr>
                <w:rFonts w:eastAsia="Times New Roman" w:cs="Calibri"/>
                <w:lang w:eastAsia="tr-TR"/>
              </w:rPr>
            </w:pPr>
            <w:r w:rsidRPr="00C2756F">
              <w:rPr>
                <w:rFonts w:eastAsia="Times New Roman" w:cs="Calibri"/>
                <w:lang w:eastAsia="tr-TR"/>
              </w:rPr>
              <w:t>ÇOCUK CERRAHİSİ HİZMETİNE ERİŞİLEBİLMESİ</w:t>
            </w:r>
          </w:p>
        </w:tc>
      </w:tr>
      <w:tr w:rsidR="00C2756F" w:rsidRPr="00C2756F" w14:paraId="70B39538" w14:textId="77777777" w:rsidTr="00C34E41">
        <w:trPr>
          <w:trHeight w:val="538"/>
        </w:trPr>
        <w:tc>
          <w:tcPr>
            <w:tcW w:w="8580" w:type="dxa"/>
            <w:tcBorders>
              <w:top w:val="nil"/>
              <w:left w:val="single" w:sz="4" w:space="0" w:color="auto"/>
              <w:bottom w:val="single" w:sz="4" w:space="0" w:color="auto"/>
              <w:right w:val="single" w:sz="4" w:space="0" w:color="auto"/>
            </w:tcBorders>
            <w:shd w:val="clear" w:color="auto" w:fill="auto"/>
            <w:vAlign w:val="center"/>
            <w:hideMark/>
          </w:tcPr>
          <w:p w14:paraId="7E7885D7" w14:textId="77777777" w:rsidR="00C2756F" w:rsidRPr="00C2756F" w:rsidRDefault="00C2756F" w:rsidP="00C2756F">
            <w:pPr>
              <w:spacing w:after="0" w:line="240" w:lineRule="auto"/>
              <w:rPr>
                <w:rFonts w:eastAsia="Times New Roman" w:cs="Calibri"/>
                <w:lang w:eastAsia="tr-TR"/>
              </w:rPr>
            </w:pPr>
            <w:r w:rsidRPr="00C2756F">
              <w:rPr>
                <w:rFonts w:eastAsia="Times New Roman" w:cs="Calibri"/>
                <w:lang w:eastAsia="tr-TR"/>
              </w:rPr>
              <w:t>KURUMDA PRENATAL TANI VE TEDAVİ VE YÜKSEK RİSKLİ GEBELİK TAKİBİ İÇİN RENKLİ DOPPLER SONOGRAFİ, KARDİOTOKOGRAFİ CİHAZI,  FETAL ULTRASONOGRAFİ</w:t>
            </w:r>
          </w:p>
        </w:tc>
      </w:tr>
      <w:tr w:rsidR="00C2756F" w:rsidRPr="00C2756F" w14:paraId="59DD3355" w14:textId="77777777" w:rsidTr="00C34E41">
        <w:trPr>
          <w:trHeight w:val="300"/>
        </w:trPr>
        <w:tc>
          <w:tcPr>
            <w:tcW w:w="8580" w:type="dxa"/>
            <w:tcBorders>
              <w:top w:val="nil"/>
              <w:left w:val="single" w:sz="4" w:space="0" w:color="auto"/>
              <w:bottom w:val="single" w:sz="4" w:space="0" w:color="auto"/>
              <w:right w:val="single" w:sz="4" w:space="0" w:color="auto"/>
            </w:tcBorders>
            <w:shd w:val="clear" w:color="auto" w:fill="auto"/>
            <w:vAlign w:val="center"/>
            <w:hideMark/>
          </w:tcPr>
          <w:p w14:paraId="347078F6" w14:textId="77777777" w:rsidR="00C2756F" w:rsidRPr="00C2756F" w:rsidRDefault="00C2756F" w:rsidP="00C2756F">
            <w:pPr>
              <w:spacing w:after="0" w:line="240" w:lineRule="auto"/>
              <w:rPr>
                <w:rFonts w:eastAsia="Times New Roman" w:cs="Calibri"/>
                <w:lang w:eastAsia="tr-TR"/>
              </w:rPr>
            </w:pPr>
            <w:r w:rsidRPr="00C2756F">
              <w:rPr>
                <w:rFonts w:eastAsia="Times New Roman" w:cs="Calibri"/>
                <w:lang w:eastAsia="tr-TR"/>
              </w:rPr>
              <w:t>DOĞUMHANEDE ULTRASONOGRAFİ CİHAZI KARDİOTOKOGRAFİ CİHAZI</w:t>
            </w:r>
          </w:p>
        </w:tc>
      </w:tr>
    </w:tbl>
    <w:p w14:paraId="1607260A" w14:textId="1E5A2DB2" w:rsidR="00C2756F" w:rsidRDefault="00C2756F" w:rsidP="009014DB">
      <w:pPr>
        <w:pStyle w:val="ColorfulList-Accent11"/>
        <w:spacing w:after="0" w:line="360" w:lineRule="auto"/>
        <w:ind w:left="0"/>
        <w:jc w:val="both"/>
        <w:rPr>
          <w:rFonts w:cs="Calibri"/>
        </w:rPr>
      </w:pPr>
    </w:p>
    <w:p w14:paraId="0497D34B" w14:textId="77777777" w:rsidR="00C34E41" w:rsidRPr="004C1F74" w:rsidRDefault="00C34E41" w:rsidP="009014DB">
      <w:pPr>
        <w:pStyle w:val="ColorfulList-Accent11"/>
        <w:spacing w:after="0" w:line="360" w:lineRule="auto"/>
        <w:ind w:left="0"/>
        <w:jc w:val="both"/>
        <w:rPr>
          <w:rFonts w:cs="Calibri"/>
        </w:rPr>
      </w:pPr>
    </w:p>
    <w:p w14:paraId="2B4AFF29" w14:textId="77777777" w:rsidR="007F21F9" w:rsidRPr="004C1F74" w:rsidRDefault="007F21F9" w:rsidP="007F21F9">
      <w:pPr>
        <w:numPr>
          <w:ilvl w:val="0"/>
          <w:numId w:val="3"/>
        </w:numPr>
        <w:pBdr>
          <w:top w:val="single" w:sz="4" w:space="1" w:color="auto"/>
          <w:left w:val="single" w:sz="4" w:space="4" w:color="auto"/>
          <w:bottom w:val="single" w:sz="4" w:space="1" w:color="auto"/>
          <w:right w:val="single" w:sz="4" w:space="4" w:color="auto"/>
        </w:pBdr>
        <w:shd w:val="clear" w:color="auto" w:fill="C00000"/>
        <w:spacing w:line="360" w:lineRule="auto"/>
        <w:ind w:left="426"/>
        <w:contextualSpacing/>
        <w:jc w:val="both"/>
        <w:outlineLvl w:val="0"/>
        <w:rPr>
          <w:rFonts w:cs="Calibri"/>
          <w:b/>
          <w:color w:val="FFFFFF"/>
        </w:rPr>
      </w:pPr>
      <w:bookmarkStart w:id="65" w:name="_Toc383076563"/>
      <w:bookmarkStart w:id="66" w:name="_Toc506285689"/>
      <w:r>
        <w:rPr>
          <w:rFonts w:cs="Calibri"/>
          <w:b/>
          <w:color w:val="FFFFFF"/>
        </w:rPr>
        <w:lastRenderedPageBreak/>
        <w:t>ROTASYON HEDEFLERİ</w:t>
      </w:r>
      <w:bookmarkEnd w:id="65"/>
      <w:bookmarkEnd w:id="66"/>
    </w:p>
    <w:p w14:paraId="772BA434" w14:textId="77777777" w:rsidR="007F21F9" w:rsidRDefault="007F21F9" w:rsidP="007F21F9">
      <w:pPr>
        <w:spacing w:after="0" w:line="240" w:lineRule="auto"/>
        <w:jc w:val="both"/>
        <w:rPr>
          <w:rFonts w:cs="Calibri"/>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4819"/>
      </w:tblGrid>
      <w:tr w:rsidR="007F21F9" w:rsidRPr="00EE373D" w14:paraId="4B2F7AD5" w14:textId="77777777" w:rsidTr="00CE4568">
        <w:trPr>
          <w:trHeight w:val="327"/>
        </w:trPr>
        <w:tc>
          <w:tcPr>
            <w:tcW w:w="2410" w:type="dxa"/>
            <w:vAlign w:val="center"/>
          </w:tcPr>
          <w:p w14:paraId="604756B3" w14:textId="77777777" w:rsidR="007F21F9" w:rsidRPr="00EE373D" w:rsidRDefault="007F21F9" w:rsidP="00CE4568">
            <w:pPr>
              <w:spacing w:after="0" w:line="240" w:lineRule="auto"/>
              <w:rPr>
                <w:rFonts w:eastAsia="Times New Roman" w:cs="Calibri"/>
                <w:b/>
                <w:color w:val="000000"/>
                <w:lang w:eastAsia="tr-TR"/>
              </w:rPr>
            </w:pPr>
            <w:r w:rsidRPr="00EE373D">
              <w:rPr>
                <w:rFonts w:eastAsia="Times New Roman" w:cs="Calibri"/>
                <w:b/>
                <w:color w:val="000000"/>
                <w:lang w:eastAsia="tr-TR"/>
              </w:rPr>
              <w:t>ROTASYON SÜRESİ/AY</w:t>
            </w:r>
          </w:p>
        </w:tc>
        <w:tc>
          <w:tcPr>
            <w:tcW w:w="4819" w:type="dxa"/>
            <w:vAlign w:val="center"/>
          </w:tcPr>
          <w:p w14:paraId="2BD5FBF4" w14:textId="77777777" w:rsidR="007F21F9" w:rsidRPr="00EE373D" w:rsidRDefault="007F21F9" w:rsidP="00CE4568">
            <w:pPr>
              <w:spacing w:after="0" w:line="240" w:lineRule="auto"/>
              <w:rPr>
                <w:rFonts w:eastAsia="Times New Roman" w:cs="Calibri"/>
                <w:b/>
                <w:color w:val="000000"/>
                <w:lang w:eastAsia="tr-TR"/>
              </w:rPr>
            </w:pPr>
            <w:r w:rsidRPr="00EE373D">
              <w:rPr>
                <w:rFonts w:eastAsia="Times New Roman" w:cs="Calibri"/>
                <w:b/>
                <w:color w:val="000000"/>
                <w:lang w:eastAsia="tr-TR"/>
              </w:rPr>
              <w:t>ROTASYON DALI</w:t>
            </w:r>
          </w:p>
        </w:tc>
      </w:tr>
      <w:tr w:rsidR="007F21F9" w:rsidRPr="00EE373D" w14:paraId="7D783011" w14:textId="77777777" w:rsidTr="00CE4568">
        <w:trPr>
          <w:trHeight w:val="189"/>
        </w:trPr>
        <w:tc>
          <w:tcPr>
            <w:tcW w:w="2410" w:type="dxa"/>
            <w:vAlign w:val="bottom"/>
          </w:tcPr>
          <w:p w14:paraId="77882A3F" w14:textId="77777777" w:rsidR="007F21F9" w:rsidRPr="00990E01" w:rsidRDefault="00D45F01" w:rsidP="00CE4568">
            <w:pPr>
              <w:spacing w:after="0" w:line="240" w:lineRule="auto"/>
              <w:jc w:val="center"/>
              <w:rPr>
                <w:rFonts w:cs="Arial"/>
                <w:color w:val="000000"/>
              </w:rPr>
            </w:pPr>
            <w:r w:rsidRPr="00990E01">
              <w:rPr>
                <w:rFonts w:cs="Arial"/>
                <w:color w:val="000000"/>
              </w:rPr>
              <w:t>1</w:t>
            </w:r>
            <w:r w:rsidR="00CB28AE" w:rsidRPr="00990E01">
              <w:rPr>
                <w:rFonts w:cs="Arial"/>
                <w:color w:val="000000"/>
              </w:rPr>
              <w:t xml:space="preserve"> </w:t>
            </w:r>
            <w:r w:rsidR="007F21F9" w:rsidRPr="00990E01">
              <w:rPr>
                <w:rFonts w:cs="Arial"/>
                <w:color w:val="000000"/>
              </w:rPr>
              <w:t>AY</w:t>
            </w:r>
          </w:p>
        </w:tc>
        <w:tc>
          <w:tcPr>
            <w:tcW w:w="4819" w:type="dxa"/>
            <w:vAlign w:val="bottom"/>
          </w:tcPr>
          <w:p w14:paraId="3DC9B02B" w14:textId="64C41E61" w:rsidR="007F21F9" w:rsidRPr="00925415" w:rsidRDefault="00990E01" w:rsidP="00CE4568">
            <w:pPr>
              <w:spacing w:after="0" w:line="240" w:lineRule="auto"/>
              <w:rPr>
                <w:rFonts w:cs="Arial"/>
                <w:color w:val="000000"/>
              </w:rPr>
            </w:pPr>
            <w:r w:rsidRPr="00925415">
              <w:rPr>
                <w:rFonts w:cs="Calibri"/>
              </w:rPr>
              <w:t>NEONATOLOJİ</w:t>
            </w:r>
          </w:p>
        </w:tc>
      </w:tr>
      <w:tr w:rsidR="007F21F9" w:rsidRPr="00EE373D" w14:paraId="4CF2B5D3" w14:textId="77777777" w:rsidTr="00CE4568">
        <w:tc>
          <w:tcPr>
            <w:tcW w:w="2410" w:type="dxa"/>
            <w:vAlign w:val="bottom"/>
          </w:tcPr>
          <w:p w14:paraId="06D90333" w14:textId="77777777" w:rsidR="007F21F9" w:rsidRPr="00990E01" w:rsidRDefault="00D45F01" w:rsidP="00CE4568">
            <w:pPr>
              <w:spacing w:after="0" w:line="240" w:lineRule="auto"/>
              <w:jc w:val="center"/>
              <w:rPr>
                <w:rFonts w:cs="Arial"/>
                <w:color w:val="000000"/>
              </w:rPr>
            </w:pPr>
            <w:r w:rsidRPr="00990E01">
              <w:rPr>
                <w:rFonts w:cs="Arial"/>
                <w:color w:val="000000"/>
              </w:rPr>
              <w:t>1</w:t>
            </w:r>
            <w:r w:rsidR="00CB28AE" w:rsidRPr="00990E01">
              <w:rPr>
                <w:rFonts w:cs="Arial"/>
                <w:color w:val="000000"/>
              </w:rPr>
              <w:t xml:space="preserve"> </w:t>
            </w:r>
            <w:r w:rsidR="007F21F9" w:rsidRPr="00990E01">
              <w:rPr>
                <w:rFonts w:cs="Arial"/>
                <w:color w:val="000000"/>
              </w:rPr>
              <w:t>AY</w:t>
            </w:r>
          </w:p>
        </w:tc>
        <w:tc>
          <w:tcPr>
            <w:tcW w:w="4819" w:type="dxa"/>
            <w:vAlign w:val="bottom"/>
          </w:tcPr>
          <w:p w14:paraId="4E5C7B4A" w14:textId="4F211293" w:rsidR="007F21F9" w:rsidRPr="00925415" w:rsidRDefault="00990E01" w:rsidP="00CE4568">
            <w:pPr>
              <w:spacing w:after="0" w:line="240" w:lineRule="auto"/>
              <w:rPr>
                <w:rFonts w:cs="Arial"/>
                <w:color w:val="000000"/>
              </w:rPr>
            </w:pPr>
            <w:r w:rsidRPr="00925415">
              <w:rPr>
                <w:rFonts w:cs="Calibri"/>
              </w:rPr>
              <w:t>TIBBİ GENETİK</w:t>
            </w:r>
          </w:p>
        </w:tc>
      </w:tr>
      <w:tr w:rsidR="00CB28AE" w:rsidRPr="00EE373D" w14:paraId="021E4E09" w14:textId="77777777" w:rsidTr="00CE4568">
        <w:tc>
          <w:tcPr>
            <w:tcW w:w="2410" w:type="dxa"/>
            <w:vAlign w:val="bottom"/>
          </w:tcPr>
          <w:p w14:paraId="163647BB" w14:textId="77777777" w:rsidR="00CB28AE" w:rsidRPr="00990E01" w:rsidRDefault="00CB28AE" w:rsidP="00CE4568">
            <w:pPr>
              <w:spacing w:after="0" w:line="240" w:lineRule="auto"/>
              <w:jc w:val="center"/>
              <w:rPr>
                <w:rFonts w:cs="Arial"/>
                <w:color w:val="000000"/>
              </w:rPr>
            </w:pPr>
            <w:r w:rsidRPr="00990E01">
              <w:rPr>
                <w:rFonts w:cs="Arial"/>
                <w:color w:val="000000"/>
              </w:rPr>
              <w:t>1 AY</w:t>
            </w:r>
          </w:p>
        </w:tc>
        <w:tc>
          <w:tcPr>
            <w:tcW w:w="4819" w:type="dxa"/>
            <w:vAlign w:val="bottom"/>
          </w:tcPr>
          <w:p w14:paraId="3B6A8FE0" w14:textId="1E886E44" w:rsidR="00CB28AE" w:rsidRPr="00925415" w:rsidRDefault="00990E01" w:rsidP="00CE4568">
            <w:pPr>
              <w:spacing w:after="0" w:line="240" w:lineRule="auto"/>
              <w:rPr>
                <w:rFonts w:cs="Calibri"/>
              </w:rPr>
            </w:pPr>
            <w:r w:rsidRPr="00925415">
              <w:rPr>
                <w:rFonts w:cs="Calibri"/>
              </w:rPr>
              <w:t>YOĞUN BAKIM</w:t>
            </w:r>
          </w:p>
        </w:tc>
      </w:tr>
    </w:tbl>
    <w:p w14:paraId="5FA45196" w14:textId="77777777" w:rsidR="00CB28AE" w:rsidRDefault="00CB28AE" w:rsidP="007F21F9">
      <w:pPr>
        <w:spacing w:after="0" w:line="240" w:lineRule="auto"/>
        <w:rPr>
          <w:rFonts w:cs="Calibri"/>
          <w:sz w:val="28"/>
        </w:rPr>
      </w:pPr>
    </w:p>
    <w:p w14:paraId="3DDAC8AD" w14:textId="77777777" w:rsidR="00491AB6" w:rsidRDefault="00491AB6" w:rsidP="007F21F9">
      <w:pPr>
        <w:spacing w:after="0" w:line="240" w:lineRule="auto"/>
        <w:rPr>
          <w:rFonts w:cs="Calibri"/>
          <w:sz w:val="28"/>
        </w:rPr>
      </w:pPr>
    </w:p>
    <w:tbl>
      <w:tblPr>
        <w:tblW w:w="864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3260"/>
      </w:tblGrid>
      <w:tr w:rsidR="007F21F9" w:rsidRPr="00EE373D" w14:paraId="09241B33" w14:textId="77777777" w:rsidTr="00C34E41">
        <w:tc>
          <w:tcPr>
            <w:tcW w:w="8647" w:type="dxa"/>
            <w:gridSpan w:val="2"/>
            <w:vAlign w:val="center"/>
          </w:tcPr>
          <w:p w14:paraId="0D5175E2" w14:textId="77777777" w:rsidR="007F21F9" w:rsidRPr="00BD73F8" w:rsidRDefault="00CB28AE" w:rsidP="00CE4568">
            <w:pPr>
              <w:pStyle w:val="ColorfulList-Accent11"/>
              <w:spacing w:after="0" w:line="240" w:lineRule="auto"/>
              <w:ind w:left="0"/>
              <w:jc w:val="center"/>
              <w:rPr>
                <w:rFonts w:eastAsia="Times New Roman" w:cs="Calibri"/>
                <w:b/>
                <w:bCs/>
                <w:color w:val="000000"/>
                <w:sz w:val="28"/>
                <w:lang w:eastAsia="tr-TR"/>
              </w:rPr>
            </w:pPr>
            <w:r w:rsidRPr="00CB28AE">
              <w:rPr>
                <w:rFonts w:eastAsia="Times New Roman" w:cs="Calibri"/>
                <w:b/>
                <w:bCs/>
                <w:color w:val="000000"/>
                <w:sz w:val="32"/>
                <w:lang w:eastAsia="tr-TR"/>
              </w:rPr>
              <w:t xml:space="preserve">NEONATOLOJİ </w:t>
            </w:r>
            <w:r w:rsidR="007F21F9" w:rsidRPr="00CB28AE">
              <w:rPr>
                <w:rFonts w:eastAsia="Times New Roman" w:cs="Calibri"/>
                <w:b/>
                <w:bCs/>
                <w:color w:val="000000"/>
                <w:sz w:val="32"/>
                <w:lang w:eastAsia="tr-TR"/>
              </w:rPr>
              <w:t xml:space="preserve">ROTASYONU </w:t>
            </w:r>
          </w:p>
        </w:tc>
      </w:tr>
      <w:tr w:rsidR="007F21F9" w:rsidRPr="00EE373D" w14:paraId="6EEBF880" w14:textId="77777777" w:rsidTr="00C34E41">
        <w:tc>
          <w:tcPr>
            <w:tcW w:w="8647" w:type="dxa"/>
            <w:gridSpan w:val="2"/>
          </w:tcPr>
          <w:p w14:paraId="49341A91" w14:textId="77777777" w:rsidR="007F21F9" w:rsidRPr="00BD73F8" w:rsidRDefault="007F21F9" w:rsidP="00CE4568">
            <w:pPr>
              <w:pStyle w:val="ColorfulList-Accent11"/>
              <w:spacing w:after="0" w:line="240" w:lineRule="auto"/>
              <w:ind w:left="0"/>
              <w:jc w:val="center"/>
              <w:rPr>
                <w:rFonts w:cs="Calibri"/>
                <w:b/>
              </w:rPr>
            </w:pPr>
            <w:r w:rsidRPr="00BD73F8">
              <w:rPr>
                <w:rFonts w:eastAsia="Times New Roman" w:cs="Calibri"/>
                <w:b/>
                <w:bCs/>
                <w:color w:val="000000"/>
                <w:lang w:eastAsia="tr-TR"/>
              </w:rPr>
              <w:t>GİRİŞİMSEL YETKİNLİK HEDEFLERİ</w:t>
            </w:r>
          </w:p>
        </w:tc>
      </w:tr>
      <w:tr w:rsidR="007F21F9" w:rsidRPr="00EE373D" w14:paraId="0BF0C636" w14:textId="77777777" w:rsidTr="00C34E41">
        <w:tc>
          <w:tcPr>
            <w:tcW w:w="5387" w:type="dxa"/>
            <w:vAlign w:val="center"/>
          </w:tcPr>
          <w:p w14:paraId="6DA93FCE" w14:textId="77777777" w:rsidR="007F21F9" w:rsidRPr="00BD73F8" w:rsidRDefault="007F21F9" w:rsidP="00CE4568">
            <w:pPr>
              <w:pStyle w:val="ColorfulList-Accent11"/>
              <w:spacing w:after="0" w:line="240" w:lineRule="auto"/>
              <w:ind w:left="0"/>
              <w:rPr>
                <w:rFonts w:cs="Calibri"/>
                <w:b/>
              </w:rPr>
            </w:pPr>
            <w:r w:rsidRPr="00BD73F8">
              <w:rPr>
                <w:rFonts w:eastAsia="Times New Roman" w:cs="Calibri"/>
                <w:b/>
                <w:color w:val="000000"/>
                <w:lang w:eastAsia="tr-TR"/>
              </w:rPr>
              <w:t xml:space="preserve">Yetkinlik Adı </w:t>
            </w:r>
          </w:p>
        </w:tc>
        <w:tc>
          <w:tcPr>
            <w:tcW w:w="3260" w:type="dxa"/>
            <w:vAlign w:val="center"/>
          </w:tcPr>
          <w:p w14:paraId="1101C50A" w14:textId="77777777" w:rsidR="007F21F9" w:rsidRPr="00BD73F8" w:rsidRDefault="007F21F9" w:rsidP="00CE4568">
            <w:pPr>
              <w:pStyle w:val="ColorfulList-Accent11"/>
              <w:spacing w:after="0" w:line="240" w:lineRule="auto"/>
              <w:ind w:left="0"/>
              <w:jc w:val="center"/>
              <w:rPr>
                <w:rFonts w:cs="Calibri"/>
                <w:b/>
              </w:rPr>
            </w:pPr>
            <w:r w:rsidRPr="00BD73F8">
              <w:rPr>
                <w:rFonts w:eastAsia="Times New Roman" w:cs="Calibri"/>
                <w:b/>
                <w:color w:val="000000"/>
                <w:lang w:eastAsia="tr-TR"/>
              </w:rPr>
              <w:t>Yetkinlik Düzeyi</w:t>
            </w:r>
          </w:p>
        </w:tc>
      </w:tr>
      <w:tr w:rsidR="007F21F9" w:rsidRPr="00EE373D" w14:paraId="7A83B5D2" w14:textId="77777777" w:rsidTr="00C34E41">
        <w:tc>
          <w:tcPr>
            <w:tcW w:w="5387" w:type="dxa"/>
            <w:vAlign w:val="center"/>
          </w:tcPr>
          <w:p w14:paraId="2EF0B439" w14:textId="77777777" w:rsidR="007F21F9" w:rsidRPr="00EE373D" w:rsidRDefault="00925415" w:rsidP="00CE4568">
            <w:pPr>
              <w:spacing w:after="0" w:line="240" w:lineRule="auto"/>
              <w:jc w:val="both"/>
              <w:rPr>
                <w:color w:val="000000"/>
              </w:rPr>
            </w:pPr>
            <w:r w:rsidRPr="00A079D4">
              <w:rPr>
                <w:rFonts w:eastAsia="Times New Roman" w:cs="Calibri"/>
                <w:color w:val="000000"/>
                <w:lang w:eastAsia="tr-TR"/>
              </w:rPr>
              <w:t>Neonatal Resüsitasyon</w:t>
            </w:r>
          </w:p>
        </w:tc>
        <w:tc>
          <w:tcPr>
            <w:tcW w:w="3260" w:type="dxa"/>
            <w:vAlign w:val="center"/>
          </w:tcPr>
          <w:p w14:paraId="633EC7CC" w14:textId="77777777" w:rsidR="007F21F9" w:rsidRPr="00990E01" w:rsidRDefault="007D41B2" w:rsidP="00CE4568">
            <w:pPr>
              <w:spacing w:after="0" w:line="240" w:lineRule="auto"/>
              <w:jc w:val="center"/>
              <w:rPr>
                <w:color w:val="000000"/>
              </w:rPr>
            </w:pPr>
            <w:r w:rsidRPr="00990E01">
              <w:rPr>
                <w:color w:val="000000"/>
              </w:rPr>
              <w:t>2</w:t>
            </w:r>
          </w:p>
        </w:tc>
      </w:tr>
      <w:tr w:rsidR="007F21F9" w:rsidRPr="00EE373D" w14:paraId="1E80D32E" w14:textId="77777777" w:rsidTr="00C34E41">
        <w:tc>
          <w:tcPr>
            <w:tcW w:w="5387" w:type="dxa"/>
            <w:vAlign w:val="bottom"/>
          </w:tcPr>
          <w:p w14:paraId="29E33BE4" w14:textId="77777777" w:rsidR="007F21F9" w:rsidRPr="00EE373D" w:rsidRDefault="00925415" w:rsidP="00CE4568">
            <w:pPr>
              <w:spacing w:after="0" w:line="240" w:lineRule="auto"/>
              <w:jc w:val="both"/>
              <w:rPr>
                <w:color w:val="000000"/>
              </w:rPr>
            </w:pPr>
            <w:r w:rsidRPr="00A079D4">
              <w:rPr>
                <w:rFonts w:eastAsia="Times New Roman" w:cs="Calibri"/>
                <w:color w:val="000000"/>
                <w:lang w:eastAsia="tr-TR"/>
              </w:rPr>
              <w:t>Yeni</w:t>
            </w:r>
            <w:r>
              <w:rPr>
                <w:rFonts w:eastAsia="Times New Roman" w:cs="Calibri"/>
                <w:color w:val="000000"/>
                <w:lang w:eastAsia="tr-TR"/>
              </w:rPr>
              <w:t>d</w:t>
            </w:r>
            <w:r w:rsidRPr="00A079D4">
              <w:rPr>
                <w:rFonts w:eastAsia="Times New Roman" w:cs="Calibri"/>
                <w:color w:val="000000"/>
                <w:lang w:eastAsia="tr-TR"/>
              </w:rPr>
              <w:t>oğanın İlk Değerlendirmes</w:t>
            </w:r>
            <w:r>
              <w:rPr>
                <w:rFonts w:eastAsia="Times New Roman" w:cs="Calibri"/>
                <w:color w:val="000000"/>
                <w:lang w:eastAsia="tr-TR"/>
              </w:rPr>
              <w:t>i</w:t>
            </w:r>
          </w:p>
        </w:tc>
        <w:tc>
          <w:tcPr>
            <w:tcW w:w="3260" w:type="dxa"/>
            <w:vAlign w:val="center"/>
          </w:tcPr>
          <w:p w14:paraId="0D7D6463" w14:textId="77777777" w:rsidR="007F21F9" w:rsidRPr="00990E01" w:rsidRDefault="007D41B2" w:rsidP="00CE4568">
            <w:pPr>
              <w:spacing w:after="0" w:line="240" w:lineRule="auto"/>
              <w:jc w:val="center"/>
              <w:rPr>
                <w:color w:val="000000"/>
              </w:rPr>
            </w:pPr>
            <w:r w:rsidRPr="00990E01">
              <w:rPr>
                <w:color w:val="000000"/>
              </w:rPr>
              <w:t>2</w:t>
            </w:r>
          </w:p>
        </w:tc>
      </w:tr>
      <w:tr w:rsidR="007F21F9" w:rsidRPr="00EE373D" w14:paraId="27FDEB08" w14:textId="77777777" w:rsidTr="00C34E41">
        <w:trPr>
          <w:trHeight w:val="62"/>
        </w:trPr>
        <w:tc>
          <w:tcPr>
            <w:tcW w:w="5387" w:type="dxa"/>
            <w:vAlign w:val="center"/>
          </w:tcPr>
          <w:p w14:paraId="4F323B71" w14:textId="77777777" w:rsidR="007F21F9" w:rsidRPr="00EE373D" w:rsidRDefault="00925415" w:rsidP="007D41B2">
            <w:pPr>
              <w:spacing w:after="0" w:line="240" w:lineRule="auto"/>
              <w:jc w:val="both"/>
              <w:rPr>
                <w:color w:val="000000"/>
              </w:rPr>
            </w:pPr>
            <w:r w:rsidRPr="007D41B2">
              <w:rPr>
                <w:color w:val="000000"/>
              </w:rPr>
              <w:t>Riskli Yenidoğanın Takibi</w:t>
            </w:r>
          </w:p>
        </w:tc>
        <w:tc>
          <w:tcPr>
            <w:tcW w:w="3260" w:type="dxa"/>
            <w:vAlign w:val="center"/>
          </w:tcPr>
          <w:p w14:paraId="551F2C93" w14:textId="77777777" w:rsidR="007F21F9" w:rsidRPr="00990E01" w:rsidRDefault="007D41B2" w:rsidP="00CE4568">
            <w:pPr>
              <w:spacing w:after="0" w:line="240" w:lineRule="auto"/>
              <w:jc w:val="center"/>
              <w:rPr>
                <w:color w:val="000000"/>
              </w:rPr>
            </w:pPr>
            <w:r w:rsidRPr="00990E01">
              <w:rPr>
                <w:color w:val="000000"/>
              </w:rPr>
              <w:t>2</w:t>
            </w:r>
          </w:p>
        </w:tc>
      </w:tr>
      <w:tr w:rsidR="007F21F9" w:rsidRPr="003C7F9E" w14:paraId="13EEA320" w14:textId="77777777" w:rsidTr="00C34E41">
        <w:tc>
          <w:tcPr>
            <w:tcW w:w="5387" w:type="dxa"/>
            <w:vAlign w:val="center"/>
          </w:tcPr>
          <w:p w14:paraId="532E4D66" w14:textId="77777777" w:rsidR="007F21F9" w:rsidRPr="00EE373D" w:rsidRDefault="00925415" w:rsidP="00CE4568">
            <w:pPr>
              <w:spacing w:after="0" w:line="240" w:lineRule="auto"/>
              <w:jc w:val="both"/>
              <w:rPr>
                <w:color w:val="000000"/>
              </w:rPr>
            </w:pPr>
            <w:r w:rsidRPr="007D41B2">
              <w:rPr>
                <w:color w:val="000000"/>
              </w:rPr>
              <w:t>Anne Bebek İlişki</w:t>
            </w:r>
            <w:r>
              <w:rPr>
                <w:color w:val="000000"/>
              </w:rPr>
              <w:t>sinin Oluşmasını Değerlendirme</w:t>
            </w:r>
          </w:p>
        </w:tc>
        <w:tc>
          <w:tcPr>
            <w:tcW w:w="3260" w:type="dxa"/>
            <w:vAlign w:val="center"/>
          </w:tcPr>
          <w:p w14:paraId="325C2470" w14:textId="77777777" w:rsidR="007F21F9" w:rsidRPr="00990E01" w:rsidRDefault="007D41B2" w:rsidP="00CE4568">
            <w:pPr>
              <w:spacing w:after="0" w:line="240" w:lineRule="auto"/>
              <w:jc w:val="center"/>
              <w:rPr>
                <w:color w:val="000000"/>
              </w:rPr>
            </w:pPr>
            <w:r w:rsidRPr="00990E01">
              <w:rPr>
                <w:color w:val="000000"/>
              </w:rPr>
              <w:t>2</w:t>
            </w:r>
          </w:p>
        </w:tc>
      </w:tr>
      <w:tr w:rsidR="007D41B2" w:rsidRPr="003C7F9E" w14:paraId="27801FB9" w14:textId="77777777" w:rsidTr="00C34E41">
        <w:tc>
          <w:tcPr>
            <w:tcW w:w="5387" w:type="dxa"/>
            <w:vAlign w:val="center"/>
          </w:tcPr>
          <w:p w14:paraId="44F4AC36" w14:textId="77777777" w:rsidR="007D41B2" w:rsidRPr="00EE373D" w:rsidRDefault="00925415" w:rsidP="00CE4568">
            <w:pPr>
              <w:spacing w:after="0" w:line="240" w:lineRule="auto"/>
              <w:jc w:val="both"/>
              <w:rPr>
                <w:color w:val="000000"/>
              </w:rPr>
            </w:pPr>
            <w:r w:rsidRPr="007D41B2">
              <w:rPr>
                <w:color w:val="000000"/>
              </w:rPr>
              <w:t>Neonatal Cerrahi</w:t>
            </w:r>
            <w:r>
              <w:rPr>
                <w:color w:val="000000"/>
              </w:rPr>
              <w:t xml:space="preserve"> Geçirmiş Bebeğin İzlenmesi</w:t>
            </w:r>
          </w:p>
        </w:tc>
        <w:tc>
          <w:tcPr>
            <w:tcW w:w="3260" w:type="dxa"/>
            <w:vAlign w:val="center"/>
          </w:tcPr>
          <w:p w14:paraId="797F662F" w14:textId="77777777" w:rsidR="007D41B2" w:rsidRPr="00990E01" w:rsidRDefault="007D41B2" w:rsidP="00CE4568">
            <w:pPr>
              <w:spacing w:after="0" w:line="240" w:lineRule="auto"/>
              <w:jc w:val="center"/>
              <w:rPr>
                <w:color w:val="000000"/>
              </w:rPr>
            </w:pPr>
            <w:r w:rsidRPr="00990E01">
              <w:rPr>
                <w:color w:val="000000"/>
              </w:rPr>
              <w:t>1</w:t>
            </w:r>
          </w:p>
        </w:tc>
      </w:tr>
    </w:tbl>
    <w:p w14:paraId="0CC5C965" w14:textId="77777777" w:rsidR="00990E01" w:rsidRDefault="00990E01"/>
    <w:tbl>
      <w:tblPr>
        <w:tblW w:w="864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3260"/>
      </w:tblGrid>
      <w:tr w:rsidR="007F21F9" w:rsidRPr="00EE373D" w14:paraId="1BC92C9A" w14:textId="77777777" w:rsidTr="00C34E41">
        <w:trPr>
          <w:trHeight w:val="491"/>
        </w:trPr>
        <w:tc>
          <w:tcPr>
            <w:tcW w:w="8647" w:type="dxa"/>
            <w:gridSpan w:val="2"/>
            <w:vAlign w:val="center"/>
          </w:tcPr>
          <w:p w14:paraId="62DB8D50" w14:textId="77777777" w:rsidR="007F21F9" w:rsidRPr="00EE373D" w:rsidRDefault="00CB28AE" w:rsidP="00CE4568">
            <w:pPr>
              <w:spacing w:after="0" w:line="240" w:lineRule="auto"/>
              <w:jc w:val="center"/>
              <w:rPr>
                <w:rFonts w:eastAsia="Times New Roman" w:cs="Calibri"/>
                <w:b/>
                <w:bCs/>
                <w:color w:val="000000"/>
                <w:lang w:eastAsia="tr-TR"/>
              </w:rPr>
            </w:pPr>
            <w:r w:rsidRPr="00CB28AE">
              <w:rPr>
                <w:rFonts w:eastAsia="Times New Roman" w:cs="Calibri"/>
                <w:b/>
                <w:bCs/>
                <w:color w:val="000000"/>
                <w:sz w:val="32"/>
                <w:lang w:eastAsia="tr-TR"/>
              </w:rPr>
              <w:t xml:space="preserve">TIBBİ GENETİK </w:t>
            </w:r>
            <w:r w:rsidR="007F21F9" w:rsidRPr="00CB28AE">
              <w:rPr>
                <w:rFonts w:eastAsia="Times New Roman" w:cs="Calibri"/>
                <w:b/>
                <w:bCs/>
                <w:color w:val="000000"/>
                <w:sz w:val="32"/>
                <w:lang w:eastAsia="tr-TR"/>
              </w:rPr>
              <w:t>ROTASYONU</w:t>
            </w:r>
          </w:p>
        </w:tc>
      </w:tr>
      <w:tr w:rsidR="007F21F9" w:rsidRPr="00EE373D" w14:paraId="7321005E" w14:textId="77777777" w:rsidTr="00C34E41">
        <w:trPr>
          <w:trHeight w:val="491"/>
        </w:trPr>
        <w:tc>
          <w:tcPr>
            <w:tcW w:w="8647" w:type="dxa"/>
            <w:gridSpan w:val="2"/>
          </w:tcPr>
          <w:p w14:paraId="0FC0D110" w14:textId="77777777" w:rsidR="007F21F9" w:rsidRPr="00EE373D" w:rsidRDefault="007F21F9" w:rsidP="00CE4568">
            <w:pPr>
              <w:spacing w:after="0" w:line="240" w:lineRule="auto"/>
              <w:jc w:val="center"/>
              <w:rPr>
                <w:rFonts w:eastAsia="Times New Roman" w:cs="Calibri"/>
                <w:color w:val="000000"/>
              </w:rPr>
            </w:pPr>
            <w:r w:rsidRPr="00EE373D">
              <w:rPr>
                <w:rFonts w:eastAsia="Times New Roman" w:cs="Calibri"/>
                <w:b/>
                <w:bCs/>
                <w:color w:val="000000"/>
                <w:lang w:eastAsia="tr-TR"/>
              </w:rPr>
              <w:t>KLİNİK YETKİNLİK HEDEFLERİ</w:t>
            </w:r>
          </w:p>
        </w:tc>
      </w:tr>
      <w:tr w:rsidR="007F21F9" w:rsidRPr="00EE373D" w14:paraId="05304AE7" w14:textId="77777777" w:rsidTr="00C34E41">
        <w:trPr>
          <w:trHeight w:val="320"/>
        </w:trPr>
        <w:tc>
          <w:tcPr>
            <w:tcW w:w="5387" w:type="dxa"/>
            <w:vAlign w:val="center"/>
          </w:tcPr>
          <w:p w14:paraId="541800C5" w14:textId="77777777" w:rsidR="007F21F9" w:rsidRPr="00BD73F8" w:rsidRDefault="007F21F9" w:rsidP="00CE4568">
            <w:pPr>
              <w:pStyle w:val="ColorfulList-Accent11"/>
              <w:spacing w:after="0" w:line="240" w:lineRule="auto"/>
              <w:ind w:left="0"/>
              <w:rPr>
                <w:rFonts w:cs="Calibri"/>
                <w:b/>
              </w:rPr>
            </w:pPr>
            <w:r w:rsidRPr="00BD73F8">
              <w:rPr>
                <w:rFonts w:eastAsia="Times New Roman" w:cs="Calibri"/>
                <w:b/>
                <w:color w:val="000000"/>
                <w:lang w:eastAsia="tr-TR"/>
              </w:rPr>
              <w:t xml:space="preserve">Yetkinlik Adı </w:t>
            </w:r>
          </w:p>
        </w:tc>
        <w:tc>
          <w:tcPr>
            <w:tcW w:w="3260" w:type="dxa"/>
            <w:vAlign w:val="center"/>
          </w:tcPr>
          <w:p w14:paraId="37E271B0" w14:textId="77777777" w:rsidR="007F21F9" w:rsidRPr="00BD73F8" w:rsidRDefault="007F21F9" w:rsidP="00CE4568">
            <w:pPr>
              <w:pStyle w:val="ColorfulList-Accent11"/>
              <w:spacing w:after="0" w:line="240" w:lineRule="auto"/>
              <w:ind w:left="0"/>
              <w:jc w:val="center"/>
              <w:rPr>
                <w:rFonts w:cs="Calibri"/>
                <w:b/>
              </w:rPr>
            </w:pPr>
            <w:r w:rsidRPr="00BD73F8">
              <w:rPr>
                <w:rFonts w:eastAsia="Times New Roman" w:cs="Calibri"/>
                <w:b/>
                <w:color w:val="000000"/>
                <w:lang w:eastAsia="tr-TR"/>
              </w:rPr>
              <w:t>Yetkinlik Düzeyi</w:t>
            </w:r>
          </w:p>
        </w:tc>
      </w:tr>
      <w:tr w:rsidR="007F21F9" w:rsidRPr="00EE373D" w14:paraId="06D450A5" w14:textId="77777777" w:rsidTr="00C34E41">
        <w:tc>
          <w:tcPr>
            <w:tcW w:w="5387" w:type="dxa"/>
            <w:vAlign w:val="center"/>
          </w:tcPr>
          <w:p w14:paraId="28B62ADB" w14:textId="77777777" w:rsidR="007F21F9" w:rsidRPr="007D41B2" w:rsidRDefault="00925415" w:rsidP="00CE4568">
            <w:pPr>
              <w:spacing w:after="0" w:line="240" w:lineRule="auto"/>
              <w:jc w:val="both"/>
              <w:rPr>
                <w:rFonts w:eastAsia="Times New Roman" w:cs="Calibri"/>
                <w:color w:val="000000"/>
                <w:lang w:eastAsia="tr-TR"/>
              </w:rPr>
            </w:pPr>
            <w:r>
              <w:rPr>
                <w:rFonts w:eastAsia="Times New Roman" w:cs="Calibri"/>
                <w:color w:val="000000"/>
                <w:lang w:eastAsia="tr-TR"/>
              </w:rPr>
              <w:t>Kalıtım Paternleri</w:t>
            </w:r>
          </w:p>
        </w:tc>
        <w:tc>
          <w:tcPr>
            <w:tcW w:w="3260" w:type="dxa"/>
            <w:vAlign w:val="center"/>
          </w:tcPr>
          <w:p w14:paraId="6F96CA1B" w14:textId="77777777" w:rsidR="007F21F9" w:rsidRPr="00990E01" w:rsidRDefault="007D41B2" w:rsidP="00CE4568">
            <w:pPr>
              <w:spacing w:after="0" w:line="240" w:lineRule="auto"/>
              <w:jc w:val="center"/>
              <w:rPr>
                <w:color w:val="000000"/>
              </w:rPr>
            </w:pPr>
            <w:r w:rsidRPr="00990E01">
              <w:rPr>
                <w:color w:val="000000"/>
              </w:rPr>
              <w:t>B</w:t>
            </w:r>
          </w:p>
        </w:tc>
      </w:tr>
      <w:tr w:rsidR="00261131" w:rsidRPr="00EE373D" w14:paraId="202A5411" w14:textId="77777777" w:rsidTr="00C34E41">
        <w:tc>
          <w:tcPr>
            <w:tcW w:w="5387" w:type="dxa"/>
            <w:vAlign w:val="center"/>
          </w:tcPr>
          <w:p w14:paraId="1A266D89" w14:textId="77777777" w:rsidR="00261131" w:rsidRPr="007D41B2" w:rsidRDefault="00261131" w:rsidP="00C239FB">
            <w:pPr>
              <w:spacing w:after="0" w:line="240" w:lineRule="auto"/>
              <w:jc w:val="both"/>
              <w:rPr>
                <w:rFonts w:eastAsia="Times New Roman" w:cs="Calibri"/>
                <w:color w:val="000000"/>
                <w:lang w:eastAsia="tr-TR"/>
              </w:rPr>
            </w:pPr>
            <w:r w:rsidRPr="007D41B2">
              <w:rPr>
                <w:rFonts w:eastAsia="Times New Roman" w:cs="Calibri"/>
                <w:color w:val="000000"/>
                <w:lang w:eastAsia="tr-TR"/>
              </w:rPr>
              <w:t>Kromozom Anomalileri</w:t>
            </w:r>
          </w:p>
        </w:tc>
        <w:tc>
          <w:tcPr>
            <w:tcW w:w="3260" w:type="dxa"/>
          </w:tcPr>
          <w:p w14:paraId="4F44DEF6" w14:textId="77777777" w:rsidR="00261131" w:rsidRPr="00990E01" w:rsidRDefault="00261131" w:rsidP="00CE4568">
            <w:pPr>
              <w:spacing w:after="0" w:line="240" w:lineRule="auto"/>
              <w:jc w:val="center"/>
              <w:rPr>
                <w:color w:val="000000"/>
              </w:rPr>
            </w:pPr>
            <w:r w:rsidRPr="00990E01">
              <w:rPr>
                <w:color w:val="000000"/>
              </w:rPr>
              <w:t>B</w:t>
            </w:r>
          </w:p>
        </w:tc>
      </w:tr>
      <w:tr w:rsidR="00261131" w:rsidRPr="00EE373D" w14:paraId="4C233CE6" w14:textId="77777777" w:rsidTr="00C34E41">
        <w:tc>
          <w:tcPr>
            <w:tcW w:w="5387" w:type="dxa"/>
            <w:vAlign w:val="bottom"/>
          </w:tcPr>
          <w:p w14:paraId="12E7DBB5" w14:textId="77777777" w:rsidR="00261131" w:rsidRPr="00261131" w:rsidRDefault="00261131" w:rsidP="00261131">
            <w:pPr>
              <w:spacing w:after="0" w:line="240" w:lineRule="auto"/>
              <w:jc w:val="both"/>
              <w:rPr>
                <w:rFonts w:eastAsia="Times New Roman" w:cs="Calibri"/>
                <w:color w:val="000000"/>
                <w:highlight w:val="yellow"/>
                <w:lang w:eastAsia="tr-TR"/>
              </w:rPr>
            </w:pPr>
            <w:r w:rsidRPr="00F064B4">
              <w:rPr>
                <w:rFonts w:eastAsia="Times New Roman" w:cs="Calibri"/>
                <w:color w:val="000000"/>
                <w:lang w:eastAsia="tr-TR"/>
              </w:rPr>
              <w:t>Preimplantasyon Genetik Tanı Gerektiren Perinatoloji Olgusu</w:t>
            </w:r>
          </w:p>
        </w:tc>
        <w:tc>
          <w:tcPr>
            <w:tcW w:w="3260" w:type="dxa"/>
            <w:vAlign w:val="center"/>
          </w:tcPr>
          <w:p w14:paraId="63E465D3" w14:textId="77777777" w:rsidR="00261131" w:rsidRPr="00990E01" w:rsidRDefault="00261131" w:rsidP="006441C6">
            <w:pPr>
              <w:pStyle w:val="ColorfulList-Accent11"/>
              <w:spacing w:after="0" w:line="240" w:lineRule="auto"/>
              <w:ind w:left="0"/>
              <w:jc w:val="center"/>
              <w:rPr>
                <w:rFonts w:cs="Calibri"/>
                <w:highlight w:val="yellow"/>
              </w:rPr>
            </w:pPr>
            <w:r w:rsidRPr="00990E01">
              <w:rPr>
                <w:rFonts w:cs="Calibri"/>
              </w:rPr>
              <w:t>B</w:t>
            </w:r>
          </w:p>
        </w:tc>
      </w:tr>
      <w:tr w:rsidR="00261131" w:rsidRPr="00261131" w14:paraId="1D7B976C" w14:textId="77777777" w:rsidTr="00C34E41">
        <w:tc>
          <w:tcPr>
            <w:tcW w:w="8647" w:type="dxa"/>
            <w:gridSpan w:val="2"/>
            <w:vAlign w:val="center"/>
          </w:tcPr>
          <w:p w14:paraId="6234C522" w14:textId="77777777" w:rsidR="00261131" w:rsidRPr="00261131" w:rsidRDefault="00261131" w:rsidP="00CE4568">
            <w:pPr>
              <w:pStyle w:val="ColorfulList-Accent11"/>
              <w:spacing w:after="0" w:line="240" w:lineRule="auto"/>
              <w:ind w:left="0"/>
              <w:jc w:val="center"/>
              <w:rPr>
                <w:rFonts w:cs="Calibri"/>
                <w:b/>
                <w:highlight w:val="yellow"/>
              </w:rPr>
            </w:pPr>
            <w:r w:rsidRPr="00F064B4">
              <w:rPr>
                <w:rFonts w:eastAsia="Times New Roman" w:cs="Calibri"/>
                <w:b/>
                <w:bCs/>
                <w:color w:val="000000"/>
                <w:lang w:eastAsia="tr-TR"/>
              </w:rPr>
              <w:t>GİRİŞİMSEL YETKİNLİK HEDEFLERİ</w:t>
            </w:r>
          </w:p>
        </w:tc>
      </w:tr>
      <w:tr w:rsidR="00195E13" w:rsidRPr="00EE373D" w14:paraId="4FF4AA4E" w14:textId="77777777" w:rsidTr="00C34E41">
        <w:trPr>
          <w:trHeight w:val="320"/>
        </w:trPr>
        <w:tc>
          <w:tcPr>
            <w:tcW w:w="5387" w:type="dxa"/>
            <w:vAlign w:val="center"/>
          </w:tcPr>
          <w:p w14:paraId="296CDD8E" w14:textId="77777777" w:rsidR="00195E13" w:rsidRPr="00BD73F8" w:rsidRDefault="00195E13" w:rsidP="006441C6">
            <w:pPr>
              <w:pStyle w:val="ColorfulList-Accent11"/>
              <w:spacing w:after="0" w:line="240" w:lineRule="auto"/>
              <w:ind w:left="0"/>
              <w:rPr>
                <w:rFonts w:cs="Calibri"/>
                <w:b/>
              </w:rPr>
            </w:pPr>
            <w:r w:rsidRPr="00BD73F8">
              <w:rPr>
                <w:rFonts w:eastAsia="Times New Roman" w:cs="Calibri"/>
                <w:b/>
                <w:color w:val="000000"/>
                <w:lang w:eastAsia="tr-TR"/>
              </w:rPr>
              <w:t xml:space="preserve">Yetkinlik Adı </w:t>
            </w:r>
          </w:p>
        </w:tc>
        <w:tc>
          <w:tcPr>
            <w:tcW w:w="3260" w:type="dxa"/>
            <w:vAlign w:val="center"/>
          </w:tcPr>
          <w:p w14:paraId="507C69D3" w14:textId="77777777" w:rsidR="00195E13" w:rsidRPr="00BD73F8" w:rsidRDefault="00195E13" w:rsidP="006441C6">
            <w:pPr>
              <w:pStyle w:val="ColorfulList-Accent11"/>
              <w:spacing w:after="0" w:line="240" w:lineRule="auto"/>
              <w:ind w:left="0"/>
              <w:jc w:val="center"/>
              <w:rPr>
                <w:rFonts w:cs="Calibri"/>
                <w:b/>
              </w:rPr>
            </w:pPr>
            <w:r w:rsidRPr="00BD73F8">
              <w:rPr>
                <w:rFonts w:eastAsia="Times New Roman" w:cs="Calibri"/>
                <w:b/>
                <w:color w:val="000000"/>
                <w:lang w:eastAsia="tr-TR"/>
              </w:rPr>
              <w:t>Yetkinlik Düzeyi</w:t>
            </w:r>
          </w:p>
        </w:tc>
      </w:tr>
      <w:tr w:rsidR="00195E13" w:rsidRPr="00EE373D" w14:paraId="6BD251BB" w14:textId="77777777" w:rsidTr="00C34E41">
        <w:trPr>
          <w:trHeight w:val="320"/>
        </w:trPr>
        <w:tc>
          <w:tcPr>
            <w:tcW w:w="5387" w:type="dxa"/>
            <w:vAlign w:val="center"/>
          </w:tcPr>
          <w:p w14:paraId="78364654" w14:textId="77777777" w:rsidR="00195E13" w:rsidRPr="00BD73F8" w:rsidRDefault="00195E13" w:rsidP="006441C6">
            <w:pPr>
              <w:pStyle w:val="ColorfulList-Accent11"/>
              <w:spacing w:after="0" w:line="240" w:lineRule="auto"/>
              <w:ind w:left="0"/>
              <w:rPr>
                <w:rFonts w:cs="Calibri"/>
                <w:b/>
              </w:rPr>
            </w:pPr>
            <w:r w:rsidRPr="007D41B2">
              <w:rPr>
                <w:rFonts w:eastAsia="Times New Roman" w:cs="Calibri"/>
                <w:color w:val="000000"/>
                <w:lang w:eastAsia="tr-TR"/>
              </w:rPr>
              <w:t>Te</w:t>
            </w:r>
            <w:r>
              <w:rPr>
                <w:rFonts w:eastAsia="Times New Roman" w:cs="Calibri"/>
                <w:color w:val="000000"/>
                <w:lang w:eastAsia="tr-TR"/>
              </w:rPr>
              <w:t xml:space="preserve">k Gen Hastalıklarının Taraması </w:t>
            </w:r>
          </w:p>
        </w:tc>
        <w:tc>
          <w:tcPr>
            <w:tcW w:w="3260" w:type="dxa"/>
            <w:vAlign w:val="center"/>
          </w:tcPr>
          <w:p w14:paraId="5534F61B" w14:textId="77777777" w:rsidR="00195E13" w:rsidRPr="000F6FB1" w:rsidRDefault="00195E13" w:rsidP="006441C6">
            <w:pPr>
              <w:pStyle w:val="ColorfulList-Accent11"/>
              <w:spacing w:after="0" w:line="240" w:lineRule="auto"/>
              <w:ind w:left="0"/>
              <w:jc w:val="center"/>
              <w:rPr>
                <w:rFonts w:cs="Calibri"/>
              </w:rPr>
            </w:pPr>
            <w:r w:rsidRPr="000F6FB1">
              <w:rPr>
                <w:rFonts w:cs="Calibri"/>
              </w:rPr>
              <w:t>1</w:t>
            </w:r>
          </w:p>
        </w:tc>
      </w:tr>
      <w:tr w:rsidR="00195E13" w:rsidRPr="00EE373D" w14:paraId="2C04E3C8" w14:textId="77777777" w:rsidTr="00C34E41">
        <w:tc>
          <w:tcPr>
            <w:tcW w:w="5387" w:type="dxa"/>
            <w:vAlign w:val="bottom"/>
          </w:tcPr>
          <w:p w14:paraId="7E9670A9" w14:textId="77777777" w:rsidR="00195E13" w:rsidRPr="00EE373D" w:rsidRDefault="00195E13" w:rsidP="007D41B2">
            <w:pPr>
              <w:spacing w:after="0" w:line="240" w:lineRule="auto"/>
              <w:jc w:val="both"/>
              <w:rPr>
                <w:rFonts w:eastAsia="Times New Roman" w:cs="Calibri"/>
                <w:color w:val="000000"/>
                <w:lang w:eastAsia="tr-TR"/>
              </w:rPr>
            </w:pPr>
            <w:r>
              <w:rPr>
                <w:rFonts w:eastAsia="Times New Roman" w:cs="Calibri"/>
                <w:color w:val="000000"/>
                <w:lang w:eastAsia="tr-TR"/>
              </w:rPr>
              <w:t>Prenatal Genetik Tanı</w:t>
            </w:r>
          </w:p>
        </w:tc>
        <w:tc>
          <w:tcPr>
            <w:tcW w:w="3260" w:type="dxa"/>
            <w:vAlign w:val="center"/>
          </w:tcPr>
          <w:p w14:paraId="6C6CFBCD" w14:textId="77777777" w:rsidR="00195E13" w:rsidRPr="000F6FB1" w:rsidRDefault="00195E13" w:rsidP="00CE4568">
            <w:pPr>
              <w:pStyle w:val="ColorfulList-Accent11"/>
              <w:spacing w:after="0" w:line="240" w:lineRule="auto"/>
              <w:ind w:left="0"/>
              <w:jc w:val="center"/>
              <w:rPr>
                <w:rFonts w:cs="Calibri"/>
              </w:rPr>
            </w:pPr>
            <w:r w:rsidRPr="000F6FB1">
              <w:rPr>
                <w:rFonts w:cs="Calibri"/>
              </w:rPr>
              <w:t>1</w:t>
            </w:r>
          </w:p>
        </w:tc>
      </w:tr>
      <w:tr w:rsidR="00195E13" w:rsidRPr="00EE373D" w14:paraId="59A20953" w14:textId="77777777" w:rsidTr="00C34E41">
        <w:tc>
          <w:tcPr>
            <w:tcW w:w="5387" w:type="dxa"/>
            <w:vAlign w:val="center"/>
          </w:tcPr>
          <w:p w14:paraId="52A33052" w14:textId="77777777" w:rsidR="00195E13" w:rsidRPr="006C60D6" w:rsidRDefault="00374D2D" w:rsidP="007D41B2">
            <w:pPr>
              <w:spacing w:after="0" w:line="240" w:lineRule="auto"/>
              <w:jc w:val="both"/>
              <w:rPr>
                <w:rFonts w:eastAsia="Times New Roman" w:cs="Calibri"/>
                <w:color w:val="808080"/>
                <w:lang w:eastAsia="tr-TR"/>
              </w:rPr>
            </w:pPr>
            <w:r>
              <w:rPr>
                <w:rFonts w:eastAsia="Times New Roman" w:cs="Calibri"/>
                <w:lang w:eastAsia="tr-TR"/>
              </w:rPr>
              <w:t>Kullanı</w:t>
            </w:r>
            <w:r w:rsidR="00195E13" w:rsidRPr="003F6D7F">
              <w:rPr>
                <w:rFonts w:eastAsia="Times New Roman" w:cs="Calibri"/>
                <w:lang w:eastAsia="tr-TR"/>
              </w:rPr>
              <w:t>lan Laboratuvar Teknikleri</w:t>
            </w:r>
          </w:p>
        </w:tc>
        <w:tc>
          <w:tcPr>
            <w:tcW w:w="3260" w:type="dxa"/>
            <w:vAlign w:val="center"/>
          </w:tcPr>
          <w:p w14:paraId="59818A43" w14:textId="77777777" w:rsidR="00195E13" w:rsidRPr="000F6FB1" w:rsidRDefault="00195E13" w:rsidP="00CE4568">
            <w:pPr>
              <w:pStyle w:val="ColorfulList-Accent11"/>
              <w:spacing w:after="0" w:line="240" w:lineRule="auto"/>
              <w:ind w:left="0"/>
              <w:jc w:val="center"/>
              <w:rPr>
                <w:rFonts w:cs="Calibri"/>
              </w:rPr>
            </w:pPr>
            <w:r w:rsidRPr="000F6FB1">
              <w:rPr>
                <w:rFonts w:cs="Calibri"/>
              </w:rPr>
              <w:t>1</w:t>
            </w:r>
          </w:p>
        </w:tc>
      </w:tr>
      <w:tr w:rsidR="00195E13" w:rsidRPr="00EE373D" w14:paraId="759A7303" w14:textId="77777777" w:rsidTr="0018783B">
        <w:tc>
          <w:tcPr>
            <w:tcW w:w="5387" w:type="dxa"/>
            <w:tcBorders>
              <w:bottom w:val="single" w:sz="4" w:space="0" w:color="auto"/>
            </w:tcBorders>
            <w:vAlign w:val="center"/>
          </w:tcPr>
          <w:p w14:paraId="384C9EF4" w14:textId="77777777" w:rsidR="00195E13" w:rsidRPr="006C60D6" w:rsidRDefault="00195E13" w:rsidP="00F064B4">
            <w:pPr>
              <w:spacing w:after="0" w:line="240" w:lineRule="auto"/>
              <w:jc w:val="both"/>
              <w:rPr>
                <w:rFonts w:eastAsia="Times New Roman" w:cs="Calibri"/>
                <w:color w:val="808080"/>
                <w:lang w:eastAsia="tr-TR"/>
              </w:rPr>
            </w:pPr>
            <w:r w:rsidRPr="00F064B4">
              <w:rPr>
                <w:rFonts w:eastAsia="Times New Roman" w:cs="Calibri"/>
                <w:color w:val="000000"/>
                <w:lang w:eastAsia="tr-TR"/>
              </w:rPr>
              <w:t>Sitogenetik Değerlendirme</w:t>
            </w:r>
          </w:p>
        </w:tc>
        <w:tc>
          <w:tcPr>
            <w:tcW w:w="3260" w:type="dxa"/>
            <w:tcBorders>
              <w:bottom w:val="single" w:sz="4" w:space="0" w:color="auto"/>
            </w:tcBorders>
          </w:tcPr>
          <w:p w14:paraId="6E7ABC65" w14:textId="77777777" w:rsidR="00195E13" w:rsidRPr="000F6FB1" w:rsidRDefault="00195E13" w:rsidP="00CE4568">
            <w:pPr>
              <w:pStyle w:val="ColorfulList-Accent11"/>
              <w:spacing w:after="0" w:line="240" w:lineRule="auto"/>
              <w:ind w:left="0"/>
              <w:jc w:val="center"/>
              <w:rPr>
                <w:rFonts w:cs="Calibri"/>
              </w:rPr>
            </w:pPr>
            <w:r w:rsidRPr="000F6FB1">
              <w:rPr>
                <w:color w:val="000000"/>
              </w:rPr>
              <w:t>1</w:t>
            </w:r>
          </w:p>
        </w:tc>
      </w:tr>
      <w:tr w:rsidR="00442E68" w:rsidRPr="00EE373D" w14:paraId="23928F9F" w14:textId="77777777" w:rsidTr="0018783B">
        <w:tc>
          <w:tcPr>
            <w:tcW w:w="5387" w:type="dxa"/>
            <w:tcBorders>
              <w:top w:val="single" w:sz="4" w:space="0" w:color="auto"/>
              <w:left w:val="nil"/>
              <w:bottom w:val="single" w:sz="4" w:space="0" w:color="auto"/>
              <w:right w:val="nil"/>
            </w:tcBorders>
            <w:vAlign w:val="center"/>
          </w:tcPr>
          <w:p w14:paraId="52CC3385" w14:textId="77777777" w:rsidR="00442E68" w:rsidRPr="006C60D6" w:rsidRDefault="00442E68" w:rsidP="00CE4568">
            <w:pPr>
              <w:pStyle w:val="ListeParagraf"/>
              <w:spacing w:after="0" w:line="240" w:lineRule="auto"/>
              <w:ind w:left="0"/>
              <w:jc w:val="both"/>
              <w:rPr>
                <w:rFonts w:eastAsia="Times New Roman" w:cs="Calibri"/>
                <w:color w:val="808080"/>
                <w:lang w:eastAsia="tr-TR"/>
              </w:rPr>
            </w:pPr>
          </w:p>
        </w:tc>
        <w:tc>
          <w:tcPr>
            <w:tcW w:w="3260" w:type="dxa"/>
            <w:tcBorders>
              <w:top w:val="single" w:sz="4" w:space="0" w:color="auto"/>
              <w:left w:val="nil"/>
              <w:bottom w:val="single" w:sz="4" w:space="0" w:color="auto"/>
              <w:right w:val="nil"/>
            </w:tcBorders>
          </w:tcPr>
          <w:p w14:paraId="4A979F59" w14:textId="77777777" w:rsidR="00442E68" w:rsidRDefault="00442E68" w:rsidP="00CE4568">
            <w:pPr>
              <w:pStyle w:val="ColorfulList-Accent11"/>
              <w:spacing w:after="0" w:line="240" w:lineRule="auto"/>
              <w:ind w:left="0"/>
              <w:jc w:val="center"/>
              <w:rPr>
                <w:rFonts w:cs="Calibri"/>
                <w:b/>
              </w:rPr>
            </w:pPr>
          </w:p>
          <w:p w14:paraId="47B00035" w14:textId="77777777" w:rsidR="00442E68" w:rsidRDefault="00442E68" w:rsidP="00CE4568">
            <w:pPr>
              <w:pStyle w:val="ColorfulList-Accent11"/>
              <w:spacing w:after="0" w:line="240" w:lineRule="auto"/>
              <w:ind w:left="0"/>
              <w:jc w:val="center"/>
              <w:rPr>
                <w:rFonts w:cs="Calibri"/>
                <w:b/>
              </w:rPr>
            </w:pPr>
          </w:p>
          <w:p w14:paraId="7EE147F5" w14:textId="76F2478E" w:rsidR="00442E68" w:rsidRPr="00D316FF" w:rsidRDefault="00442E68" w:rsidP="00CE4568">
            <w:pPr>
              <w:pStyle w:val="ColorfulList-Accent11"/>
              <w:spacing w:after="0" w:line="240" w:lineRule="auto"/>
              <w:ind w:left="0"/>
              <w:jc w:val="center"/>
              <w:rPr>
                <w:rFonts w:cs="Calibri"/>
                <w:b/>
              </w:rPr>
            </w:pPr>
          </w:p>
        </w:tc>
      </w:tr>
      <w:tr w:rsidR="00195E13" w:rsidRPr="00EE373D" w14:paraId="49F129E1" w14:textId="77777777" w:rsidTr="00C34E41">
        <w:tc>
          <w:tcPr>
            <w:tcW w:w="8647" w:type="dxa"/>
            <w:gridSpan w:val="2"/>
            <w:tcBorders>
              <w:top w:val="single" w:sz="4" w:space="0" w:color="auto"/>
              <w:left w:val="single" w:sz="4" w:space="0" w:color="auto"/>
              <w:bottom w:val="single" w:sz="4" w:space="0" w:color="auto"/>
            </w:tcBorders>
            <w:vAlign w:val="center"/>
          </w:tcPr>
          <w:p w14:paraId="6E944A3E" w14:textId="77777777" w:rsidR="00195E13" w:rsidRPr="006C60D6" w:rsidRDefault="00195E13" w:rsidP="00C239FB">
            <w:pPr>
              <w:spacing w:after="0" w:line="240" w:lineRule="auto"/>
              <w:jc w:val="center"/>
              <w:rPr>
                <w:b/>
                <w:color w:val="000000"/>
              </w:rPr>
            </w:pPr>
            <w:r>
              <w:rPr>
                <w:rFonts w:cs="Calibri"/>
                <w:b/>
                <w:sz w:val="32"/>
              </w:rPr>
              <w:t>YOĞUN BAKIM</w:t>
            </w:r>
            <w:r w:rsidRPr="00CB28AE">
              <w:rPr>
                <w:rFonts w:cs="Calibri"/>
                <w:b/>
                <w:sz w:val="32"/>
              </w:rPr>
              <w:t xml:space="preserve"> ROTASYONU </w:t>
            </w:r>
          </w:p>
        </w:tc>
      </w:tr>
      <w:tr w:rsidR="00001221" w:rsidRPr="00261131" w14:paraId="148B24F1" w14:textId="77777777" w:rsidTr="00C34E41">
        <w:tc>
          <w:tcPr>
            <w:tcW w:w="8647" w:type="dxa"/>
            <w:gridSpan w:val="2"/>
          </w:tcPr>
          <w:p w14:paraId="43E0723B" w14:textId="77777777" w:rsidR="00001221" w:rsidRPr="00F064B4" w:rsidRDefault="00001221" w:rsidP="00CE4568">
            <w:pPr>
              <w:pStyle w:val="ColorfulList-Accent11"/>
              <w:spacing w:after="0" w:line="240" w:lineRule="auto"/>
              <w:ind w:left="0"/>
              <w:jc w:val="center"/>
              <w:rPr>
                <w:rFonts w:eastAsia="Times New Roman" w:cs="Calibri"/>
                <w:b/>
                <w:bCs/>
                <w:color w:val="000000"/>
                <w:lang w:eastAsia="tr-TR"/>
              </w:rPr>
            </w:pPr>
            <w:r w:rsidRPr="00F064B4">
              <w:rPr>
                <w:rFonts w:eastAsia="Times New Roman" w:cs="Calibri"/>
                <w:b/>
                <w:bCs/>
                <w:color w:val="000000"/>
                <w:lang w:eastAsia="tr-TR"/>
              </w:rPr>
              <w:t>GİRİŞİMSEL YETKİNLİK HEDEFLERİ</w:t>
            </w:r>
          </w:p>
        </w:tc>
      </w:tr>
      <w:tr w:rsidR="00001221" w:rsidRPr="00EE373D" w14:paraId="5659DE20" w14:textId="77777777" w:rsidTr="00C34E41">
        <w:trPr>
          <w:trHeight w:val="320"/>
        </w:trPr>
        <w:tc>
          <w:tcPr>
            <w:tcW w:w="5387" w:type="dxa"/>
            <w:vAlign w:val="center"/>
          </w:tcPr>
          <w:p w14:paraId="3914ED6B" w14:textId="77777777" w:rsidR="00001221" w:rsidRPr="00BD73F8" w:rsidRDefault="00001221" w:rsidP="006441C6">
            <w:pPr>
              <w:pStyle w:val="ColorfulList-Accent11"/>
              <w:spacing w:after="0" w:line="240" w:lineRule="auto"/>
              <w:ind w:left="0"/>
              <w:rPr>
                <w:rFonts w:cs="Calibri"/>
                <w:b/>
              </w:rPr>
            </w:pPr>
            <w:r w:rsidRPr="00BD73F8">
              <w:rPr>
                <w:rFonts w:eastAsia="Times New Roman" w:cs="Calibri"/>
                <w:b/>
                <w:color w:val="000000"/>
                <w:lang w:eastAsia="tr-TR"/>
              </w:rPr>
              <w:t xml:space="preserve">Yetkinlik Adı </w:t>
            </w:r>
          </w:p>
        </w:tc>
        <w:tc>
          <w:tcPr>
            <w:tcW w:w="3260" w:type="dxa"/>
            <w:vAlign w:val="center"/>
          </w:tcPr>
          <w:p w14:paraId="72E500BA" w14:textId="77777777" w:rsidR="00001221" w:rsidRPr="00BD73F8" w:rsidRDefault="00001221" w:rsidP="006441C6">
            <w:pPr>
              <w:pStyle w:val="ColorfulList-Accent11"/>
              <w:spacing w:after="0" w:line="240" w:lineRule="auto"/>
              <w:ind w:left="0"/>
              <w:jc w:val="center"/>
              <w:rPr>
                <w:rFonts w:cs="Calibri"/>
                <w:b/>
              </w:rPr>
            </w:pPr>
            <w:r w:rsidRPr="00BD73F8">
              <w:rPr>
                <w:rFonts w:eastAsia="Times New Roman" w:cs="Calibri"/>
                <w:b/>
                <w:color w:val="000000"/>
                <w:lang w:eastAsia="tr-TR"/>
              </w:rPr>
              <w:t>Yetkinlik Düzeyi</w:t>
            </w:r>
          </w:p>
        </w:tc>
      </w:tr>
      <w:tr w:rsidR="00001221" w:rsidRPr="00BD73F8" w14:paraId="1AAACFE6" w14:textId="77777777" w:rsidTr="00C34E41">
        <w:tc>
          <w:tcPr>
            <w:tcW w:w="5387" w:type="dxa"/>
            <w:vAlign w:val="bottom"/>
          </w:tcPr>
          <w:p w14:paraId="50AB4385" w14:textId="77777777" w:rsidR="00001221" w:rsidRPr="00BD0958" w:rsidRDefault="00001221" w:rsidP="00CE4568">
            <w:pPr>
              <w:pStyle w:val="ColorfulList-Accent11"/>
              <w:spacing w:after="0" w:line="240" w:lineRule="auto"/>
              <w:ind w:left="0"/>
              <w:rPr>
                <w:rFonts w:cs="Calibri"/>
                <w:b/>
              </w:rPr>
            </w:pPr>
            <w:r w:rsidRPr="00BD0958">
              <w:rPr>
                <w:color w:val="000000"/>
              </w:rPr>
              <w:t>Şok ve Komadaki Hastanın Bakımı</w:t>
            </w:r>
          </w:p>
        </w:tc>
        <w:tc>
          <w:tcPr>
            <w:tcW w:w="3260" w:type="dxa"/>
            <w:vAlign w:val="center"/>
          </w:tcPr>
          <w:p w14:paraId="554A339C" w14:textId="77777777" w:rsidR="00001221" w:rsidRPr="000F6FB1" w:rsidRDefault="00001221" w:rsidP="00CE4568">
            <w:pPr>
              <w:pStyle w:val="ColorfulList-Accent11"/>
              <w:spacing w:after="0" w:line="240" w:lineRule="auto"/>
              <w:ind w:left="0"/>
              <w:jc w:val="center"/>
              <w:rPr>
                <w:rFonts w:cs="Calibri"/>
              </w:rPr>
            </w:pPr>
            <w:r w:rsidRPr="000F6FB1">
              <w:rPr>
                <w:rFonts w:cs="Calibri"/>
              </w:rPr>
              <w:t>1</w:t>
            </w:r>
          </w:p>
        </w:tc>
      </w:tr>
      <w:tr w:rsidR="00001221" w:rsidRPr="00BD73F8" w14:paraId="5EE68217" w14:textId="77777777" w:rsidTr="00C34E41">
        <w:tc>
          <w:tcPr>
            <w:tcW w:w="5387" w:type="dxa"/>
            <w:vAlign w:val="bottom"/>
          </w:tcPr>
          <w:p w14:paraId="25F6776F" w14:textId="77777777" w:rsidR="00001221" w:rsidRPr="00BD0958" w:rsidRDefault="00001221" w:rsidP="006441C6">
            <w:pPr>
              <w:pStyle w:val="ColorfulList-Accent11"/>
              <w:spacing w:after="0" w:line="240" w:lineRule="auto"/>
              <w:ind w:left="0"/>
              <w:rPr>
                <w:rFonts w:cs="Calibri"/>
                <w:b/>
              </w:rPr>
            </w:pPr>
            <w:r w:rsidRPr="00BD0958">
              <w:rPr>
                <w:color w:val="000000"/>
              </w:rPr>
              <w:t>Obstetrik Kritik Hastanın Bakımı</w:t>
            </w:r>
          </w:p>
        </w:tc>
        <w:tc>
          <w:tcPr>
            <w:tcW w:w="3260" w:type="dxa"/>
            <w:vAlign w:val="center"/>
          </w:tcPr>
          <w:p w14:paraId="7B509EBC" w14:textId="77777777" w:rsidR="00001221" w:rsidRPr="000F6FB1" w:rsidRDefault="00001221" w:rsidP="006441C6">
            <w:pPr>
              <w:pStyle w:val="ColorfulList-Accent11"/>
              <w:spacing w:after="0" w:line="240" w:lineRule="auto"/>
              <w:ind w:left="0"/>
              <w:jc w:val="center"/>
              <w:rPr>
                <w:rFonts w:cs="Calibri"/>
              </w:rPr>
            </w:pPr>
            <w:r w:rsidRPr="000F6FB1">
              <w:rPr>
                <w:color w:val="000000"/>
              </w:rPr>
              <w:t>1</w:t>
            </w:r>
          </w:p>
        </w:tc>
      </w:tr>
      <w:tr w:rsidR="00001221" w:rsidRPr="006C60D6" w14:paraId="40597BB2" w14:textId="77777777" w:rsidTr="00C34E41">
        <w:tc>
          <w:tcPr>
            <w:tcW w:w="5387" w:type="dxa"/>
            <w:vAlign w:val="center"/>
          </w:tcPr>
          <w:p w14:paraId="4C19867E" w14:textId="77777777" w:rsidR="00001221" w:rsidRPr="00EE373D" w:rsidRDefault="00001221" w:rsidP="00CE4568">
            <w:pPr>
              <w:spacing w:after="0" w:line="240" w:lineRule="auto"/>
              <w:jc w:val="both"/>
              <w:rPr>
                <w:color w:val="000000"/>
              </w:rPr>
            </w:pPr>
            <w:r>
              <w:rPr>
                <w:color w:val="000000"/>
              </w:rPr>
              <w:t>Ventilatör Cihazının Kullanımı</w:t>
            </w:r>
          </w:p>
        </w:tc>
        <w:tc>
          <w:tcPr>
            <w:tcW w:w="3260" w:type="dxa"/>
            <w:vAlign w:val="center"/>
          </w:tcPr>
          <w:p w14:paraId="0A497D52" w14:textId="77777777" w:rsidR="00001221" w:rsidRPr="000F6FB1" w:rsidRDefault="00001221" w:rsidP="00CE4568">
            <w:pPr>
              <w:spacing w:after="0" w:line="240" w:lineRule="auto"/>
              <w:jc w:val="center"/>
              <w:rPr>
                <w:color w:val="000000"/>
              </w:rPr>
            </w:pPr>
            <w:r w:rsidRPr="000F6FB1">
              <w:rPr>
                <w:color w:val="000000"/>
              </w:rPr>
              <w:t>1</w:t>
            </w:r>
          </w:p>
        </w:tc>
      </w:tr>
      <w:tr w:rsidR="00001221" w:rsidRPr="006C60D6" w14:paraId="191EF4EC" w14:textId="77777777" w:rsidTr="00C34E41">
        <w:tc>
          <w:tcPr>
            <w:tcW w:w="5387" w:type="dxa"/>
            <w:vAlign w:val="center"/>
          </w:tcPr>
          <w:p w14:paraId="43EB2B63" w14:textId="77777777" w:rsidR="00001221" w:rsidRPr="00EE373D" w:rsidRDefault="00FD3938" w:rsidP="00CE4568">
            <w:pPr>
              <w:spacing w:after="0" w:line="240" w:lineRule="auto"/>
              <w:jc w:val="both"/>
              <w:rPr>
                <w:color w:val="000000"/>
              </w:rPr>
            </w:pPr>
            <w:r>
              <w:rPr>
                <w:color w:val="000000"/>
              </w:rPr>
              <w:t>Santral Ven Kate</w:t>
            </w:r>
            <w:r w:rsidR="00001221">
              <w:rPr>
                <w:color w:val="000000"/>
              </w:rPr>
              <w:t>terizasyonu</w:t>
            </w:r>
          </w:p>
        </w:tc>
        <w:tc>
          <w:tcPr>
            <w:tcW w:w="3260" w:type="dxa"/>
            <w:vAlign w:val="center"/>
          </w:tcPr>
          <w:p w14:paraId="2FEC58FF" w14:textId="77777777" w:rsidR="00001221" w:rsidRPr="000F6FB1" w:rsidRDefault="00001221" w:rsidP="00CE4568">
            <w:pPr>
              <w:spacing w:after="0" w:line="240" w:lineRule="auto"/>
              <w:jc w:val="center"/>
              <w:rPr>
                <w:color w:val="000000"/>
              </w:rPr>
            </w:pPr>
            <w:r w:rsidRPr="000F6FB1">
              <w:rPr>
                <w:color w:val="000000"/>
              </w:rPr>
              <w:t>2</w:t>
            </w:r>
          </w:p>
        </w:tc>
      </w:tr>
    </w:tbl>
    <w:p w14:paraId="53A6C3BF" w14:textId="77777777" w:rsidR="003173BC" w:rsidRDefault="003173BC" w:rsidP="009014DB">
      <w:pPr>
        <w:pStyle w:val="ColorfulList-Accent11"/>
        <w:spacing w:after="0" w:line="360" w:lineRule="auto"/>
        <w:jc w:val="both"/>
        <w:outlineLvl w:val="2"/>
        <w:rPr>
          <w:rFonts w:cs="Calibri"/>
          <w:color w:val="BFBFBF"/>
        </w:rPr>
      </w:pPr>
    </w:p>
    <w:p w14:paraId="3FB05133" w14:textId="327BE6AF" w:rsidR="00C2756F" w:rsidRDefault="00C2756F" w:rsidP="009014DB">
      <w:pPr>
        <w:pStyle w:val="ColorfulList-Accent11"/>
        <w:spacing w:after="0" w:line="360" w:lineRule="auto"/>
        <w:jc w:val="both"/>
        <w:outlineLvl w:val="2"/>
        <w:rPr>
          <w:rFonts w:cs="Calibri"/>
          <w:color w:val="BFBFBF"/>
        </w:rPr>
      </w:pPr>
    </w:p>
    <w:p w14:paraId="564D9F8A" w14:textId="77777777" w:rsidR="008C79B0" w:rsidRDefault="008C79B0" w:rsidP="009014DB">
      <w:pPr>
        <w:pStyle w:val="ColorfulList-Accent11"/>
        <w:spacing w:after="0" w:line="360" w:lineRule="auto"/>
        <w:jc w:val="both"/>
        <w:outlineLvl w:val="2"/>
        <w:rPr>
          <w:rFonts w:cs="Calibri"/>
          <w:color w:val="BFBFBF"/>
        </w:rPr>
      </w:pPr>
    </w:p>
    <w:p w14:paraId="6A27F10F" w14:textId="77777777" w:rsidR="00C2756F" w:rsidRDefault="00C2756F" w:rsidP="009014DB">
      <w:pPr>
        <w:pStyle w:val="ColorfulList-Accent11"/>
        <w:spacing w:after="0" w:line="360" w:lineRule="auto"/>
        <w:jc w:val="both"/>
        <w:outlineLvl w:val="2"/>
        <w:rPr>
          <w:rFonts w:cs="Calibri"/>
          <w:color w:val="BFBFBF"/>
        </w:rPr>
      </w:pPr>
    </w:p>
    <w:p w14:paraId="1957BCFF" w14:textId="77777777" w:rsidR="00562A05" w:rsidRPr="004C1F74" w:rsidRDefault="00562A05" w:rsidP="00C1510F">
      <w:pPr>
        <w:numPr>
          <w:ilvl w:val="0"/>
          <w:numId w:val="3"/>
        </w:numPr>
        <w:pBdr>
          <w:top w:val="single" w:sz="4" w:space="1" w:color="auto"/>
          <w:left w:val="single" w:sz="4" w:space="4" w:color="auto"/>
          <w:bottom w:val="single" w:sz="4" w:space="1" w:color="auto"/>
          <w:right w:val="single" w:sz="4" w:space="4" w:color="auto"/>
        </w:pBdr>
        <w:shd w:val="clear" w:color="auto" w:fill="C00000"/>
        <w:spacing w:line="360" w:lineRule="auto"/>
        <w:ind w:left="284" w:hanging="284"/>
        <w:contextualSpacing/>
        <w:jc w:val="both"/>
        <w:outlineLvl w:val="0"/>
        <w:rPr>
          <w:rFonts w:cs="Calibri"/>
          <w:b/>
          <w:color w:val="FFFFFF"/>
        </w:rPr>
      </w:pPr>
      <w:bookmarkStart w:id="67" w:name="_Toc353442284"/>
      <w:bookmarkStart w:id="68" w:name="_Toc506285690"/>
      <w:r w:rsidRPr="004C1F74">
        <w:rPr>
          <w:rFonts w:cs="Calibri"/>
          <w:b/>
          <w:color w:val="FFFFFF"/>
        </w:rPr>
        <w:t>ÖLÇME VE DEĞERLENDİRME</w:t>
      </w:r>
      <w:bookmarkEnd w:id="67"/>
      <w:bookmarkEnd w:id="68"/>
    </w:p>
    <w:p w14:paraId="55FA2F5E" w14:textId="77777777" w:rsidR="00562A05" w:rsidRPr="002712A7" w:rsidRDefault="00562A05" w:rsidP="00562A05">
      <w:pPr>
        <w:pStyle w:val="Default"/>
        <w:pBdr>
          <w:top w:val="single" w:sz="4" w:space="1" w:color="auto"/>
          <w:left w:val="single" w:sz="4" w:space="4" w:color="auto"/>
          <w:bottom w:val="single" w:sz="4" w:space="1" w:color="auto"/>
          <w:right w:val="single" w:sz="4" w:space="4" w:color="auto"/>
        </w:pBdr>
        <w:ind w:left="142"/>
        <w:rPr>
          <w:sz w:val="22"/>
          <w:szCs w:val="22"/>
          <w:lang w:eastAsia="en-US"/>
        </w:rPr>
      </w:pPr>
      <w:r w:rsidRPr="002712A7">
        <w:rPr>
          <w:sz w:val="22"/>
          <w:szCs w:val="22"/>
          <w:lang w:eastAsia="en-US"/>
        </w:rPr>
        <w:t>Eğiticinin uygun gördüğü ölçme değerlendirme yöntemleri uygulanmaktadır.</w:t>
      </w:r>
    </w:p>
    <w:p w14:paraId="79F813D8" w14:textId="0C6C0DC9" w:rsidR="00562A05" w:rsidRDefault="00562A05" w:rsidP="00562A05">
      <w:pPr>
        <w:pStyle w:val="ColorfulList-Accent11"/>
        <w:spacing w:after="0" w:line="360" w:lineRule="auto"/>
        <w:ind w:left="0"/>
        <w:jc w:val="both"/>
        <w:rPr>
          <w:rFonts w:cs="Calibri"/>
        </w:rPr>
      </w:pPr>
    </w:p>
    <w:p w14:paraId="28598547" w14:textId="77777777" w:rsidR="0018783B" w:rsidRPr="004C1F74" w:rsidRDefault="0018783B" w:rsidP="00562A05">
      <w:pPr>
        <w:pStyle w:val="ColorfulList-Accent11"/>
        <w:spacing w:after="0" w:line="360" w:lineRule="auto"/>
        <w:ind w:left="0"/>
        <w:jc w:val="both"/>
        <w:rPr>
          <w:rFonts w:cs="Calibri"/>
        </w:rPr>
      </w:pPr>
    </w:p>
    <w:p w14:paraId="3D1E387C" w14:textId="77777777" w:rsidR="002535A8" w:rsidRPr="004C1F74" w:rsidRDefault="009A295F" w:rsidP="00BE4D42">
      <w:pPr>
        <w:numPr>
          <w:ilvl w:val="0"/>
          <w:numId w:val="3"/>
        </w:numPr>
        <w:pBdr>
          <w:top w:val="single" w:sz="4" w:space="1" w:color="auto"/>
          <w:left w:val="single" w:sz="4" w:space="4" w:color="auto"/>
          <w:bottom w:val="single" w:sz="4" w:space="1" w:color="auto"/>
          <w:right w:val="single" w:sz="4" w:space="4" w:color="auto"/>
        </w:pBdr>
        <w:shd w:val="clear" w:color="auto" w:fill="C00000"/>
        <w:spacing w:line="360" w:lineRule="auto"/>
        <w:ind w:left="284" w:hanging="284"/>
        <w:contextualSpacing/>
        <w:jc w:val="both"/>
        <w:outlineLvl w:val="0"/>
        <w:rPr>
          <w:rFonts w:cs="Calibri"/>
          <w:b/>
          <w:color w:val="FFFFFF"/>
        </w:rPr>
      </w:pPr>
      <w:bookmarkStart w:id="69" w:name="_Toc506285691"/>
      <w:r w:rsidRPr="004C1F74">
        <w:rPr>
          <w:rFonts w:cs="Calibri"/>
          <w:b/>
          <w:color w:val="FFFFFF"/>
        </w:rPr>
        <w:t>KAYNAKÇA</w:t>
      </w:r>
      <w:bookmarkEnd w:id="69"/>
    </w:p>
    <w:p w14:paraId="4B69BFFE" w14:textId="77777777" w:rsidR="002535A8" w:rsidRPr="004C1F74" w:rsidRDefault="002535A8" w:rsidP="009014DB">
      <w:pPr>
        <w:spacing w:after="0" w:line="360" w:lineRule="auto"/>
        <w:jc w:val="both"/>
        <w:rPr>
          <w:rFonts w:cs="Calibri"/>
        </w:rPr>
      </w:pPr>
    </w:p>
    <w:p w14:paraId="32F75009" w14:textId="77777777" w:rsidR="005A3DB0" w:rsidRDefault="005A3DB0" w:rsidP="005A3DB0">
      <w:pPr>
        <w:spacing w:line="360" w:lineRule="auto"/>
        <w:rPr>
          <w:rFonts w:cs="Calibri"/>
        </w:rPr>
      </w:pPr>
      <w:r w:rsidRPr="004C1F74">
        <w:rPr>
          <w:rFonts w:cs="Calibri"/>
        </w:rPr>
        <w:t>TUKMOS, TIPTA UZMANLIK KURULU MÜFREDAT OLUŞTURMA VE STANDART BELİRLEME SİSTEMİ, Çekirdek Mü</w:t>
      </w:r>
      <w:r w:rsidR="00234F88" w:rsidRPr="004C1F74">
        <w:rPr>
          <w:rFonts w:cs="Calibri"/>
        </w:rPr>
        <w:t>fredat Hazırlama Kılavuzu, v.1.1, 2013</w:t>
      </w:r>
    </w:p>
    <w:p w14:paraId="54C63E2A" w14:textId="77777777" w:rsidR="004A6739" w:rsidRPr="004C1F74" w:rsidRDefault="004A6739" w:rsidP="004A38D3">
      <w:pPr>
        <w:spacing w:line="360" w:lineRule="auto"/>
        <w:jc w:val="both"/>
        <w:rPr>
          <w:rFonts w:cs="Calibri"/>
        </w:rPr>
      </w:pPr>
    </w:p>
    <w:p w14:paraId="544BA361" w14:textId="77777777" w:rsidR="004C1F74" w:rsidRPr="004C1F74" w:rsidRDefault="004C1F74">
      <w:pPr>
        <w:spacing w:line="360" w:lineRule="auto"/>
        <w:jc w:val="both"/>
        <w:rPr>
          <w:rFonts w:cs="Calibri"/>
        </w:rPr>
      </w:pPr>
    </w:p>
    <w:sectPr w:rsidR="004C1F74" w:rsidRPr="004C1F74" w:rsidSect="00321D6A">
      <w:headerReference w:type="even" r:id="rId11"/>
      <w:headerReference w:type="default" r:id="rId12"/>
      <w:footerReference w:type="even" r:id="rId13"/>
      <w:footerReference w:type="default" r:id="rId14"/>
      <w:headerReference w:type="first" r:id="rId15"/>
      <w:footerReference w:type="first" r:id="rId16"/>
      <w:type w:val="continuous"/>
      <w:pgSz w:w="11906" w:h="16838"/>
      <w:pgMar w:top="1418" w:right="1418" w:bottom="1418" w:left="1985" w:header="709" w:footer="907" w:gutter="0"/>
      <w:cols w:space="56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E4560A" w14:textId="77777777" w:rsidR="003B0895" w:rsidRDefault="003B0895" w:rsidP="002535A8">
      <w:pPr>
        <w:spacing w:after="0" w:line="240" w:lineRule="auto"/>
      </w:pPr>
      <w:r>
        <w:separator/>
      </w:r>
    </w:p>
  </w:endnote>
  <w:endnote w:type="continuationSeparator" w:id="0">
    <w:p w14:paraId="74D58B35" w14:textId="77777777" w:rsidR="003B0895" w:rsidRDefault="003B0895" w:rsidP="002535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Cambria Math">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 w:name="AppleSystemUIFont">
    <w:altName w:val="Calibri"/>
    <w:panose1 w:val="00000000000000000000"/>
    <w:charset w:val="00"/>
    <w:family w:val="auto"/>
    <w:notTrueType/>
    <w:pitch w:val="default"/>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ABED32" w14:textId="2843421B" w:rsidR="00442E68" w:rsidRDefault="00442E68" w:rsidP="009106CA">
    <w:pPr>
      <w:pStyle w:val="AltBilgi"/>
      <w:tabs>
        <w:tab w:val="clear" w:pos="4536"/>
        <w:tab w:val="clear" w:pos="9072"/>
        <w:tab w:val="left" w:pos="1020"/>
        <w:tab w:val="left" w:pos="4920"/>
        <w:tab w:val="left" w:pos="7800"/>
      </w:tabs>
    </w:pPr>
    <w:r>
      <w:rPr>
        <w:sz w:val="16"/>
        <w:szCs w:val="16"/>
      </w:rPr>
      <w:t>11.09.2019’da</w:t>
    </w:r>
    <w:r w:rsidRPr="00274979">
      <w:rPr>
        <w:sz w:val="16"/>
        <w:szCs w:val="16"/>
      </w:rPr>
      <w:t>n itibaren geçerlidir.</w:t>
    </w:r>
    <w:r>
      <w:rPr>
        <w:sz w:val="16"/>
        <w:szCs w:val="16"/>
      </w:rPr>
      <w:t xml:space="preserve">                                             </w:t>
    </w:r>
    <w:r>
      <w:rPr>
        <w:sz w:val="16"/>
        <w:szCs w:val="16"/>
      </w:rPr>
      <w:tab/>
      <w:t xml:space="preserve"> </w:t>
    </w:r>
    <w:r w:rsidRPr="007E6BEA">
      <w:rPr>
        <w:sz w:val="16"/>
        <w:szCs w:val="16"/>
      </w:rPr>
      <w:t>TUK</w:t>
    </w:r>
    <w:r>
      <w:rPr>
        <w:sz w:val="16"/>
        <w:szCs w:val="16"/>
      </w:rPr>
      <w:t xml:space="preserve">MOS, PERİNATOLOJİ ÇEKİRDEK MÜFREDATI, </w:t>
    </w:r>
    <w:r>
      <w:rPr>
        <w:b/>
        <w:i/>
        <w:sz w:val="16"/>
        <w:szCs w:val="16"/>
      </w:rPr>
      <w:t>v.2.4</w:t>
    </w:r>
    <w:r>
      <w:rPr>
        <w:sz w:val="16"/>
        <w:szCs w:val="16"/>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941AC4" w14:textId="363C0AFB" w:rsidR="00442E68" w:rsidRDefault="00442E68" w:rsidP="001E4E8A">
    <w:pPr>
      <w:pStyle w:val="AltBilgi"/>
      <w:tabs>
        <w:tab w:val="clear" w:pos="4536"/>
        <w:tab w:val="clear" w:pos="9072"/>
        <w:tab w:val="left" w:pos="1020"/>
        <w:tab w:val="left" w:pos="4920"/>
        <w:tab w:val="left" w:pos="7800"/>
      </w:tabs>
    </w:pPr>
    <w:r>
      <w:rPr>
        <w:sz w:val="16"/>
        <w:szCs w:val="16"/>
      </w:rPr>
      <w:t>11.09.2019’da</w:t>
    </w:r>
    <w:r w:rsidRPr="00274979">
      <w:rPr>
        <w:sz w:val="16"/>
        <w:szCs w:val="16"/>
      </w:rPr>
      <w:t>n itibaren geçerlidir.</w:t>
    </w:r>
    <w:r>
      <w:rPr>
        <w:sz w:val="16"/>
        <w:szCs w:val="16"/>
      </w:rPr>
      <w:t xml:space="preserve">                                           </w:t>
    </w:r>
    <w:r>
      <w:rPr>
        <w:sz w:val="16"/>
        <w:szCs w:val="16"/>
      </w:rPr>
      <w:tab/>
      <w:t xml:space="preserve">  </w:t>
    </w:r>
    <w:r w:rsidRPr="007E6BEA">
      <w:rPr>
        <w:sz w:val="16"/>
        <w:szCs w:val="16"/>
      </w:rPr>
      <w:t>TUK</w:t>
    </w:r>
    <w:r>
      <w:rPr>
        <w:sz w:val="16"/>
        <w:szCs w:val="16"/>
      </w:rPr>
      <w:t xml:space="preserve">MOS, PERİNATOLOJİ ÇEKİRDEK MÜFREDATI, </w:t>
    </w:r>
    <w:r>
      <w:rPr>
        <w:b/>
        <w:i/>
        <w:sz w:val="16"/>
        <w:szCs w:val="16"/>
      </w:rPr>
      <w:t>v.2.4</w:t>
    </w:r>
    <w:r>
      <w:rPr>
        <w:sz w:val="16"/>
        <w:szCs w:val="16"/>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108DB8" w14:textId="77777777" w:rsidR="00442E68" w:rsidRDefault="00442E68">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ACC202" w14:textId="77777777" w:rsidR="003B0895" w:rsidRDefault="003B0895" w:rsidP="002535A8">
      <w:pPr>
        <w:spacing w:after="0" w:line="240" w:lineRule="auto"/>
      </w:pPr>
      <w:r>
        <w:separator/>
      </w:r>
    </w:p>
  </w:footnote>
  <w:footnote w:type="continuationSeparator" w:id="0">
    <w:p w14:paraId="4882545E" w14:textId="77777777" w:rsidR="003B0895" w:rsidRDefault="003B0895" w:rsidP="002535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2D2F35" w14:textId="0EC18A35" w:rsidR="00442E68" w:rsidRPr="009106CA" w:rsidRDefault="00442E68" w:rsidP="000E5B2F">
    <w:pPr>
      <w:pStyle w:val="stBilgi"/>
      <w:framePr w:wrap="around" w:vAnchor="text" w:hAnchor="margin" w:xAlign="center" w:y="1"/>
      <w:rPr>
        <w:rStyle w:val="SayfaNumaras"/>
        <w:rFonts w:ascii="Lucida Calligraphy" w:hAnsi="Lucida Calligraphy"/>
      </w:rPr>
    </w:pPr>
    <w:r w:rsidRPr="009106CA">
      <w:rPr>
        <w:rStyle w:val="SayfaNumaras"/>
        <w:rFonts w:ascii="Lucida Calligraphy" w:hAnsi="Lucida Calligraphy"/>
      </w:rPr>
      <w:fldChar w:fldCharType="begin"/>
    </w:r>
    <w:r w:rsidRPr="009106CA">
      <w:rPr>
        <w:rStyle w:val="SayfaNumaras"/>
        <w:rFonts w:ascii="Lucida Calligraphy" w:hAnsi="Lucida Calligraphy"/>
      </w:rPr>
      <w:instrText xml:space="preserve">PAGE  </w:instrText>
    </w:r>
    <w:r w:rsidRPr="009106CA">
      <w:rPr>
        <w:rStyle w:val="SayfaNumaras"/>
        <w:rFonts w:ascii="Lucida Calligraphy" w:hAnsi="Lucida Calligraphy"/>
      </w:rPr>
      <w:fldChar w:fldCharType="separate"/>
    </w:r>
    <w:r w:rsidR="007851E3">
      <w:rPr>
        <w:rStyle w:val="SayfaNumaras"/>
        <w:rFonts w:ascii="Lucida Calligraphy" w:hAnsi="Lucida Calligraphy"/>
        <w:noProof/>
      </w:rPr>
      <w:t>16</w:t>
    </w:r>
    <w:r w:rsidRPr="009106CA">
      <w:rPr>
        <w:rStyle w:val="SayfaNumaras"/>
        <w:rFonts w:ascii="Lucida Calligraphy" w:hAnsi="Lucida Calligraphy"/>
      </w:rPr>
      <w:fldChar w:fldCharType="end"/>
    </w:r>
  </w:p>
  <w:p w14:paraId="0978CC6A" w14:textId="77777777" w:rsidR="00442E68" w:rsidRDefault="00442E68">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B10786" w14:textId="27229C19" w:rsidR="00442E68" w:rsidRPr="009106CA" w:rsidRDefault="00442E68" w:rsidP="000E5B2F">
    <w:pPr>
      <w:pStyle w:val="stBilgi"/>
      <w:framePr w:wrap="around" w:vAnchor="text" w:hAnchor="margin" w:xAlign="center" w:y="1"/>
      <w:rPr>
        <w:rStyle w:val="SayfaNumaras"/>
        <w:rFonts w:ascii="Lucida Calligraphy" w:hAnsi="Lucida Calligraphy"/>
      </w:rPr>
    </w:pPr>
    <w:r w:rsidRPr="009106CA">
      <w:rPr>
        <w:rStyle w:val="SayfaNumaras"/>
        <w:rFonts w:ascii="Lucida Calligraphy" w:hAnsi="Lucida Calligraphy"/>
      </w:rPr>
      <w:fldChar w:fldCharType="begin"/>
    </w:r>
    <w:r w:rsidRPr="009106CA">
      <w:rPr>
        <w:rStyle w:val="SayfaNumaras"/>
        <w:rFonts w:ascii="Lucida Calligraphy" w:hAnsi="Lucida Calligraphy"/>
      </w:rPr>
      <w:instrText xml:space="preserve">PAGE  </w:instrText>
    </w:r>
    <w:r w:rsidRPr="009106CA">
      <w:rPr>
        <w:rStyle w:val="SayfaNumaras"/>
        <w:rFonts w:ascii="Lucida Calligraphy" w:hAnsi="Lucida Calligraphy"/>
      </w:rPr>
      <w:fldChar w:fldCharType="separate"/>
    </w:r>
    <w:r w:rsidR="007851E3">
      <w:rPr>
        <w:rStyle w:val="SayfaNumaras"/>
        <w:rFonts w:ascii="Lucida Calligraphy" w:hAnsi="Lucida Calligraphy"/>
        <w:noProof/>
      </w:rPr>
      <w:t>15</w:t>
    </w:r>
    <w:r w:rsidRPr="009106CA">
      <w:rPr>
        <w:rStyle w:val="SayfaNumaras"/>
        <w:rFonts w:ascii="Lucida Calligraphy" w:hAnsi="Lucida Calligraphy"/>
      </w:rPr>
      <w:fldChar w:fldCharType="end"/>
    </w:r>
  </w:p>
  <w:p w14:paraId="167A624B" w14:textId="77777777" w:rsidR="00442E68" w:rsidRDefault="00442E68" w:rsidP="009106CA">
    <w:pPr>
      <w:pStyle w:val="stBilgi"/>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1258FD" w14:textId="77777777" w:rsidR="00442E68" w:rsidRDefault="00442E68">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90A9C"/>
    <w:multiLevelType w:val="multilevel"/>
    <w:tmpl w:val="588ED15C"/>
    <w:lvl w:ilvl="0">
      <w:start w:val="9"/>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lowerRoman"/>
      <w:lvlText w:val="%1.%2.%3"/>
      <w:lvlJc w:val="left"/>
      <w:pPr>
        <w:ind w:left="3240" w:hanging="108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 w15:restartNumberingAfterBreak="0">
    <w:nsid w:val="03143822"/>
    <w:multiLevelType w:val="hybridMultilevel"/>
    <w:tmpl w:val="624A096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3C12EDE"/>
    <w:multiLevelType w:val="multilevel"/>
    <w:tmpl w:val="D52EF282"/>
    <w:lvl w:ilvl="0">
      <w:start w:val="6"/>
      <w:numFmt w:val="decimal"/>
      <w:lvlText w:val="%1."/>
      <w:lvlJc w:val="left"/>
      <w:pPr>
        <w:ind w:left="360" w:hanging="360"/>
      </w:pPr>
      <w:rPr>
        <w:rFonts w:hint="default"/>
      </w:rPr>
    </w:lvl>
    <w:lvl w:ilvl="1">
      <w:start w:val="1"/>
      <w:numFmt w:val="decimal"/>
      <w:lvlText w:val="%1.%2."/>
      <w:lvlJc w:val="left"/>
      <w:pPr>
        <w:ind w:left="1506" w:hanging="72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438" w:hanging="108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370" w:hanging="144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7302" w:hanging="1800"/>
      </w:pPr>
      <w:rPr>
        <w:rFonts w:hint="default"/>
      </w:rPr>
    </w:lvl>
    <w:lvl w:ilvl="8">
      <w:start w:val="1"/>
      <w:numFmt w:val="decimal"/>
      <w:lvlText w:val="%1.%2.%3.%4.%5.%6.%7.%8.%9."/>
      <w:lvlJc w:val="left"/>
      <w:pPr>
        <w:ind w:left="8088" w:hanging="1800"/>
      </w:pPr>
      <w:rPr>
        <w:rFonts w:hint="default"/>
      </w:rPr>
    </w:lvl>
  </w:abstractNum>
  <w:abstractNum w:abstractNumId="3" w15:restartNumberingAfterBreak="0">
    <w:nsid w:val="05AA7B0F"/>
    <w:multiLevelType w:val="hybridMultilevel"/>
    <w:tmpl w:val="E8AE12CC"/>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0F8B7FB7"/>
    <w:multiLevelType w:val="hybridMultilevel"/>
    <w:tmpl w:val="CB7252D6"/>
    <w:lvl w:ilvl="0" w:tplc="0C22CB1C">
      <w:start w:val="1"/>
      <w:numFmt w:val="upperRoman"/>
      <w:lvlText w:val="%1."/>
      <w:lvlJc w:val="left"/>
      <w:pPr>
        <w:ind w:left="720" w:hanging="360"/>
      </w:pPr>
      <w:rPr>
        <w:rFonts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861DE6"/>
    <w:multiLevelType w:val="multilevel"/>
    <w:tmpl w:val="6C06BD00"/>
    <w:lvl w:ilvl="0">
      <w:start w:val="7"/>
      <w:numFmt w:val="decimal"/>
      <w:lvlText w:val="%1"/>
      <w:lvlJc w:val="left"/>
      <w:pPr>
        <w:ind w:left="360" w:hanging="360"/>
      </w:pPr>
      <w:rPr>
        <w:rFonts w:hint="default"/>
      </w:rPr>
    </w:lvl>
    <w:lvl w:ilvl="1">
      <w:start w:val="1"/>
      <w:numFmt w:val="decimal"/>
      <w:lvlText w:val="%1.%2"/>
      <w:lvlJc w:val="left"/>
      <w:pPr>
        <w:ind w:left="2160" w:hanging="36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080" w:hanging="108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040" w:hanging="1440"/>
      </w:pPr>
      <w:rPr>
        <w:rFonts w:hint="default"/>
      </w:rPr>
    </w:lvl>
    <w:lvl w:ilvl="8">
      <w:start w:val="1"/>
      <w:numFmt w:val="decimal"/>
      <w:lvlText w:val="%1.%2.%3.%4.%5.%6.%7.%8.%9"/>
      <w:lvlJc w:val="left"/>
      <w:pPr>
        <w:ind w:left="16200" w:hanging="1800"/>
      </w:pPr>
      <w:rPr>
        <w:rFonts w:hint="default"/>
      </w:rPr>
    </w:lvl>
  </w:abstractNum>
  <w:abstractNum w:abstractNumId="6" w15:restartNumberingAfterBreak="0">
    <w:nsid w:val="189C5FC7"/>
    <w:multiLevelType w:val="multilevel"/>
    <w:tmpl w:val="5F0E1C96"/>
    <w:lvl w:ilvl="0">
      <w:start w:val="6"/>
      <w:numFmt w:val="decimal"/>
      <w:lvlText w:val="%1."/>
      <w:lvlJc w:val="left"/>
      <w:pPr>
        <w:ind w:left="360" w:hanging="360"/>
      </w:pPr>
      <w:rPr>
        <w:rFonts w:hint="default"/>
      </w:rPr>
    </w:lvl>
    <w:lvl w:ilvl="1">
      <w:start w:val="1"/>
      <w:numFmt w:val="decimal"/>
      <w:lvlText w:val="%1.%2."/>
      <w:lvlJc w:val="left"/>
      <w:pPr>
        <w:ind w:left="1506" w:hanging="72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438" w:hanging="108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370" w:hanging="144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7302" w:hanging="1800"/>
      </w:pPr>
      <w:rPr>
        <w:rFonts w:hint="default"/>
      </w:rPr>
    </w:lvl>
    <w:lvl w:ilvl="8">
      <w:start w:val="1"/>
      <w:numFmt w:val="decimal"/>
      <w:lvlText w:val="%1.%2.%3.%4.%5.%6.%7.%8.%9."/>
      <w:lvlJc w:val="left"/>
      <w:pPr>
        <w:ind w:left="8088" w:hanging="1800"/>
      </w:pPr>
      <w:rPr>
        <w:rFonts w:hint="default"/>
      </w:rPr>
    </w:lvl>
  </w:abstractNum>
  <w:abstractNum w:abstractNumId="7" w15:restartNumberingAfterBreak="0">
    <w:nsid w:val="1C5D58FD"/>
    <w:multiLevelType w:val="hybridMultilevel"/>
    <w:tmpl w:val="AC442368"/>
    <w:lvl w:ilvl="0" w:tplc="041F0013">
      <w:start w:val="1"/>
      <w:numFmt w:val="upperRoman"/>
      <w:lvlText w:val="%1."/>
      <w:lvlJc w:val="righ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222C1D08"/>
    <w:multiLevelType w:val="multilevel"/>
    <w:tmpl w:val="947033F8"/>
    <w:lvl w:ilvl="0">
      <w:start w:val="1"/>
      <w:numFmt w:val="decimal"/>
      <w:lvlText w:val="%1."/>
      <w:lvlJc w:val="left"/>
      <w:pPr>
        <w:ind w:left="72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9" w15:restartNumberingAfterBreak="0">
    <w:nsid w:val="26860CB7"/>
    <w:multiLevelType w:val="multilevel"/>
    <w:tmpl w:val="03C638A2"/>
    <w:lvl w:ilvl="0">
      <w:start w:val="7"/>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0" w15:restartNumberingAfterBreak="0">
    <w:nsid w:val="382E0A93"/>
    <w:multiLevelType w:val="multilevel"/>
    <w:tmpl w:val="B8F07B10"/>
    <w:lvl w:ilvl="0">
      <w:start w:val="7"/>
      <w:numFmt w:val="decimal"/>
      <w:lvlText w:val="%1"/>
      <w:lvlJc w:val="left"/>
      <w:pPr>
        <w:ind w:left="360" w:hanging="360"/>
      </w:pPr>
      <w:rPr>
        <w:rFonts w:hint="default"/>
      </w:rPr>
    </w:lvl>
    <w:lvl w:ilvl="1">
      <w:start w:val="1"/>
      <w:numFmt w:val="decimal"/>
      <w:lvlText w:val="%1.%2"/>
      <w:lvlJc w:val="left"/>
      <w:pPr>
        <w:ind w:left="2160" w:hanging="360"/>
      </w:pPr>
      <w:rPr>
        <w:rFonts w:hint="default"/>
      </w:rPr>
    </w:lvl>
    <w:lvl w:ilvl="2">
      <w:start w:val="1"/>
      <w:numFmt w:val="lowerRoman"/>
      <w:lvlText w:val="%1.%2.%3"/>
      <w:lvlJc w:val="left"/>
      <w:pPr>
        <w:ind w:left="4680" w:hanging="108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080" w:hanging="108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040" w:hanging="1440"/>
      </w:pPr>
      <w:rPr>
        <w:rFonts w:hint="default"/>
      </w:rPr>
    </w:lvl>
    <w:lvl w:ilvl="8">
      <w:start w:val="1"/>
      <w:numFmt w:val="decimal"/>
      <w:lvlText w:val="%1.%2.%3.%4.%5.%6.%7.%8.%9"/>
      <w:lvlJc w:val="left"/>
      <w:pPr>
        <w:ind w:left="16200" w:hanging="1800"/>
      </w:pPr>
      <w:rPr>
        <w:rFonts w:hint="default"/>
      </w:rPr>
    </w:lvl>
  </w:abstractNum>
  <w:abstractNum w:abstractNumId="11" w15:restartNumberingAfterBreak="0">
    <w:nsid w:val="3C4D165B"/>
    <w:multiLevelType w:val="hybridMultilevel"/>
    <w:tmpl w:val="CAB88E44"/>
    <w:lvl w:ilvl="0" w:tplc="041F001B">
      <w:start w:val="1"/>
      <w:numFmt w:val="lowerRoman"/>
      <w:lvlText w:val="%1."/>
      <w:lvlJc w:val="right"/>
      <w:pPr>
        <w:ind w:left="2340" w:hanging="360"/>
      </w:pPr>
    </w:lvl>
    <w:lvl w:ilvl="1" w:tplc="041F0019" w:tentative="1">
      <w:start w:val="1"/>
      <w:numFmt w:val="lowerLetter"/>
      <w:lvlText w:val="%2."/>
      <w:lvlJc w:val="left"/>
      <w:pPr>
        <w:ind w:left="3060" w:hanging="360"/>
      </w:pPr>
    </w:lvl>
    <w:lvl w:ilvl="2" w:tplc="041F001B" w:tentative="1">
      <w:start w:val="1"/>
      <w:numFmt w:val="lowerRoman"/>
      <w:lvlText w:val="%3."/>
      <w:lvlJc w:val="right"/>
      <w:pPr>
        <w:ind w:left="3780" w:hanging="180"/>
      </w:pPr>
    </w:lvl>
    <w:lvl w:ilvl="3" w:tplc="041F000F" w:tentative="1">
      <w:start w:val="1"/>
      <w:numFmt w:val="decimal"/>
      <w:lvlText w:val="%4."/>
      <w:lvlJc w:val="left"/>
      <w:pPr>
        <w:ind w:left="4500" w:hanging="360"/>
      </w:pPr>
    </w:lvl>
    <w:lvl w:ilvl="4" w:tplc="041F0019" w:tentative="1">
      <w:start w:val="1"/>
      <w:numFmt w:val="lowerLetter"/>
      <w:lvlText w:val="%5."/>
      <w:lvlJc w:val="left"/>
      <w:pPr>
        <w:ind w:left="5220" w:hanging="360"/>
      </w:pPr>
    </w:lvl>
    <w:lvl w:ilvl="5" w:tplc="041F001B" w:tentative="1">
      <w:start w:val="1"/>
      <w:numFmt w:val="lowerRoman"/>
      <w:lvlText w:val="%6."/>
      <w:lvlJc w:val="right"/>
      <w:pPr>
        <w:ind w:left="5940" w:hanging="180"/>
      </w:pPr>
    </w:lvl>
    <w:lvl w:ilvl="6" w:tplc="041F000F" w:tentative="1">
      <w:start w:val="1"/>
      <w:numFmt w:val="decimal"/>
      <w:lvlText w:val="%7."/>
      <w:lvlJc w:val="left"/>
      <w:pPr>
        <w:ind w:left="6660" w:hanging="360"/>
      </w:pPr>
    </w:lvl>
    <w:lvl w:ilvl="7" w:tplc="041F0019" w:tentative="1">
      <w:start w:val="1"/>
      <w:numFmt w:val="lowerLetter"/>
      <w:lvlText w:val="%8."/>
      <w:lvlJc w:val="left"/>
      <w:pPr>
        <w:ind w:left="7380" w:hanging="360"/>
      </w:pPr>
    </w:lvl>
    <w:lvl w:ilvl="8" w:tplc="041F001B" w:tentative="1">
      <w:start w:val="1"/>
      <w:numFmt w:val="lowerRoman"/>
      <w:lvlText w:val="%9."/>
      <w:lvlJc w:val="right"/>
      <w:pPr>
        <w:ind w:left="8100" w:hanging="180"/>
      </w:pPr>
    </w:lvl>
  </w:abstractNum>
  <w:abstractNum w:abstractNumId="12" w15:restartNumberingAfterBreak="0">
    <w:nsid w:val="4198186F"/>
    <w:multiLevelType w:val="multilevel"/>
    <w:tmpl w:val="9550A2EE"/>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lowerRoman"/>
      <w:isLgl/>
      <w:lvlText w:val="%1.%2.%3"/>
      <w:lvlJc w:val="left"/>
      <w:pPr>
        <w:ind w:left="1647" w:hanging="108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367" w:hanging="1800"/>
      </w:pPr>
      <w:rPr>
        <w:rFonts w:hint="default"/>
      </w:rPr>
    </w:lvl>
  </w:abstractNum>
  <w:abstractNum w:abstractNumId="13" w15:restartNumberingAfterBreak="0">
    <w:nsid w:val="45BD1C00"/>
    <w:multiLevelType w:val="multilevel"/>
    <w:tmpl w:val="A8DED8E2"/>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lowerRoman"/>
      <w:lvlText w:val="%1.%2.%3"/>
      <w:lvlJc w:val="left"/>
      <w:pPr>
        <w:ind w:left="3240" w:hanging="108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4" w15:restartNumberingAfterBreak="0">
    <w:nsid w:val="4885559E"/>
    <w:multiLevelType w:val="hybridMultilevel"/>
    <w:tmpl w:val="A6F8288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520F4906"/>
    <w:multiLevelType w:val="multilevel"/>
    <w:tmpl w:val="5350B732"/>
    <w:lvl w:ilvl="0">
      <w:start w:val="4"/>
      <w:numFmt w:val="decimal"/>
      <w:lvlText w:val="%1."/>
      <w:lvlJc w:val="left"/>
      <w:pPr>
        <w:ind w:left="360" w:hanging="360"/>
      </w:pPr>
      <w:rPr>
        <w:rFonts w:hint="default"/>
      </w:rPr>
    </w:lvl>
    <w:lvl w:ilvl="1">
      <w:start w:val="1"/>
      <w:numFmt w:val="decimal"/>
      <w:lvlText w:val="%1.%2."/>
      <w:lvlJc w:val="left"/>
      <w:pPr>
        <w:ind w:left="1647" w:hanging="72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861" w:hanging="108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6075" w:hanging="144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8289" w:hanging="1800"/>
      </w:pPr>
      <w:rPr>
        <w:rFonts w:hint="default"/>
      </w:rPr>
    </w:lvl>
    <w:lvl w:ilvl="8">
      <w:start w:val="1"/>
      <w:numFmt w:val="decimal"/>
      <w:lvlText w:val="%1.%2.%3.%4.%5.%6.%7.%8.%9."/>
      <w:lvlJc w:val="left"/>
      <w:pPr>
        <w:ind w:left="9216" w:hanging="1800"/>
      </w:pPr>
      <w:rPr>
        <w:rFonts w:hint="default"/>
      </w:rPr>
    </w:lvl>
  </w:abstractNum>
  <w:abstractNum w:abstractNumId="16" w15:restartNumberingAfterBreak="0">
    <w:nsid w:val="55101212"/>
    <w:multiLevelType w:val="hybridMultilevel"/>
    <w:tmpl w:val="F70C3C36"/>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308A806C">
      <w:start w:val="1"/>
      <w:numFmt w:val="upperRoman"/>
      <w:lvlText w:val="%3."/>
      <w:lvlJc w:val="right"/>
      <w:pPr>
        <w:ind w:left="2160" w:hanging="180"/>
      </w:pPr>
      <w:rPr>
        <w:rFonts w:ascii="Calibri" w:eastAsia="Calibri" w:hAnsi="Calibri" w:cs="Times New Roman"/>
      </w:rPr>
    </w:lvl>
    <w:lvl w:ilvl="3" w:tplc="041F001B">
      <w:start w:val="1"/>
      <w:numFmt w:val="lowerRoman"/>
      <w:lvlText w:val="%4."/>
      <w:lvlJc w:val="righ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58C951F8"/>
    <w:multiLevelType w:val="hybridMultilevel"/>
    <w:tmpl w:val="CF184190"/>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5D067FF9"/>
    <w:multiLevelType w:val="hybridMultilevel"/>
    <w:tmpl w:val="92741124"/>
    <w:lvl w:ilvl="0" w:tplc="F3FA7BEC">
      <w:start w:val="1"/>
      <w:numFmt w:val="decimal"/>
      <w:lvlText w:val="%1."/>
      <w:lvlJc w:val="left"/>
      <w:pPr>
        <w:ind w:left="502" w:hanging="360"/>
      </w:pPr>
      <w:rPr>
        <w:rFonts w:hint="default"/>
      </w:rPr>
    </w:lvl>
    <w:lvl w:ilvl="1" w:tplc="041F0019">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19" w15:restartNumberingAfterBreak="0">
    <w:nsid w:val="6D4B16E8"/>
    <w:multiLevelType w:val="hybridMultilevel"/>
    <w:tmpl w:val="72743750"/>
    <w:lvl w:ilvl="0" w:tplc="041F0019">
      <w:start w:val="1"/>
      <w:numFmt w:val="lowerLetter"/>
      <w:lvlText w:val="%1."/>
      <w:lvlJc w:val="left"/>
      <w:pPr>
        <w:ind w:left="1440" w:hanging="360"/>
      </w:pPr>
    </w:lvl>
    <w:lvl w:ilvl="1" w:tplc="041F0019">
      <w:start w:val="1"/>
      <w:numFmt w:val="lowerLetter"/>
      <w:lvlText w:val="%2."/>
      <w:lvlJc w:val="left"/>
      <w:pPr>
        <w:ind w:left="2160" w:hanging="360"/>
      </w:pPr>
    </w:lvl>
    <w:lvl w:ilvl="2" w:tplc="041F0013">
      <w:start w:val="1"/>
      <w:numFmt w:val="upperRoman"/>
      <w:lvlText w:val="%3."/>
      <w:lvlJc w:val="right"/>
      <w:pPr>
        <w:ind w:left="2880" w:hanging="180"/>
      </w:pPr>
      <w:rPr>
        <w:rFonts w:hint="default"/>
      </w:r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0" w15:restartNumberingAfterBreak="0">
    <w:nsid w:val="754F2C61"/>
    <w:multiLevelType w:val="multilevel"/>
    <w:tmpl w:val="5FB07D1A"/>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1" w15:restartNumberingAfterBreak="0">
    <w:nsid w:val="763B072C"/>
    <w:multiLevelType w:val="multilevel"/>
    <w:tmpl w:val="A2AE9AFE"/>
    <w:lvl w:ilvl="0">
      <w:start w:val="5"/>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2" w15:restartNumberingAfterBreak="0">
    <w:nsid w:val="787C6EF2"/>
    <w:multiLevelType w:val="hybridMultilevel"/>
    <w:tmpl w:val="130E3DD4"/>
    <w:lvl w:ilvl="0" w:tplc="041F001B">
      <w:start w:val="1"/>
      <w:numFmt w:val="lowerRoman"/>
      <w:lvlText w:val="%1."/>
      <w:lvlJc w:val="righ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7A2B28AF"/>
    <w:multiLevelType w:val="multilevel"/>
    <w:tmpl w:val="1318DEBE"/>
    <w:lvl w:ilvl="0">
      <w:start w:val="6"/>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4" w15:restartNumberingAfterBreak="0">
    <w:nsid w:val="7D532C42"/>
    <w:multiLevelType w:val="multilevel"/>
    <w:tmpl w:val="041F001F"/>
    <w:lvl w:ilvl="0">
      <w:start w:val="1"/>
      <w:numFmt w:val="decimal"/>
      <w:lvlText w:val="%1."/>
      <w:lvlJc w:val="left"/>
      <w:pPr>
        <w:ind w:left="360" w:hanging="360"/>
      </w:pPr>
      <w:rPr>
        <w:rFonts w:hint="default"/>
        <w:b/>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8"/>
  </w:num>
  <w:num w:numId="3">
    <w:abstractNumId w:val="24"/>
  </w:num>
  <w:num w:numId="4">
    <w:abstractNumId w:val="20"/>
  </w:num>
  <w:num w:numId="5">
    <w:abstractNumId w:val="4"/>
  </w:num>
  <w:num w:numId="6">
    <w:abstractNumId w:val="23"/>
  </w:num>
  <w:num w:numId="7">
    <w:abstractNumId w:val="5"/>
  </w:num>
  <w:num w:numId="8">
    <w:abstractNumId w:val="0"/>
  </w:num>
  <w:num w:numId="9">
    <w:abstractNumId w:val="12"/>
  </w:num>
  <w:num w:numId="10">
    <w:abstractNumId w:val="15"/>
  </w:num>
  <w:num w:numId="11">
    <w:abstractNumId w:val="17"/>
  </w:num>
  <w:num w:numId="12">
    <w:abstractNumId w:val="7"/>
  </w:num>
  <w:num w:numId="13">
    <w:abstractNumId w:val="11"/>
  </w:num>
  <w:num w:numId="14">
    <w:abstractNumId w:val="10"/>
  </w:num>
  <w:num w:numId="15">
    <w:abstractNumId w:val="9"/>
  </w:num>
  <w:num w:numId="16">
    <w:abstractNumId w:val="16"/>
  </w:num>
  <w:num w:numId="17">
    <w:abstractNumId w:val="19"/>
  </w:num>
  <w:num w:numId="18">
    <w:abstractNumId w:val="22"/>
  </w:num>
  <w:num w:numId="19">
    <w:abstractNumId w:val="2"/>
  </w:num>
  <w:num w:numId="20">
    <w:abstractNumId w:val="6"/>
  </w:num>
  <w:num w:numId="21">
    <w:abstractNumId w:val="21"/>
  </w:num>
  <w:num w:numId="22">
    <w:abstractNumId w:val="13"/>
  </w:num>
  <w:num w:numId="23">
    <w:abstractNumId w:val="3"/>
  </w:num>
  <w:num w:numId="24">
    <w:abstractNumId w:val="14"/>
  </w:num>
  <w:num w:numId="25">
    <w:abstractNumId w:val="1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15F"/>
    <w:rsid w:val="00001221"/>
    <w:rsid w:val="00007DE2"/>
    <w:rsid w:val="0001513C"/>
    <w:rsid w:val="0001552B"/>
    <w:rsid w:val="00017808"/>
    <w:rsid w:val="000273F2"/>
    <w:rsid w:val="00030B82"/>
    <w:rsid w:val="0003447C"/>
    <w:rsid w:val="00041363"/>
    <w:rsid w:val="00042258"/>
    <w:rsid w:val="00044446"/>
    <w:rsid w:val="00051511"/>
    <w:rsid w:val="00054F14"/>
    <w:rsid w:val="00056894"/>
    <w:rsid w:val="0005708D"/>
    <w:rsid w:val="000601C9"/>
    <w:rsid w:val="000619ED"/>
    <w:rsid w:val="00062793"/>
    <w:rsid w:val="00062F18"/>
    <w:rsid w:val="0006380F"/>
    <w:rsid w:val="00073A4C"/>
    <w:rsid w:val="00074350"/>
    <w:rsid w:val="000775EA"/>
    <w:rsid w:val="000839BF"/>
    <w:rsid w:val="00084977"/>
    <w:rsid w:val="00094838"/>
    <w:rsid w:val="00094C9F"/>
    <w:rsid w:val="000A45BE"/>
    <w:rsid w:val="000B5D91"/>
    <w:rsid w:val="000B67C9"/>
    <w:rsid w:val="000B7E52"/>
    <w:rsid w:val="000B7F86"/>
    <w:rsid w:val="000C05C4"/>
    <w:rsid w:val="000C237A"/>
    <w:rsid w:val="000C408A"/>
    <w:rsid w:val="000C5CBB"/>
    <w:rsid w:val="000C6F63"/>
    <w:rsid w:val="000D00D3"/>
    <w:rsid w:val="000D2B92"/>
    <w:rsid w:val="000D589C"/>
    <w:rsid w:val="000E4103"/>
    <w:rsid w:val="000E4F47"/>
    <w:rsid w:val="000E5B2F"/>
    <w:rsid w:val="000F2BE3"/>
    <w:rsid w:val="000F38D1"/>
    <w:rsid w:val="000F6232"/>
    <w:rsid w:val="000F6FB1"/>
    <w:rsid w:val="00101989"/>
    <w:rsid w:val="00101BC5"/>
    <w:rsid w:val="00102823"/>
    <w:rsid w:val="00106B34"/>
    <w:rsid w:val="00107610"/>
    <w:rsid w:val="00111C14"/>
    <w:rsid w:val="00114209"/>
    <w:rsid w:val="00116AD1"/>
    <w:rsid w:val="001170B5"/>
    <w:rsid w:val="00124B07"/>
    <w:rsid w:val="00126684"/>
    <w:rsid w:val="0012691A"/>
    <w:rsid w:val="00126A58"/>
    <w:rsid w:val="001333E6"/>
    <w:rsid w:val="0013604C"/>
    <w:rsid w:val="00137AA1"/>
    <w:rsid w:val="00150F51"/>
    <w:rsid w:val="00151886"/>
    <w:rsid w:val="0015770D"/>
    <w:rsid w:val="00163F68"/>
    <w:rsid w:val="00171F2D"/>
    <w:rsid w:val="001749FD"/>
    <w:rsid w:val="00175EF9"/>
    <w:rsid w:val="0018119C"/>
    <w:rsid w:val="00184ED9"/>
    <w:rsid w:val="0018783B"/>
    <w:rsid w:val="00190D81"/>
    <w:rsid w:val="00191639"/>
    <w:rsid w:val="00194E8F"/>
    <w:rsid w:val="00195E13"/>
    <w:rsid w:val="001A1807"/>
    <w:rsid w:val="001A2B84"/>
    <w:rsid w:val="001A3231"/>
    <w:rsid w:val="001B29A5"/>
    <w:rsid w:val="001B37E5"/>
    <w:rsid w:val="001B5FD3"/>
    <w:rsid w:val="001B7965"/>
    <w:rsid w:val="001C124A"/>
    <w:rsid w:val="001C130F"/>
    <w:rsid w:val="001C313A"/>
    <w:rsid w:val="001C4557"/>
    <w:rsid w:val="001C4790"/>
    <w:rsid w:val="001C630A"/>
    <w:rsid w:val="001D6FF4"/>
    <w:rsid w:val="001D7C25"/>
    <w:rsid w:val="001D7E6D"/>
    <w:rsid w:val="001E0604"/>
    <w:rsid w:val="001E3271"/>
    <w:rsid w:val="001E4640"/>
    <w:rsid w:val="001E4E8A"/>
    <w:rsid w:val="001E549E"/>
    <w:rsid w:val="001E661E"/>
    <w:rsid w:val="001F6E6C"/>
    <w:rsid w:val="00207C6A"/>
    <w:rsid w:val="00207E42"/>
    <w:rsid w:val="00212B27"/>
    <w:rsid w:val="00213F67"/>
    <w:rsid w:val="00216E42"/>
    <w:rsid w:val="00223D29"/>
    <w:rsid w:val="00223DB5"/>
    <w:rsid w:val="00234F88"/>
    <w:rsid w:val="00235706"/>
    <w:rsid w:val="00236F04"/>
    <w:rsid w:val="00243362"/>
    <w:rsid w:val="002528CD"/>
    <w:rsid w:val="002535A8"/>
    <w:rsid w:val="002547BA"/>
    <w:rsid w:val="00257315"/>
    <w:rsid w:val="00257934"/>
    <w:rsid w:val="00261131"/>
    <w:rsid w:val="0026514A"/>
    <w:rsid w:val="00270406"/>
    <w:rsid w:val="002746E1"/>
    <w:rsid w:val="00274979"/>
    <w:rsid w:val="002751E7"/>
    <w:rsid w:val="00276666"/>
    <w:rsid w:val="00276680"/>
    <w:rsid w:val="0027775A"/>
    <w:rsid w:val="002838B8"/>
    <w:rsid w:val="0028474B"/>
    <w:rsid w:val="00287802"/>
    <w:rsid w:val="00287F90"/>
    <w:rsid w:val="002944DF"/>
    <w:rsid w:val="002A21D4"/>
    <w:rsid w:val="002A24FF"/>
    <w:rsid w:val="002A5001"/>
    <w:rsid w:val="002A6AAF"/>
    <w:rsid w:val="002B1673"/>
    <w:rsid w:val="002C0E19"/>
    <w:rsid w:val="002C121B"/>
    <w:rsid w:val="002C2158"/>
    <w:rsid w:val="002C2C27"/>
    <w:rsid w:val="002C57B1"/>
    <w:rsid w:val="002C73CD"/>
    <w:rsid w:val="002D1C56"/>
    <w:rsid w:val="002D5878"/>
    <w:rsid w:val="002E5A64"/>
    <w:rsid w:val="002F5A41"/>
    <w:rsid w:val="002F79E8"/>
    <w:rsid w:val="00304503"/>
    <w:rsid w:val="00313A8D"/>
    <w:rsid w:val="00315AB8"/>
    <w:rsid w:val="00315D04"/>
    <w:rsid w:val="00316E45"/>
    <w:rsid w:val="003173BC"/>
    <w:rsid w:val="00320E65"/>
    <w:rsid w:val="00321D6A"/>
    <w:rsid w:val="003240A8"/>
    <w:rsid w:val="00324C29"/>
    <w:rsid w:val="0033219E"/>
    <w:rsid w:val="00335C77"/>
    <w:rsid w:val="00341605"/>
    <w:rsid w:val="003428DD"/>
    <w:rsid w:val="00343D90"/>
    <w:rsid w:val="00343EEC"/>
    <w:rsid w:val="003445C2"/>
    <w:rsid w:val="00346F5C"/>
    <w:rsid w:val="0035699F"/>
    <w:rsid w:val="0035797A"/>
    <w:rsid w:val="00363CB2"/>
    <w:rsid w:val="00370D4A"/>
    <w:rsid w:val="00371BBA"/>
    <w:rsid w:val="00374062"/>
    <w:rsid w:val="0037494C"/>
    <w:rsid w:val="00374D2D"/>
    <w:rsid w:val="003752FB"/>
    <w:rsid w:val="00376F25"/>
    <w:rsid w:val="00377A3C"/>
    <w:rsid w:val="00382E00"/>
    <w:rsid w:val="003850ED"/>
    <w:rsid w:val="00386267"/>
    <w:rsid w:val="00390B11"/>
    <w:rsid w:val="00395064"/>
    <w:rsid w:val="003A1369"/>
    <w:rsid w:val="003A4166"/>
    <w:rsid w:val="003A4FA5"/>
    <w:rsid w:val="003A7183"/>
    <w:rsid w:val="003B062F"/>
    <w:rsid w:val="003B0895"/>
    <w:rsid w:val="003B2362"/>
    <w:rsid w:val="003B2E06"/>
    <w:rsid w:val="003B52E2"/>
    <w:rsid w:val="003B54D2"/>
    <w:rsid w:val="003C03BF"/>
    <w:rsid w:val="003C1D93"/>
    <w:rsid w:val="003C3ACF"/>
    <w:rsid w:val="003C5030"/>
    <w:rsid w:val="003D0076"/>
    <w:rsid w:val="003D0D16"/>
    <w:rsid w:val="003D59CD"/>
    <w:rsid w:val="003D6A5E"/>
    <w:rsid w:val="003D7A31"/>
    <w:rsid w:val="003E044D"/>
    <w:rsid w:val="003F0168"/>
    <w:rsid w:val="003F28D2"/>
    <w:rsid w:val="003F69A9"/>
    <w:rsid w:val="003F6D7F"/>
    <w:rsid w:val="00401078"/>
    <w:rsid w:val="004044F4"/>
    <w:rsid w:val="00406C5D"/>
    <w:rsid w:val="004074C2"/>
    <w:rsid w:val="00410A4A"/>
    <w:rsid w:val="0041213C"/>
    <w:rsid w:val="004138E4"/>
    <w:rsid w:val="00414EF6"/>
    <w:rsid w:val="00415DCE"/>
    <w:rsid w:val="0041704D"/>
    <w:rsid w:val="00424283"/>
    <w:rsid w:val="00426E97"/>
    <w:rsid w:val="00430721"/>
    <w:rsid w:val="00435264"/>
    <w:rsid w:val="00437942"/>
    <w:rsid w:val="004405DC"/>
    <w:rsid w:val="00441B60"/>
    <w:rsid w:val="00442A96"/>
    <w:rsid w:val="00442E68"/>
    <w:rsid w:val="00446E03"/>
    <w:rsid w:val="00447C05"/>
    <w:rsid w:val="00447D3B"/>
    <w:rsid w:val="0045329F"/>
    <w:rsid w:val="004548CA"/>
    <w:rsid w:val="00455C0C"/>
    <w:rsid w:val="00463B05"/>
    <w:rsid w:val="00465FF6"/>
    <w:rsid w:val="004667D6"/>
    <w:rsid w:val="0047067C"/>
    <w:rsid w:val="00474B8E"/>
    <w:rsid w:val="00476CE3"/>
    <w:rsid w:val="0047729E"/>
    <w:rsid w:val="004835B0"/>
    <w:rsid w:val="00483CD4"/>
    <w:rsid w:val="0048683E"/>
    <w:rsid w:val="0048758A"/>
    <w:rsid w:val="00487FAF"/>
    <w:rsid w:val="00491AB6"/>
    <w:rsid w:val="00493ABE"/>
    <w:rsid w:val="00493BE2"/>
    <w:rsid w:val="00494527"/>
    <w:rsid w:val="00495EE8"/>
    <w:rsid w:val="004977A7"/>
    <w:rsid w:val="004A07AE"/>
    <w:rsid w:val="004A19E1"/>
    <w:rsid w:val="004A3090"/>
    <w:rsid w:val="004A38D3"/>
    <w:rsid w:val="004A6739"/>
    <w:rsid w:val="004B0131"/>
    <w:rsid w:val="004B22B0"/>
    <w:rsid w:val="004B52E3"/>
    <w:rsid w:val="004C1F74"/>
    <w:rsid w:val="004C72E8"/>
    <w:rsid w:val="004D0EFF"/>
    <w:rsid w:val="004D1256"/>
    <w:rsid w:val="004D1694"/>
    <w:rsid w:val="004D2108"/>
    <w:rsid w:val="004D24D2"/>
    <w:rsid w:val="004D3256"/>
    <w:rsid w:val="004D6EC6"/>
    <w:rsid w:val="004E392C"/>
    <w:rsid w:val="004E58DF"/>
    <w:rsid w:val="004E5DFB"/>
    <w:rsid w:val="004F301B"/>
    <w:rsid w:val="004F4456"/>
    <w:rsid w:val="004F642B"/>
    <w:rsid w:val="004F70D8"/>
    <w:rsid w:val="005031EC"/>
    <w:rsid w:val="005049EB"/>
    <w:rsid w:val="005051F3"/>
    <w:rsid w:val="0051469D"/>
    <w:rsid w:val="0052090B"/>
    <w:rsid w:val="00521FED"/>
    <w:rsid w:val="005227F8"/>
    <w:rsid w:val="00525CD5"/>
    <w:rsid w:val="0053182C"/>
    <w:rsid w:val="005327CF"/>
    <w:rsid w:val="00533E79"/>
    <w:rsid w:val="0053436C"/>
    <w:rsid w:val="00535B7C"/>
    <w:rsid w:val="00535EE0"/>
    <w:rsid w:val="00540E2A"/>
    <w:rsid w:val="0054175C"/>
    <w:rsid w:val="00541BCD"/>
    <w:rsid w:val="00544EF6"/>
    <w:rsid w:val="005462D2"/>
    <w:rsid w:val="00547B30"/>
    <w:rsid w:val="00547BBC"/>
    <w:rsid w:val="00551790"/>
    <w:rsid w:val="00552340"/>
    <w:rsid w:val="00555E68"/>
    <w:rsid w:val="00562A05"/>
    <w:rsid w:val="00562B96"/>
    <w:rsid w:val="00563675"/>
    <w:rsid w:val="00565203"/>
    <w:rsid w:val="00567207"/>
    <w:rsid w:val="005676CA"/>
    <w:rsid w:val="00567EBC"/>
    <w:rsid w:val="005813C5"/>
    <w:rsid w:val="005864D0"/>
    <w:rsid w:val="00592EE2"/>
    <w:rsid w:val="005942E8"/>
    <w:rsid w:val="00595A65"/>
    <w:rsid w:val="005A3DB0"/>
    <w:rsid w:val="005A7DFF"/>
    <w:rsid w:val="005B23D3"/>
    <w:rsid w:val="005B349D"/>
    <w:rsid w:val="005B3622"/>
    <w:rsid w:val="005B3FE2"/>
    <w:rsid w:val="005B67DF"/>
    <w:rsid w:val="005C2AFE"/>
    <w:rsid w:val="005C65C1"/>
    <w:rsid w:val="005C7A35"/>
    <w:rsid w:val="005D0A5E"/>
    <w:rsid w:val="005D0FA3"/>
    <w:rsid w:val="005D3772"/>
    <w:rsid w:val="005D4373"/>
    <w:rsid w:val="005D4851"/>
    <w:rsid w:val="005D63C6"/>
    <w:rsid w:val="005E0DD0"/>
    <w:rsid w:val="005E1052"/>
    <w:rsid w:val="005E433B"/>
    <w:rsid w:val="005E4E73"/>
    <w:rsid w:val="005E58B9"/>
    <w:rsid w:val="005E6B52"/>
    <w:rsid w:val="005F153B"/>
    <w:rsid w:val="005F220A"/>
    <w:rsid w:val="005F27DA"/>
    <w:rsid w:val="005F310C"/>
    <w:rsid w:val="005F47DB"/>
    <w:rsid w:val="005F4FE5"/>
    <w:rsid w:val="005F5BE0"/>
    <w:rsid w:val="00601DB0"/>
    <w:rsid w:val="00601F5C"/>
    <w:rsid w:val="00602FDA"/>
    <w:rsid w:val="006035C3"/>
    <w:rsid w:val="00606E52"/>
    <w:rsid w:val="00607066"/>
    <w:rsid w:val="0060799A"/>
    <w:rsid w:val="00611949"/>
    <w:rsid w:val="00613E3C"/>
    <w:rsid w:val="006156A2"/>
    <w:rsid w:val="00615706"/>
    <w:rsid w:val="00615919"/>
    <w:rsid w:val="00615CA2"/>
    <w:rsid w:val="00621857"/>
    <w:rsid w:val="00622786"/>
    <w:rsid w:val="0062430D"/>
    <w:rsid w:val="00625273"/>
    <w:rsid w:val="006278B7"/>
    <w:rsid w:val="006319D8"/>
    <w:rsid w:val="00631A33"/>
    <w:rsid w:val="0063315B"/>
    <w:rsid w:val="00636282"/>
    <w:rsid w:val="00636EB0"/>
    <w:rsid w:val="00637DAA"/>
    <w:rsid w:val="006441C6"/>
    <w:rsid w:val="00644FA2"/>
    <w:rsid w:val="006524C8"/>
    <w:rsid w:val="00660C2C"/>
    <w:rsid w:val="006616E3"/>
    <w:rsid w:val="00663272"/>
    <w:rsid w:val="0066611B"/>
    <w:rsid w:val="0066646F"/>
    <w:rsid w:val="00670D2D"/>
    <w:rsid w:val="00672D78"/>
    <w:rsid w:val="00676729"/>
    <w:rsid w:val="00683763"/>
    <w:rsid w:val="00684B3E"/>
    <w:rsid w:val="00691689"/>
    <w:rsid w:val="00692944"/>
    <w:rsid w:val="00695E95"/>
    <w:rsid w:val="006A3E66"/>
    <w:rsid w:val="006A6C04"/>
    <w:rsid w:val="006A7E55"/>
    <w:rsid w:val="006B0E6A"/>
    <w:rsid w:val="006B45EB"/>
    <w:rsid w:val="006C35C3"/>
    <w:rsid w:val="006C5BEA"/>
    <w:rsid w:val="006C648B"/>
    <w:rsid w:val="006D0C2D"/>
    <w:rsid w:val="006D209C"/>
    <w:rsid w:val="006D3F89"/>
    <w:rsid w:val="006E034D"/>
    <w:rsid w:val="006E11F7"/>
    <w:rsid w:val="006E23AC"/>
    <w:rsid w:val="006E47E1"/>
    <w:rsid w:val="006E548C"/>
    <w:rsid w:val="006E7437"/>
    <w:rsid w:val="006E7517"/>
    <w:rsid w:val="006E7EDC"/>
    <w:rsid w:val="006E7FC4"/>
    <w:rsid w:val="006F1FBE"/>
    <w:rsid w:val="006F4F9E"/>
    <w:rsid w:val="007127B8"/>
    <w:rsid w:val="00713B23"/>
    <w:rsid w:val="00715E92"/>
    <w:rsid w:val="00720B75"/>
    <w:rsid w:val="007219D6"/>
    <w:rsid w:val="00724A54"/>
    <w:rsid w:val="00726EF4"/>
    <w:rsid w:val="007364C5"/>
    <w:rsid w:val="007370F1"/>
    <w:rsid w:val="007408B6"/>
    <w:rsid w:val="00743C79"/>
    <w:rsid w:val="00745AD0"/>
    <w:rsid w:val="00754194"/>
    <w:rsid w:val="0075656A"/>
    <w:rsid w:val="007606E8"/>
    <w:rsid w:val="00762ED8"/>
    <w:rsid w:val="00766EA2"/>
    <w:rsid w:val="007674DF"/>
    <w:rsid w:val="007707F5"/>
    <w:rsid w:val="007806D0"/>
    <w:rsid w:val="00780799"/>
    <w:rsid w:val="00783398"/>
    <w:rsid w:val="007838B4"/>
    <w:rsid w:val="007851E3"/>
    <w:rsid w:val="00791BA3"/>
    <w:rsid w:val="00793DD5"/>
    <w:rsid w:val="007978E3"/>
    <w:rsid w:val="00797C82"/>
    <w:rsid w:val="007A0571"/>
    <w:rsid w:val="007A2965"/>
    <w:rsid w:val="007B0ED3"/>
    <w:rsid w:val="007B41E0"/>
    <w:rsid w:val="007B552C"/>
    <w:rsid w:val="007B5A18"/>
    <w:rsid w:val="007B7406"/>
    <w:rsid w:val="007B7C0E"/>
    <w:rsid w:val="007C48A4"/>
    <w:rsid w:val="007C592A"/>
    <w:rsid w:val="007C5F90"/>
    <w:rsid w:val="007C66EB"/>
    <w:rsid w:val="007C6A32"/>
    <w:rsid w:val="007D3C6F"/>
    <w:rsid w:val="007D41B2"/>
    <w:rsid w:val="007E6BEA"/>
    <w:rsid w:val="007F21F9"/>
    <w:rsid w:val="007F5016"/>
    <w:rsid w:val="007F64A6"/>
    <w:rsid w:val="008005F3"/>
    <w:rsid w:val="00800A1F"/>
    <w:rsid w:val="008070BB"/>
    <w:rsid w:val="00810F7B"/>
    <w:rsid w:val="008111BD"/>
    <w:rsid w:val="0081655D"/>
    <w:rsid w:val="0081746D"/>
    <w:rsid w:val="00821A22"/>
    <w:rsid w:val="00824DCB"/>
    <w:rsid w:val="0083515B"/>
    <w:rsid w:val="00835331"/>
    <w:rsid w:val="00841E89"/>
    <w:rsid w:val="0084318E"/>
    <w:rsid w:val="00844EC3"/>
    <w:rsid w:val="00846F2A"/>
    <w:rsid w:val="00850525"/>
    <w:rsid w:val="00856F81"/>
    <w:rsid w:val="00865662"/>
    <w:rsid w:val="00865D8D"/>
    <w:rsid w:val="00870D42"/>
    <w:rsid w:val="00874068"/>
    <w:rsid w:val="00875748"/>
    <w:rsid w:val="00883313"/>
    <w:rsid w:val="00883B6B"/>
    <w:rsid w:val="008854AD"/>
    <w:rsid w:val="00887AD1"/>
    <w:rsid w:val="0089076D"/>
    <w:rsid w:val="008946CE"/>
    <w:rsid w:val="00894826"/>
    <w:rsid w:val="008A5323"/>
    <w:rsid w:val="008A5481"/>
    <w:rsid w:val="008A7AB6"/>
    <w:rsid w:val="008B186D"/>
    <w:rsid w:val="008B2C97"/>
    <w:rsid w:val="008B3A7D"/>
    <w:rsid w:val="008C32FE"/>
    <w:rsid w:val="008C5ABC"/>
    <w:rsid w:val="008C734D"/>
    <w:rsid w:val="008C79B0"/>
    <w:rsid w:val="008D10C5"/>
    <w:rsid w:val="008D4CE2"/>
    <w:rsid w:val="008E2CBB"/>
    <w:rsid w:val="008E3AF0"/>
    <w:rsid w:val="008E6CF4"/>
    <w:rsid w:val="008F26B3"/>
    <w:rsid w:val="008F2ED7"/>
    <w:rsid w:val="008F3091"/>
    <w:rsid w:val="008F32EE"/>
    <w:rsid w:val="008F64A8"/>
    <w:rsid w:val="009014DB"/>
    <w:rsid w:val="0090153A"/>
    <w:rsid w:val="00902853"/>
    <w:rsid w:val="009106CA"/>
    <w:rsid w:val="00910D22"/>
    <w:rsid w:val="00913AE9"/>
    <w:rsid w:val="009164D9"/>
    <w:rsid w:val="00917702"/>
    <w:rsid w:val="00925415"/>
    <w:rsid w:val="0093316B"/>
    <w:rsid w:val="00940EEE"/>
    <w:rsid w:val="00941CFB"/>
    <w:rsid w:val="00942BA4"/>
    <w:rsid w:val="00944A91"/>
    <w:rsid w:val="0094556C"/>
    <w:rsid w:val="009457EE"/>
    <w:rsid w:val="00957168"/>
    <w:rsid w:val="00961235"/>
    <w:rsid w:val="00963CD9"/>
    <w:rsid w:val="00964685"/>
    <w:rsid w:val="00965FE0"/>
    <w:rsid w:val="009834C5"/>
    <w:rsid w:val="00985246"/>
    <w:rsid w:val="009855CA"/>
    <w:rsid w:val="00985891"/>
    <w:rsid w:val="00985F23"/>
    <w:rsid w:val="009871CA"/>
    <w:rsid w:val="00987C0F"/>
    <w:rsid w:val="00990E01"/>
    <w:rsid w:val="00991DA9"/>
    <w:rsid w:val="00991DEA"/>
    <w:rsid w:val="00994FB2"/>
    <w:rsid w:val="009960B5"/>
    <w:rsid w:val="009963BD"/>
    <w:rsid w:val="009A0B0A"/>
    <w:rsid w:val="009A23B5"/>
    <w:rsid w:val="009A295F"/>
    <w:rsid w:val="009B4837"/>
    <w:rsid w:val="009B4B69"/>
    <w:rsid w:val="009C548D"/>
    <w:rsid w:val="009C5DD1"/>
    <w:rsid w:val="009C6E9C"/>
    <w:rsid w:val="009D0596"/>
    <w:rsid w:val="009D376D"/>
    <w:rsid w:val="009D62B8"/>
    <w:rsid w:val="009D7710"/>
    <w:rsid w:val="009E2FC7"/>
    <w:rsid w:val="009E4D6C"/>
    <w:rsid w:val="009E6D9D"/>
    <w:rsid w:val="009F2E55"/>
    <w:rsid w:val="009F5DFD"/>
    <w:rsid w:val="009F5FD1"/>
    <w:rsid w:val="00A019F5"/>
    <w:rsid w:val="00A0369D"/>
    <w:rsid w:val="00A07486"/>
    <w:rsid w:val="00A079D4"/>
    <w:rsid w:val="00A166C4"/>
    <w:rsid w:val="00A175C1"/>
    <w:rsid w:val="00A1766B"/>
    <w:rsid w:val="00A17C98"/>
    <w:rsid w:val="00A24956"/>
    <w:rsid w:val="00A25170"/>
    <w:rsid w:val="00A27E91"/>
    <w:rsid w:val="00A3040B"/>
    <w:rsid w:val="00A3238F"/>
    <w:rsid w:val="00A34960"/>
    <w:rsid w:val="00A376AD"/>
    <w:rsid w:val="00A41EE5"/>
    <w:rsid w:val="00A42BBB"/>
    <w:rsid w:val="00A453F3"/>
    <w:rsid w:val="00A456E6"/>
    <w:rsid w:val="00A47BA0"/>
    <w:rsid w:val="00A51F21"/>
    <w:rsid w:val="00A530B0"/>
    <w:rsid w:val="00A55874"/>
    <w:rsid w:val="00A56C73"/>
    <w:rsid w:val="00A57579"/>
    <w:rsid w:val="00A57EBC"/>
    <w:rsid w:val="00A61652"/>
    <w:rsid w:val="00A64966"/>
    <w:rsid w:val="00A67FCE"/>
    <w:rsid w:val="00A719DB"/>
    <w:rsid w:val="00A75FC9"/>
    <w:rsid w:val="00A82789"/>
    <w:rsid w:val="00A82C40"/>
    <w:rsid w:val="00A85E2F"/>
    <w:rsid w:val="00A8784F"/>
    <w:rsid w:val="00A96FB0"/>
    <w:rsid w:val="00AA2422"/>
    <w:rsid w:val="00AA3B04"/>
    <w:rsid w:val="00AA4706"/>
    <w:rsid w:val="00AA64EE"/>
    <w:rsid w:val="00AA6935"/>
    <w:rsid w:val="00AA73FE"/>
    <w:rsid w:val="00AB07E1"/>
    <w:rsid w:val="00AB29D5"/>
    <w:rsid w:val="00AB35EE"/>
    <w:rsid w:val="00AB3B14"/>
    <w:rsid w:val="00AB6E4F"/>
    <w:rsid w:val="00AC0F50"/>
    <w:rsid w:val="00AC1F89"/>
    <w:rsid w:val="00AC240A"/>
    <w:rsid w:val="00AC2F46"/>
    <w:rsid w:val="00AD36CA"/>
    <w:rsid w:val="00AD5C9D"/>
    <w:rsid w:val="00AE01A7"/>
    <w:rsid w:val="00AE5029"/>
    <w:rsid w:val="00AE50D8"/>
    <w:rsid w:val="00AE5F19"/>
    <w:rsid w:val="00AF05C9"/>
    <w:rsid w:val="00AF083B"/>
    <w:rsid w:val="00AF112B"/>
    <w:rsid w:val="00AF184D"/>
    <w:rsid w:val="00AF1F12"/>
    <w:rsid w:val="00AF3244"/>
    <w:rsid w:val="00AF36C1"/>
    <w:rsid w:val="00AF6C9A"/>
    <w:rsid w:val="00B020E1"/>
    <w:rsid w:val="00B029F7"/>
    <w:rsid w:val="00B06F8A"/>
    <w:rsid w:val="00B14B56"/>
    <w:rsid w:val="00B16678"/>
    <w:rsid w:val="00B16B09"/>
    <w:rsid w:val="00B2015F"/>
    <w:rsid w:val="00B23B10"/>
    <w:rsid w:val="00B27084"/>
    <w:rsid w:val="00B27778"/>
    <w:rsid w:val="00B30A16"/>
    <w:rsid w:val="00B30ACB"/>
    <w:rsid w:val="00B3398B"/>
    <w:rsid w:val="00B35591"/>
    <w:rsid w:val="00B35C5F"/>
    <w:rsid w:val="00B36250"/>
    <w:rsid w:val="00B37DB4"/>
    <w:rsid w:val="00B407F3"/>
    <w:rsid w:val="00B41A3C"/>
    <w:rsid w:val="00B4384A"/>
    <w:rsid w:val="00B45C4A"/>
    <w:rsid w:val="00B5129C"/>
    <w:rsid w:val="00B5384C"/>
    <w:rsid w:val="00B53BFF"/>
    <w:rsid w:val="00B53DDA"/>
    <w:rsid w:val="00B5579A"/>
    <w:rsid w:val="00B657E7"/>
    <w:rsid w:val="00B66E52"/>
    <w:rsid w:val="00B7386B"/>
    <w:rsid w:val="00B747F9"/>
    <w:rsid w:val="00B74A69"/>
    <w:rsid w:val="00B76472"/>
    <w:rsid w:val="00B76654"/>
    <w:rsid w:val="00B76D39"/>
    <w:rsid w:val="00B817F3"/>
    <w:rsid w:val="00B82F58"/>
    <w:rsid w:val="00B83692"/>
    <w:rsid w:val="00B83E7A"/>
    <w:rsid w:val="00B85820"/>
    <w:rsid w:val="00B85C15"/>
    <w:rsid w:val="00B86C44"/>
    <w:rsid w:val="00B92240"/>
    <w:rsid w:val="00B92452"/>
    <w:rsid w:val="00B93B30"/>
    <w:rsid w:val="00BA2530"/>
    <w:rsid w:val="00BA300B"/>
    <w:rsid w:val="00BA38EA"/>
    <w:rsid w:val="00BB4818"/>
    <w:rsid w:val="00BB5955"/>
    <w:rsid w:val="00BB6613"/>
    <w:rsid w:val="00BB6D31"/>
    <w:rsid w:val="00BC02E9"/>
    <w:rsid w:val="00BC0AAF"/>
    <w:rsid w:val="00BC1BCD"/>
    <w:rsid w:val="00BC3B4A"/>
    <w:rsid w:val="00BC5034"/>
    <w:rsid w:val="00BD022E"/>
    <w:rsid w:val="00BD07B0"/>
    <w:rsid w:val="00BD0958"/>
    <w:rsid w:val="00BD2F37"/>
    <w:rsid w:val="00BD53A0"/>
    <w:rsid w:val="00BD6D12"/>
    <w:rsid w:val="00BE1C19"/>
    <w:rsid w:val="00BE4D42"/>
    <w:rsid w:val="00BE6230"/>
    <w:rsid w:val="00BF2847"/>
    <w:rsid w:val="00BF3138"/>
    <w:rsid w:val="00BF35D2"/>
    <w:rsid w:val="00BF44ED"/>
    <w:rsid w:val="00C00900"/>
    <w:rsid w:val="00C0289C"/>
    <w:rsid w:val="00C06708"/>
    <w:rsid w:val="00C07027"/>
    <w:rsid w:val="00C1219C"/>
    <w:rsid w:val="00C1313A"/>
    <w:rsid w:val="00C14CF8"/>
    <w:rsid w:val="00C1510F"/>
    <w:rsid w:val="00C15600"/>
    <w:rsid w:val="00C15857"/>
    <w:rsid w:val="00C1586C"/>
    <w:rsid w:val="00C239FB"/>
    <w:rsid w:val="00C2625C"/>
    <w:rsid w:val="00C2756F"/>
    <w:rsid w:val="00C313A8"/>
    <w:rsid w:val="00C34C02"/>
    <w:rsid w:val="00C34E41"/>
    <w:rsid w:val="00C4018E"/>
    <w:rsid w:val="00C41719"/>
    <w:rsid w:val="00C472AE"/>
    <w:rsid w:val="00C47EF4"/>
    <w:rsid w:val="00C5173D"/>
    <w:rsid w:val="00C537B4"/>
    <w:rsid w:val="00C6025B"/>
    <w:rsid w:val="00C616CE"/>
    <w:rsid w:val="00C6170E"/>
    <w:rsid w:val="00C62755"/>
    <w:rsid w:val="00C62847"/>
    <w:rsid w:val="00C62884"/>
    <w:rsid w:val="00C64ABF"/>
    <w:rsid w:val="00C67EE7"/>
    <w:rsid w:val="00C70CC9"/>
    <w:rsid w:val="00C752B2"/>
    <w:rsid w:val="00C766FD"/>
    <w:rsid w:val="00C816EA"/>
    <w:rsid w:val="00C87375"/>
    <w:rsid w:val="00CA1882"/>
    <w:rsid w:val="00CA5111"/>
    <w:rsid w:val="00CA64AC"/>
    <w:rsid w:val="00CA6D79"/>
    <w:rsid w:val="00CA7941"/>
    <w:rsid w:val="00CA7BAB"/>
    <w:rsid w:val="00CB28AE"/>
    <w:rsid w:val="00CB4D18"/>
    <w:rsid w:val="00CB5260"/>
    <w:rsid w:val="00CB6628"/>
    <w:rsid w:val="00CC23E9"/>
    <w:rsid w:val="00CD195B"/>
    <w:rsid w:val="00CD2E50"/>
    <w:rsid w:val="00CD3686"/>
    <w:rsid w:val="00CD5433"/>
    <w:rsid w:val="00CD5982"/>
    <w:rsid w:val="00CE153A"/>
    <w:rsid w:val="00CE2517"/>
    <w:rsid w:val="00CE37AF"/>
    <w:rsid w:val="00CE4568"/>
    <w:rsid w:val="00CE6FC1"/>
    <w:rsid w:val="00CE73E5"/>
    <w:rsid w:val="00CF3362"/>
    <w:rsid w:val="00CF4CD8"/>
    <w:rsid w:val="00CF63E9"/>
    <w:rsid w:val="00CF6AF9"/>
    <w:rsid w:val="00D102DF"/>
    <w:rsid w:val="00D20AAD"/>
    <w:rsid w:val="00D20E12"/>
    <w:rsid w:val="00D22E1D"/>
    <w:rsid w:val="00D24327"/>
    <w:rsid w:val="00D258E4"/>
    <w:rsid w:val="00D27CB8"/>
    <w:rsid w:val="00D30034"/>
    <w:rsid w:val="00D30EF5"/>
    <w:rsid w:val="00D34217"/>
    <w:rsid w:val="00D371B8"/>
    <w:rsid w:val="00D41038"/>
    <w:rsid w:val="00D411B4"/>
    <w:rsid w:val="00D413B7"/>
    <w:rsid w:val="00D42188"/>
    <w:rsid w:val="00D45F01"/>
    <w:rsid w:val="00D51AED"/>
    <w:rsid w:val="00D5260A"/>
    <w:rsid w:val="00D53867"/>
    <w:rsid w:val="00D56081"/>
    <w:rsid w:val="00D56084"/>
    <w:rsid w:val="00D610F2"/>
    <w:rsid w:val="00D63C07"/>
    <w:rsid w:val="00D6434A"/>
    <w:rsid w:val="00D661D0"/>
    <w:rsid w:val="00D70CAA"/>
    <w:rsid w:val="00D8075C"/>
    <w:rsid w:val="00DA0619"/>
    <w:rsid w:val="00DA2BF4"/>
    <w:rsid w:val="00DA772B"/>
    <w:rsid w:val="00DB0BC1"/>
    <w:rsid w:val="00DB38CB"/>
    <w:rsid w:val="00DB690B"/>
    <w:rsid w:val="00DB7C7D"/>
    <w:rsid w:val="00DC1D9C"/>
    <w:rsid w:val="00DC1DA1"/>
    <w:rsid w:val="00DC3952"/>
    <w:rsid w:val="00DC73C3"/>
    <w:rsid w:val="00DC74A0"/>
    <w:rsid w:val="00DC77E9"/>
    <w:rsid w:val="00DD58ED"/>
    <w:rsid w:val="00DE081D"/>
    <w:rsid w:val="00DE25BA"/>
    <w:rsid w:val="00DE3D5F"/>
    <w:rsid w:val="00DE622B"/>
    <w:rsid w:val="00DE765A"/>
    <w:rsid w:val="00DF1429"/>
    <w:rsid w:val="00DF4E37"/>
    <w:rsid w:val="00E018A4"/>
    <w:rsid w:val="00E01901"/>
    <w:rsid w:val="00E02321"/>
    <w:rsid w:val="00E04895"/>
    <w:rsid w:val="00E04F56"/>
    <w:rsid w:val="00E0628A"/>
    <w:rsid w:val="00E15410"/>
    <w:rsid w:val="00E23C0B"/>
    <w:rsid w:val="00E2526F"/>
    <w:rsid w:val="00E2658D"/>
    <w:rsid w:val="00E30707"/>
    <w:rsid w:val="00E3572F"/>
    <w:rsid w:val="00E3689A"/>
    <w:rsid w:val="00E36CF9"/>
    <w:rsid w:val="00E36D96"/>
    <w:rsid w:val="00E37A39"/>
    <w:rsid w:val="00E43CA5"/>
    <w:rsid w:val="00E44ACF"/>
    <w:rsid w:val="00E45F1E"/>
    <w:rsid w:val="00E520CE"/>
    <w:rsid w:val="00E522F6"/>
    <w:rsid w:val="00E57D32"/>
    <w:rsid w:val="00E604A4"/>
    <w:rsid w:val="00E60CBF"/>
    <w:rsid w:val="00E62005"/>
    <w:rsid w:val="00E63031"/>
    <w:rsid w:val="00E63559"/>
    <w:rsid w:val="00E6382B"/>
    <w:rsid w:val="00E76711"/>
    <w:rsid w:val="00E82E79"/>
    <w:rsid w:val="00E856F9"/>
    <w:rsid w:val="00E87247"/>
    <w:rsid w:val="00E90136"/>
    <w:rsid w:val="00E93259"/>
    <w:rsid w:val="00E97A56"/>
    <w:rsid w:val="00EA1D94"/>
    <w:rsid w:val="00EA3FE8"/>
    <w:rsid w:val="00EA4D7E"/>
    <w:rsid w:val="00EA56FB"/>
    <w:rsid w:val="00EA5987"/>
    <w:rsid w:val="00EA6222"/>
    <w:rsid w:val="00EA7D11"/>
    <w:rsid w:val="00EB1407"/>
    <w:rsid w:val="00EB373A"/>
    <w:rsid w:val="00EB3AFE"/>
    <w:rsid w:val="00EB3B04"/>
    <w:rsid w:val="00EB3B65"/>
    <w:rsid w:val="00EB7D93"/>
    <w:rsid w:val="00EC16C2"/>
    <w:rsid w:val="00EC2CA6"/>
    <w:rsid w:val="00EC69C8"/>
    <w:rsid w:val="00ED3622"/>
    <w:rsid w:val="00ED54DE"/>
    <w:rsid w:val="00EE29A7"/>
    <w:rsid w:val="00EE2C35"/>
    <w:rsid w:val="00EE2DF3"/>
    <w:rsid w:val="00EE66CC"/>
    <w:rsid w:val="00EE74A7"/>
    <w:rsid w:val="00EF0E72"/>
    <w:rsid w:val="00EF760A"/>
    <w:rsid w:val="00F01193"/>
    <w:rsid w:val="00F04CFA"/>
    <w:rsid w:val="00F064B4"/>
    <w:rsid w:val="00F107D4"/>
    <w:rsid w:val="00F109FF"/>
    <w:rsid w:val="00F131B6"/>
    <w:rsid w:val="00F13C23"/>
    <w:rsid w:val="00F21DEB"/>
    <w:rsid w:val="00F2663B"/>
    <w:rsid w:val="00F31A8F"/>
    <w:rsid w:val="00F33DEB"/>
    <w:rsid w:val="00F36569"/>
    <w:rsid w:val="00F40AA8"/>
    <w:rsid w:val="00F414EB"/>
    <w:rsid w:val="00F431C3"/>
    <w:rsid w:val="00F43A00"/>
    <w:rsid w:val="00F51563"/>
    <w:rsid w:val="00F52FAE"/>
    <w:rsid w:val="00F57555"/>
    <w:rsid w:val="00F6230E"/>
    <w:rsid w:val="00F63A1B"/>
    <w:rsid w:val="00F63E64"/>
    <w:rsid w:val="00F67275"/>
    <w:rsid w:val="00F75328"/>
    <w:rsid w:val="00F862D1"/>
    <w:rsid w:val="00F8698E"/>
    <w:rsid w:val="00F871FE"/>
    <w:rsid w:val="00F87FA0"/>
    <w:rsid w:val="00F90FA6"/>
    <w:rsid w:val="00F910CE"/>
    <w:rsid w:val="00F9263C"/>
    <w:rsid w:val="00F94679"/>
    <w:rsid w:val="00FA0944"/>
    <w:rsid w:val="00FA1C46"/>
    <w:rsid w:val="00FA4C7F"/>
    <w:rsid w:val="00FA65E0"/>
    <w:rsid w:val="00FA66D6"/>
    <w:rsid w:val="00FB0B98"/>
    <w:rsid w:val="00FB4C8D"/>
    <w:rsid w:val="00FB503C"/>
    <w:rsid w:val="00FB5856"/>
    <w:rsid w:val="00FC1235"/>
    <w:rsid w:val="00FC177D"/>
    <w:rsid w:val="00FC3CC3"/>
    <w:rsid w:val="00FC6041"/>
    <w:rsid w:val="00FD2C77"/>
    <w:rsid w:val="00FD3938"/>
    <w:rsid w:val="00FD53BB"/>
    <w:rsid w:val="00FD610A"/>
    <w:rsid w:val="00FD781F"/>
    <w:rsid w:val="00FE1109"/>
    <w:rsid w:val="00FE160B"/>
    <w:rsid w:val="00FE1E9E"/>
    <w:rsid w:val="00FE5400"/>
    <w:rsid w:val="00FF14F7"/>
    <w:rsid w:val="00FF3F1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9B08E5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2"/>
    <w:lsdException w:name="No Spacing" w:uiPriority="63"/>
    <w:lsdException w:name="Light Shading" w:uiPriority="64"/>
    <w:lsdException w:name="Light List" w:uiPriority="65"/>
    <w:lsdException w:name="Light Grid"/>
    <w:lsdException w:name="Medium Shading 1" w:qFormat="1"/>
    <w:lsdException w:name="Medium Shading 2" w:uiPriority="29" w:qFormat="1"/>
    <w:lsdException w:name="Medium List 1" w:uiPriority="30" w:qFormat="1"/>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34" w:qFormat="1"/>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66"/>
    <w:lsdException w:name="List Paragraph" w:uiPriority="67"/>
    <w:lsdException w:name="Quote" w:uiPriority="68"/>
    <w:lsdException w:name="Intense Quote" w:uiPriority="69"/>
    <w:lsdException w:name="Medium List 2 Accent 1" w:uiPriority="70"/>
    <w:lsdException w:name="Medium Grid 1 Accent 1" w:uiPriority="71"/>
    <w:lsdException w:name="Medium Grid 2 Accent 1" w:uiPriority="72"/>
    <w:lsdException w:name="Medium Grid 3 Accent 1" w:uiPriority="73"/>
    <w:lsdException w:name="Dark List Accent 1" w:uiPriority="60"/>
    <w:lsdException w:name="Colorful Shading Accent 1" w:uiPriority="61"/>
    <w:lsdException w:name="Colorful List Accent 1" w:uiPriority="62"/>
    <w:lsdException w:name="Colorful Grid Accent 1" w:uiPriority="63"/>
    <w:lsdException w:name="Light Shading Accent 2" w:uiPriority="64"/>
    <w:lsdException w:name="Light List Accent 2" w:uiPriority="65"/>
    <w:lsdException w:name="Light Grid Accent 2" w:uiPriority="66"/>
    <w:lsdException w:name="Medium Shading 1 Accent 2" w:uiPriority="67"/>
    <w:lsdException w:name="Medium Shading 2 Accent 2" w:uiPriority="68"/>
    <w:lsdException w:name="Medium List 1 Accent 2" w:uiPriority="69"/>
    <w:lsdException w:name="Medium List 2 Accent 2" w:uiPriority="70"/>
    <w:lsdException w:name="Medium Grid 1 Accent 2" w:uiPriority="71"/>
    <w:lsdException w:name="Medium Grid 2 Accent 2" w:uiPriority="72"/>
    <w:lsdException w:name="Medium Grid 3 Accent 2" w:uiPriority="73"/>
    <w:lsdException w:name="Dark List Accent 2" w:uiPriority="60"/>
    <w:lsdException w:name="Colorful Shading Accent 2" w:uiPriority="61"/>
    <w:lsdException w:name="Colorful List Accent 2" w:uiPriority="62"/>
    <w:lsdException w:name="Colorful Grid Accent 2" w:uiPriority="63"/>
    <w:lsdException w:name="Light Shading Accent 3" w:uiPriority="64"/>
    <w:lsdException w:name="Light List Accent 3" w:uiPriority="65"/>
    <w:lsdException w:name="Light Grid Accent 3" w:uiPriority="66"/>
    <w:lsdException w:name="Medium Shading 1 Accent 3" w:uiPriority="67"/>
    <w:lsdException w:name="Medium Shading 2 Accent 3" w:uiPriority="68"/>
    <w:lsdException w:name="Medium List 1 Accent 3" w:uiPriority="69"/>
    <w:lsdException w:name="Medium List 2 Accent 3" w:uiPriority="70"/>
    <w:lsdException w:name="Medium Grid 1 Accent 3" w:uiPriority="71"/>
    <w:lsdException w:name="Medium Grid 2 Accent 3" w:uiPriority="72"/>
    <w:lsdException w:name="Medium Grid 3 Accent 3" w:uiPriority="73"/>
    <w:lsdException w:name="Dark List Accent 3" w:uiPriority="60"/>
    <w:lsdException w:name="Colorful Shading Accent 3" w:uiPriority="61"/>
    <w:lsdException w:name="Colorful List Accent 3" w:uiPriority="62"/>
    <w:lsdException w:name="Colorful Grid Accent 3" w:uiPriority="63"/>
    <w:lsdException w:name="Light Shading Accent 4" w:uiPriority="64"/>
    <w:lsdException w:name="Light List Accent 4" w:uiPriority="65"/>
    <w:lsdException w:name="Light Grid Accent 4" w:uiPriority="66"/>
    <w:lsdException w:name="Medium Shading 1 Accent 4" w:uiPriority="67"/>
    <w:lsdException w:name="Medium Shading 2 Accent 4" w:uiPriority="68"/>
    <w:lsdException w:name="Medium List 1 Accent 4" w:uiPriority="69"/>
    <w:lsdException w:name="Medium List 2 Accent 4" w:uiPriority="70"/>
    <w:lsdException w:name="Medium Grid 1 Accent 4" w:uiPriority="71"/>
    <w:lsdException w:name="Medium Grid 2 Accent 4" w:uiPriority="72"/>
    <w:lsdException w:name="Medium Grid 3 Accent 4" w:uiPriority="73"/>
    <w:lsdException w:name="Dark List Accent 4" w:uiPriority="60"/>
    <w:lsdException w:name="Colorful Shading Accent 4" w:uiPriority="61"/>
    <w:lsdException w:name="Colorful List Accent 4" w:uiPriority="62"/>
    <w:lsdException w:name="Colorful Grid Accent 4" w:uiPriority="63"/>
    <w:lsdException w:name="Light Shading Accent 5" w:uiPriority="64"/>
    <w:lsdException w:name="Light List Accent 5" w:uiPriority="65"/>
    <w:lsdException w:name="Light Grid Accent 5" w:uiPriority="66"/>
    <w:lsdException w:name="Medium Shading 1 Accent 5" w:uiPriority="67"/>
    <w:lsdException w:name="Medium Shading 2 Accent 5" w:uiPriority="68"/>
    <w:lsdException w:name="Medium List 1 Accent 5" w:uiPriority="69"/>
    <w:lsdException w:name="Medium List 2 Accent 5" w:uiPriority="70"/>
    <w:lsdException w:name="Medium Grid 1 Accent 5" w:uiPriority="71"/>
    <w:lsdException w:name="Medium Grid 2 Accent 5" w:uiPriority="72"/>
    <w:lsdException w:name="Medium Grid 3 Accent 5" w:uiPriority="73"/>
    <w:lsdException w:name="Dark List Accent 5" w:uiPriority="19" w:qFormat="1"/>
    <w:lsdException w:name="Colorful Shading Accent 5" w:uiPriority="21" w:qFormat="1"/>
    <w:lsdException w:name="Colorful List Accent 5" w:uiPriority="31" w:qFormat="1"/>
    <w:lsdException w:name="Colorful Grid Accent 5" w:uiPriority="32" w:qFormat="1"/>
    <w:lsdException w:name="Light Shading Accent 6" w:uiPriority="33" w:qFormat="1"/>
    <w:lsdException w:name="Light List Accent 6" w:uiPriority="37"/>
    <w:lsdException w:name="Light Grid Accent 6" w:uiPriority="39" w:qFormat="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5874"/>
    <w:pPr>
      <w:spacing w:after="200" w:line="276" w:lineRule="auto"/>
    </w:pPr>
    <w:rPr>
      <w:sz w:val="22"/>
      <w:szCs w:val="22"/>
      <w:lang w:val="tr-TR"/>
    </w:rPr>
  </w:style>
  <w:style w:type="paragraph" w:styleId="Balk1">
    <w:name w:val="heading 1"/>
    <w:basedOn w:val="Normal"/>
    <w:next w:val="Normal"/>
    <w:link w:val="Balk1Char"/>
    <w:uiPriority w:val="9"/>
    <w:qFormat/>
    <w:rsid w:val="00430721"/>
    <w:pPr>
      <w:keepNext/>
      <w:spacing w:before="240" w:after="60"/>
      <w:outlineLvl w:val="0"/>
    </w:pPr>
    <w:rPr>
      <w:rFonts w:ascii="Cambria" w:eastAsia="Times New Roman" w:hAnsi="Cambria"/>
      <w:b/>
      <w:bCs/>
      <w:kern w:val="32"/>
      <w:sz w:val="32"/>
      <w:szCs w:val="32"/>
    </w:rPr>
  </w:style>
  <w:style w:type="paragraph" w:styleId="Balk2">
    <w:name w:val="heading 2"/>
    <w:basedOn w:val="Normal"/>
    <w:next w:val="Normal"/>
    <w:link w:val="Balk2Char"/>
    <w:uiPriority w:val="9"/>
    <w:qFormat/>
    <w:rsid w:val="00430721"/>
    <w:pPr>
      <w:keepNext/>
      <w:spacing w:before="240" w:after="60"/>
      <w:outlineLvl w:val="1"/>
    </w:pPr>
    <w:rPr>
      <w:rFonts w:ascii="Cambria" w:eastAsia="Times New Roman" w:hAnsi="Cambria"/>
      <w:b/>
      <w:bCs/>
      <w:i/>
      <w:iCs/>
      <w:sz w:val="28"/>
      <w:szCs w:val="28"/>
    </w:rPr>
  </w:style>
  <w:style w:type="paragraph" w:styleId="Balk3">
    <w:name w:val="heading 3"/>
    <w:basedOn w:val="Normal"/>
    <w:next w:val="Normal"/>
    <w:link w:val="Balk3Char"/>
    <w:uiPriority w:val="9"/>
    <w:qFormat/>
    <w:rsid w:val="00766EA2"/>
    <w:pPr>
      <w:keepNext/>
      <w:spacing w:before="240" w:after="60"/>
      <w:outlineLvl w:val="2"/>
    </w:pPr>
    <w:rPr>
      <w:rFonts w:ascii="Cambria" w:eastAsia="Times New Roman" w:hAnsi="Cambria"/>
      <w:b/>
      <w:bCs/>
      <w:sz w:val="26"/>
      <w:szCs w:val="26"/>
    </w:rPr>
  </w:style>
  <w:style w:type="paragraph" w:styleId="Balk4">
    <w:name w:val="heading 4"/>
    <w:basedOn w:val="Normal"/>
    <w:next w:val="Normal"/>
    <w:link w:val="Balk4Char"/>
    <w:uiPriority w:val="9"/>
    <w:qFormat/>
    <w:rsid w:val="00346F5C"/>
    <w:pPr>
      <w:keepNext/>
      <w:spacing w:before="240" w:after="60"/>
      <w:outlineLvl w:val="3"/>
    </w:pPr>
    <w:rPr>
      <w:rFonts w:ascii="Cambria" w:eastAsia="Times New Roman" w:hAnsi="Cambria"/>
      <w:b/>
      <w:b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
    <w:rsid w:val="00430721"/>
    <w:rPr>
      <w:rFonts w:ascii="Cambria" w:eastAsia="Times New Roman" w:hAnsi="Cambria" w:cs="Times New Roman"/>
      <w:b/>
      <w:bCs/>
      <w:kern w:val="32"/>
      <w:sz w:val="32"/>
      <w:szCs w:val="32"/>
      <w:lang w:eastAsia="en-US"/>
    </w:rPr>
  </w:style>
  <w:style w:type="character" w:customStyle="1" w:styleId="Balk2Char">
    <w:name w:val="Başlık 2 Char"/>
    <w:link w:val="Balk2"/>
    <w:uiPriority w:val="9"/>
    <w:rsid w:val="00430721"/>
    <w:rPr>
      <w:rFonts w:ascii="Cambria" w:eastAsia="Times New Roman" w:hAnsi="Cambria" w:cs="Times New Roman"/>
      <w:b/>
      <w:bCs/>
      <w:i/>
      <w:iCs/>
      <w:sz w:val="28"/>
      <w:szCs w:val="28"/>
      <w:lang w:eastAsia="en-US"/>
    </w:rPr>
  </w:style>
  <w:style w:type="character" w:customStyle="1" w:styleId="Balk3Char">
    <w:name w:val="Başlık 3 Char"/>
    <w:link w:val="Balk3"/>
    <w:uiPriority w:val="9"/>
    <w:semiHidden/>
    <w:rsid w:val="00766EA2"/>
    <w:rPr>
      <w:rFonts w:ascii="Cambria" w:eastAsia="Times New Roman" w:hAnsi="Cambria" w:cs="Times New Roman"/>
      <w:b/>
      <w:bCs/>
      <w:sz w:val="26"/>
      <w:szCs w:val="26"/>
      <w:lang w:eastAsia="en-US"/>
    </w:rPr>
  </w:style>
  <w:style w:type="paragraph" w:styleId="stBilgi">
    <w:name w:val="header"/>
    <w:basedOn w:val="Normal"/>
    <w:link w:val="stBilgiChar"/>
    <w:uiPriority w:val="99"/>
    <w:unhideWhenUsed/>
    <w:rsid w:val="002535A8"/>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535A8"/>
  </w:style>
  <w:style w:type="paragraph" w:styleId="AltBilgi">
    <w:name w:val="footer"/>
    <w:basedOn w:val="Normal"/>
    <w:link w:val="AltBilgiChar"/>
    <w:uiPriority w:val="99"/>
    <w:unhideWhenUsed/>
    <w:rsid w:val="002535A8"/>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535A8"/>
  </w:style>
  <w:style w:type="paragraph" w:styleId="BalonMetni">
    <w:name w:val="Balloon Text"/>
    <w:basedOn w:val="Normal"/>
    <w:link w:val="BalonMetniChar"/>
    <w:uiPriority w:val="99"/>
    <w:semiHidden/>
    <w:unhideWhenUsed/>
    <w:rsid w:val="002535A8"/>
    <w:pPr>
      <w:spacing w:after="0" w:line="240" w:lineRule="auto"/>
    </w:pPr>
    <w:rPr>
      <w:rFonts w:ascii="Tahoma" w:hAnsi="Tahoma"/>
      <w:sz w:val="16"/>
      <w:szCs w:val="16"/>
    </w:rPr>
  </w:style>
  <w:style w:type="character" w:customStyle="1" w:styleId="BalonMetniChar">
    <w:name w:val="Balon Metni Char"/>
    <w:link w:val="BalonMetni"/>
    <w:uiPriority w:val="99"/>
    <w:semiHidden/>
    <w:rsid w:val="002535A8"/>
    <w:rPr>
      <w:rFonts w:ascii="Tahoma" w:hAnsi="Tahoma" w:cs="Tahoma"/>
      <w:sz w:val="16"/>
      <w:szCs w:val="16"/>
    </w:rPr>
  </w:style>
  <w:style w:type="table" w:styleId="TabloKlavuzu">
    <w:name w:val="Table Grid"/>
    <w:basedOn w:val="NormalTablo"/>
    <w:uiPriority w:val="59"/>
    <w:rsid w:val="004A67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D22E1D"/>
    <w:pPr>
      <w:ind w:left="720"/>
      <w:contextualSpacing/>
    </w:pPr>
  </w:style>
  <w:style w:type="paragraph" w:styleId="Dizin1">
    <w:name w:val="index 1"/>
    <w:basedOn w:val="Normal"/>
    <w:next w:val="Normal"/>
    <w:autoRedefine/>
    <w:uiPriority w:val="99"/>
    <w:unhideWhenUsed/>
    <w:rsid w:val="00430721"/>
    <w:pPr>
      <w:tabs>
        <w:tab w:val="right" w:leader="dot" w:pos="4172"/>
      </w:tabs>
      <w:ind w:left="220" w:hanging="220"/>
    </w:pPr>
    <w:rPr>
      <w:b/>
      <w:noProof/>
      <w:color w:val="595959"/>
    </w:rPr>
  </w:style>
  <w:style w:type="paragraph" w:customStyle="1" w:styleId="TOCHeading1">
    <w:name w:val="TOC Heading1"/>
    <w:basedOn w:val="Balk1"/>
    <w:next w:val="Normal"/>
    <w:uiPriority w:val="39"/>
    <w:semiHidden/>
    <w:unhideWhenUsed/>
    <w:qFormat/>
    <w:rsid w:val="00430721"/>
    <w:pPr>
      <w:keepLines/>
      <w:spacing w:before="480" w:after="0"/>
      <w:outlineLvl w:val="9"/>
    </w:pPr>
    <w:rPr>
      <w:color w:val="365F91"/>
      <w:kern w:val="0"/>
      <w:sz w:val="28"/>
      <w:szCs w:val="28"/>
    </w:rPr>
  </w:style>
  <w:style w:type="paragraph" w:styleId="T2">
    <w:name w:val="toc 2"/>
    <w:basedOn w:val="Normal"/>
    <w:next w:val="Normal"/>
    <w:autoRedefine/>
    <w:uiPriority w:val="39"/>
    <w:unhideWhenUsed/>
    <w:qFormat/>
    <w:rsid w:val="00C1219C"/>
    <w:pPr>
      <w:spacing w:before="240" w:after="0"/>
    </w:pPr>
    <w:rPr>
      <w:b/>
      <w:bCs/>
      <w:sz w:val="20"/>
      <w:szCs w:val="20"/>
    </w:rPr>
  </w:style>
  <w:style w:type="paragraph" w:styleId="T1">
    <w:name w:val="toc 1"/>
    <w:basedOn w:val="Normal"/>
    <w:next w:val="Normal"/>
    <w:autoRedefine/>
    <w:uiPriority w:val="39"/>
    <w:unhideWhenUsed/>
    <w:qFormat/>
    <w:rsid w:val="0047067C"/>
    <w:pPr>
      <w:tabs>
        <w:tab w:val="left" w:pos="440"/>
        <w:tab w:val="right" w:pos="8493"/>
      </w:tabs>
      <w:spacing w:after="0" w:line="360" w:lineRule="auto"/>
    </w:pPr>
    <w:rPr>
      <w:rFonts w:ascii="Cambria" w:hAnsi="Cambria"/>
      <w:b/>
      <w:bCs/>
      <w:caps/>
      <w:sz w:val="24"/>
      <w:szCs w:val="24"/>
    </w:rPr>
  </w:style>
  <w:style w:type="paragraph" w:styleId="T3">
    <w:name w:val="toc 3"/>
    <w:basedOn w:val="Normal"/>
    <w:next w:val="Normal"/>
    <w:autoRedefine/>
    <w:uiPriority w:val="39"/>
    <w:unhideWhenUsed/>
    <w:qFormat/>
    <w:rsid w:val="00430721"/>
    <w:pPr>
      <w:spacing w:after="0"/>
      <w:ind w:left="220"/>
    </w:pPr>
    <w:rPr>
      <w:sz w:val="20"/>
      <w:szCs w:val="20"/>
    </w:rPr>
  </w:style>
  <w:style w:type="character" w:styleId="Kpr">
    <w:name w:val="Hyperlink"/>
    <w:uiPriority w:val="99"/>
    <w:unhideWhenUsed/>
    <w:rsid w:val="00430721"/>
    <w:rPr>
      <w:color w:val="0000FF"/>
      <w:u w:val="single"/>
    </w:rPr>
  </w:style>
  <w:style w:type="paragraph" w:customStyle="1" w:styleId="NoSpacing1">
    <w:name w:val="No Spacing1"/>
    <w:link w:val="NoSpacingChar"/>
    <w:uiPriority w:val="1"/>
    <w:qFormat/>
    <w:rsid w:val="00B85C15"/>
    <w:rPr>
      <w:rFonts w:eastAsia="Times New Roman"/>
      <w:sz w:val="22"/>
      <w:szCs w:val="22"/>
      <w:lang w:val="tr-TR"/>
    </w:rPr>
  </w:style>
  <w:style w:type="character" w:customStyle="1" w:styleId="NoSpacingChar">
    <w:name w:val="No Spacing Char"/>
    <w:link w:val="NoSpacing1"/>
    <w:uiPriority w:val="1"/>
    <w:rsid w:val="00B85C15"/>
    <w:rPr>
      <w:rFonts w:eastAsia="Times New Roman"/>
      <w:sz w:val="22"/>
      <w:szCs w:val="22"/>
      <w:lang w:val="tr-TR" w:eastAsia="en-US" w:bidi="ar-SA"/>
    </w:rPr>
  </w:style>
  <w:style w:type="paragraph" w:styleId="T4">
    <w:name w:val="toc 4"/>
    <w:basedOn w:val="Normal"/>
    <w:next w:val="Normal"/>
    <w:autoRedefine/>
    <w:uiPriority w:val="39"/>
    <w:unhideWhenUsed/>
    <w:rsid w:val="00F6230E"/>
    <w:pPr>
      <w:spacing w:after="0"/>
      <w:ind w:left="440"/>
    </w:pPr>
    <w:rPr>
      <w:sz w:val="20"/>
      <w:szCs w:val="20"/>
    </w:rPr>
  </w:style>
  <w:style w:type="paragraph" w:customStyle="1" w:styleId="Default">
    <w:name w:val="Default"/>
    <w:rsid w:val="00E62005"/>
    <w:pPr>
      <w:autoSpaceDE w:val="0"/>
      <w:autoSpaceDN w:val="0"/>
      <w:adjustRightInd w:val="0"/>
    </w:pPr>
    <w:rPr>
      <w:rFonts w:cs="Calibri"/>
      <w:color w:val="000000"/>
      <w:sz w:val="24"/>
      <w:szCs w:val="24"/>
      <w:lang w:val="tr-TR" w:eastAsia="tr-TR"/>
    </w:rPr>
  </w:style>
  <w:style w:type="paragraph" w:styleId="ResimYazs">
    <w:name w:val="caption"/>
    <w:basedOn w:val="Normal"/>
    <w:next w:val="Normal"/>
    <w:uiPriority w:val="35"/>
    <w:qFormat/>
    <w:rsid w:val="00E60CBF"/>
    <w:pPr>
      <w:spacing w:line="240" w:lineRule="auto"/>
    </w:pPr>
    <w:rPr>
      <w:b/>
      <w:bCs/>
      <w:color w:val="4F81BD"/>
      <w:sz w:val="18"/>
      <w:szCs w:val="18"/>
    </w:rPr>
  </w:style>
  <w:style w:type="paragraph" w:customStyle="1" w:styleId="OrtaKlavuz1-Vurgu21">
    <w:name w:val="Orta Kılavuz 1 - Vurgu 21"/>
    <w:basedOn w:val="Normal"/>
    <w:uiPriority w:val="34"/>
    <w:qFormat/>
    <w:rsid w:val="00841E89"/>
    <w:pPr>
      <w:ind w:left="720"/>
      <w:contextualSpacing/>
    </w:pPr>
    <w:rPr>
      <w:lang w:val="en-US"/>
    </w:rPr>
  </w:style>
  <w:style w:type="character" w:styleId="SayfaNumaras">
    <w:name w:val="page number"/>
    <w:basedOn w:val="VarsaylanParagrafYazTipi"/>
    <w:uiPriority w:val="99"/>
    <w:semiHidden/>
    <w:unhideWhenUsed/>
    <w:rsid w:val="009106CA"/>
  </w:style>
  <w:style w:type="character" w:customStyle="1" w:styleId="Balk4Char">
    <w:name w:val="Başlık 4 Char"/>
    <w:link w:val="Balk4"/>
    <w:uiPriority w:val="9"/>
    <w:rsid w:val="00346F5C"/>
    <w:rPr>
      <w:rFonts w:ascii="Cambria" w:eastAsia="Times New Roman" w:hAnsi="Cambria"/>
      <w:b/>
      <w:bCs/>
      <w:sz w:val="28"/>
      <w:szCs w:val="28"/>
      <w:lang w:eastAsia="en-US"/>
    </w:rPr>
  </w:style>
  <w:style w:type="table" w:styleId="AkKlavuz-Vurgu3">
    <w:name w:val="Light Grid Accent 3"/>
    <w:basedOn w:val="NormalTablo"/>
    <w:uiPriority w:val="34"/>
    <w:qFormat/>
    <w:rsid w:val="00212B27"/>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AkGlgeleme-Vurgu11">
    <w:name w:val="Açık Gölgeleme - Vurgu 11"/>
    <w:basedOn w:val="NormalTablo"/>
    <w:uiPriority w:val="60"/>
    <w:rsid w:val="00212B27"/>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AkGlgeleme1">
    <w:name w:val="Açık Gölgeleme1"/>
    <w:basedOn w:val="NormalTablo"/>
    <w:uiPriority w:val="60"/>
    <w:rsid w:val="00F94679"/>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OrtaGlgeleme2-Vurgu5">
    <w:name w:val="Medium Shading 2 Accent 5"/>
    <w:basedOn w:val="NormalTablo"/>
    <w:uiPriority w:val="60"/>
    <w:rsid w:val="00F94679"/>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AkKlavuz-Vurgu11">
    <w:name w:val="Açık Kılavuz - Vurgu 11"/>
    <w:basedOn w:val="NormalTablo"/>
    <w:uiPriority w:val="62"/>
    <w:rsid w:val="00F94679"/>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Math" w:eastAsia="Times New Roman" w:hAnsi="Cambria Math"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Math" w:eastAsia="Times New Roman" w:hAnsi="Cambria Math"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Math" w:eastAsia="Times New Roman" w:hAnsi="Cambria Math" w:cs="Times New Roman"/>
        <w:b/>
        <w:bCs/>
      </w:rPr>
    </w:tblStylePr>
    <w:tblStylePr w:type="lastCol">
      <w:rPr>
        <w:rFonts w:ascii="Cambria Math" w:eastAsia="Times New Roman" w:hAnsi="Cambria Math"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OrtaListe1-Vurgu6">
    <w:name w:val="Medium List 1 Accent 6"/>
    <w:basedOn w:val="NormalTablo"/>
    <w:uiPriority w:val="61"/>
    <w:rsid w:val="00F94679"/>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paragraph" w:customStyle="1" w:styleId="NoSpacing2">
    <w:name w:val="No Spacing2"/>
    <w:link w:val="NoSpacingChar1"/>
    <w:uiPriority w:val="1"/>
    <w:qFormat/>
    <w:rsid w:val="00321D6A"/>
    <w:rPr>
      <w:rFonts w:eastAsia="Times New Roman"/>
      <w:sz w:val="22"/>
      <w:szCs w:val="22"/>
      <w:lang w:val="tr-TR"/>
    </w:rPr>
  </w:style>
  <w:style w:type="character" w:customStyle="1" w:styleId="NoSpacingChar1">
    <w:name w:val="No Spacing Char1"/>
    <w:link w:val="NoSpacing2"/>
    <w:uiPriority w:val="1"/>
    <w:rsid w:val="00321D6A"/>
    <w:rPr>
      <w:rFonts w:eastAsia="Times New Roman"/>
      <w:sz w:val="22"/>
      <w:szCs w:val="22"/>
      <w:lang w:val="tr-TR" w:eastAsia="en-US" w:bidi="ar-SA"/>
    </w:rPr>
  </w:style>
  <w:style w:type="paragraph" w:styleId="TBal">
    <w:name w:val="TOC Heading"/>
    <w:basedOn w:val="Balk1"/>
    <w:next w:val="Normal"/>
    <w:uiPriority w:val="39"/>
    <w:semiHidden/>
    <w:unhideWhenUsed/>
    <w:qFormat/>
    <w:rsid w:val="0066611B"/>
    <w:pPr>
      <w:keepLines/>
      <w:spacing w:before="480" w:after="0"/>
      <w:outlineLvl w:val="9"/>
    </w:pPr>
    <w:rPr>
      <w:color w:val="365F91"/>
      <w:kern w:val="0"/>
      <w:sz w:val="28"/>
      <w:szCs w:val="28"/>
    </w:rPr>
  </w:style>
  <w:style w:type="paragraph" w:styleId="T5">
    <w:name w:val="toc 5"/>
    <w:basedOn w:val="Normal"/>
    <w:next w:val="Normal"/>
    <w:autoRedefine/>
    <w:uiPriority w:val="39"/>
    <w:unhideWhenUsed/>
    <w:rsid w:val="00276666"/>
    <w:pPr>
      <w:spacing w:after="0"/>
      <w:ind w:left="660"/>
    </w:pPr>
    <w:rPr>
      <w:sz w:val="20"/>
      <w:szCs w:val="20"/>
    </w:rPr>
  </w:style>
  <w:style w:type="paragraph" w:styleId="T6">
    <w:name w:val="toc 6"/>
    <w:basedOn w:val="Normal"/>
    <w:next w:val="Normal"/>
    <w:autoRedefine/>
    <w:uiPriority w:val="39"/>
    <w:unhideWhenUsed/>
    <w:rsid w:val="00276666"/>
    <w:pPr>
      <w:spacing w:after="0"/>
      <w:ind w:left="880"/>
    </w:pPr>
    <w:rPr>
      <w:sz w:val="20"/>
      <w:szCs w:val="20"/>
    </w:rPr>
  </w:style>
  <w:style w:type="paragraph" w:styleId="T7">
    <w:name w:val="toc 7"/>
    <w:basedOn w:val="Normal"/>
    <w:next w:val="Normal"/>
    <w:autoRedefine/>
    <w:uiPriority w:val="39"/>
    <w:unhideWhenUsed/>
    <w:rsid w:val="00276666"/>
    <w:pPr>
      <w:spacing w:after="0"/>
      <w:ind w:left="1100"/>
    </w:pPr>
    <w:rPr>
      <w:sz w:val="20"/>
      <w:szCs w:val="20"/>
    </w:rPr>
  </w:style>
  <w:style w:type="paragraph" w:styleId="T8">
    <w:name w:val="toc 8"/>
    <w:basedOn w:val="Normal"/>
    <w:next w:val="Normal"/>
    <w:autoRedefine/>
    <w:uiPriority w:val="39"/>
    <w:unhideWhenUsed/>
    <w:rsid w:val="00276666"/>
    <w:pPr>
      <w:spacing w:after="0"/>
      <w:ind w:left="1320"/>
    </w:pPr>
    <w:rPr>
      <w:sz w:val="20"/>
      <w:szCs w:val="20"/>
    </w:rPr>
  </w:style>
  <w:style w:type="paragraph" w:styleId="T9">
    <w:name w:val="toc 9"/>
    <w:basedOn w:val="Normal"/>
    <w:next w:val="Normal"/>
    <w:autoRedefine/>
    <w:uiPriority w:val="39"/>
    <w:unhideWhenUsed/>
    <w:rsid w:val="00276666"/>
    <w:pPr>
      <w:spacing w:after="0"/>
      <w:ind w:left="1540"/>
    </w:pPr>
    <w:rPr>
      <w:sz w:val="20"/>
      <w:szCs w:val="20"/>
    </w:rPr>
  </w:style>
  <w:style w:type="paragraph" w:styleId="NormalWeb">
    <w:name w:val="Normal (Web)"/>
    <w:basedOn w:val="Normal"/>
    <w:rsid w:val="00F8698E"/>
    <w:pPr>
      <w:spacing w:before="100" w:beforeAutospacing="1" w:after="100" w:afterAutospacing="1" w:line="240" w:lineRule="auto"/>
    </w:pPr>
    <w:rPr>
      <w:rFonts w:ascii="Times New Roman" w:eastAsia="Times New Roman" w:hAnsi="Times New Roman"/>
      <w:sz w:val="24"/>
      <w:szCs w:val="24"/>
      <w:lang w:eastAsia="tr-TR"/>
    </w:rPr>
  </w:style>
  <w:style w:type="paragraph" w:styleId="ListeParagraf">
    <w:name w:val="List Paragraph"/>
    <w:basedOn w:val="Normal"/>
    <w:uiPriority w:val="99"/>
    <w:qFormat/>
    <w:rsid w:val="007F21F9"/>
    <w:pPr>
      <w:ind w:left="720"/>
      <w:contextualSpacing/>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730122">
      <w:bodyDiv w:val="1"/>
      <w:marLeft w:val="0"/>
      <w:marRight w:val="0"/>
      <w:marTop w:val="0"/>
      <w:marBottom w:val="0"/>
      <w:divBdr>
        <w:top w:val="none" w:sz="0" w:space="0" w:color="auto"/>
        <w:left w:val="none" w:sz="0" w:space="0" w:color="auto"/>
        <w:bottom w:val="none" w:sz="0" w:space="0" w:color="auto"/>
        <w:right w:val="none" w:sz="0" w:space="0" w:color="auto"/>
      </w:divBdr>
    </w:div>
    <w:div w:id="204604850">
      <w:bodyDiv w:val="1"/>
      <w:marLeft w:val="0"/>
      <w:marRight w:val="0"/>
      <w:marTop w:val="0"/>
      <w:marBottom w:val="0"/>
      <w:divBdr>
        <w:top w:val="none" w:sz="0" w:space="0" w:color="auto"/>
        <w:left w:val="none" w:sz="0" w:space="0" w:color="auto"/>
        <w:bottom w:val="none" w:sz="0" w:space="0" w:color="auto"/>
        <w:right w:val="none" w:sz="0" w:space="0" w:color="auto"/>
      </w:divBdr>
    </w:div>
    <w:div w:id="463040441">
      <w:bodyDiv w:val="1"/>
      <w:marLeft w:val="0"/>
      <w:marRight w:val="0"/>
      <w:marTop w:val="0"/>
      <w:marBottom w:val="0"/>
      <w:divBdr>
        <w:top w:val="none" w:sz="0" w:space="0" w:color="auto"/>
        <w:left w:val="none" w:sz="0" w:space="0" w:color="auto"/>
        <w:bottom w:val="none" w:sz="0" w:space="0" w:color="auto"/>
        <w:right w:val="none" w:sz="0" w:space="0" w:color="auto"/>
      </w:divBdr>
    </w:div>
    <w:div w:id="593828919">
      <w:bodyDiv w:val="1"/>
      <w:marLeft w:val="0"/>
      <w:marRight w:val="0"/>
      <w:marTop w:val="0"/>
      <w:marBottom w:val="0"/>
      <w:divBdr>
        <w:top w:val="none" w:sz="0" w:space="0" w:color="auto"/>
        <w:left w:val="none" w:sz="0" w:space="0" w:color="auto"/>
        <w:bottom w:val="none" w:sz="0" w:space="0" w:color="auto"/>
        <w:right w:val="none" w:sz="0" w:space="0" w:color="auto"/>
      </w:divBdr>
    </w:div>
    <w:div w:id="680400517">
      <w:bodyDiv w:val="1"/>
      <w:marLeft w:val="0"/>
      <w:marRight w:val="0"/>
      <w:marTop w:val="0"/>
      <w:marBottom w:val="0"/>
      <w:divBdr>
        <w:top w:val="none" w:sz="0" w:space="0" w:color="auto"/>
        <w:left w:val="none" w:sz="0" w:space="0" w:color="auto"/>
        <w:bottom w:val="none" w:sz="0" w:space="0" w:color="auto"/>
        <w:right w:val="none" w:sz="0" w:space="0" w:color="auto"/>
      </w:divBdr>
    </w:div>
    <w:div w:id="711266082">
      <w:bodyDiv w:val="1"/>
      <w:marLeft w:val="0"/>
      <w:marRight w:val="0"/>
      <w:marTop w:val="0"/>
      <w:marBottom w:val="0"/>
      <w:divBdr>
        <w:top w:val="none" w:sz="0" w:space="0" w:color="auto"/>
        <w:left w:val="none" w:sz="0" w:space="0" w:color="auto"/>
        <w:bottom w:val="none" w:sz="0" w:space="0" w:color="auto"/>
        <w:right w:val="none" w:sz="0" w:space="0" w:color="auto"/>
      </w:divBdr>
    </w:div>
    <w:div w:id="717052656">
      <w:bodyDiv w:val="1"/>
      <w:marLeft w:val="0"/>
      <w:marRight w:val="0"/>
      <w:marTop w:val="0"/>
      <w:marBottom w:val="0"/>
      <w:divBdr>
        <w:top w:val="none" w:sz="0" w:space="0" w:color="auto"/>
        <w:left w:val="none" w:sz="0" w:space="0" w:color="auto"/>
        <w:bottom w:val="none" w:sz="0" w:space="0" w:color="auto"/>
        <w:right w:val="none" w:sz="0" w:space="0" w:color="auto"/>
      </w:divBdr>
    </w:div>
    <w:div w:id="759646560">
      <w:bodyDiv w:val="1"/>
      <w:marLeft w:val="0"/>
      <w:marRight w:val="0"/>
      <w:marTop w:val="0"/>
      <w:marBottom w:val="0"/>
      <w:divBdr>
        <w:top w:val="none" w:sz="0" w:space="0" w:color="auto"/>
        <w:left w:val="none" w:sz="0" w:space="0" w:color="auto"/>
        <w:bottom w:val="none" w:sz="0" w:space="0" w:color="auto"/>
        <w:right w:val="none" w:sz="0" w:space="0" w:color="auto"/>
      </w:divBdr>
    </w:div>
    <w:div w:id="853879837">
      <w:bodyDiv w:val="1"/>
      <w:marLeft w:val="0"/>
      <w:marRight w:val="0"/>
      <w:marTop w:val="0"/>
      <w:marBottom w:val="0"/>
      <w:divBdr>
        <w:top w:val="none" w:sz="0" w:space="0" w:color="auto"/>
        <w:left w:val="none" w:sz="0" w:space="0" w:color="auto"/>
        <w:bottom w:val="none" w:sz="0" w:space="0" w:color="auto"/>
        <w:right w:val="none" w:sz="0" w:space="0" w:color="auto"/>
      </w:divBdr>
    </w:div>
    <w:div w:id="897672547">
      <w:bodyDiv w:val="1"/>
      <w:marLeft w:val="0"/>
      <w:marRight w:val="0"/>
      <w:marTop w:val="0"/>
      <w:marBottom w:val="0"/>
      <w:divBdr>
        <w:top w:val="none" w:sz="0" w:space="0" w:color="auto"/>
        <w:left w:val="none" w:sz="0" w:space="0" w:color="auto"/>
        <w:bottom w:val="none" w:sz="0" w:space="0" w:color="auto"/>
        <w:right w:val="none" w:sz="0" w:space="0" w:color="auto"/>
      </w:divBdr>
    </w:div>
    <w:div w:id="946622703">
      <w:bodyDiv w:val="1"/>
      <w:marLeft w:val="0"/>
      <w:marRight w:val="0"/>
      <w:marTop w:val="0"/>
      <w:marBottom w:val="0"/>
      <w:divBdr>
        <w:top w:val="none" w:sz="0" w:space="0" w:color="auto"/>
        <w:left w:val="none" w:sz="0" w:space="0" w:color="auto"/>
        <w:bottom w:val="none" w:sz="0" w:space="0" w:color="auto"/>
        <w:right w:val="none" w:sz="0" w:space="0" w:color="auto"/>
      </w:divBdr>
    </w:div>
    <w:div w:id="958995947">
      <w:bodyDiv w:val="1"/>
      <w:marLeft w:val="0"/>
      <w:marRight w:val="0"/>
      <w:marTop w:val="0"/>
      <w:marBottom w:val="0"/>
      <w:divBdr>
        <w:top w:val="none" w:sz="0" w:space="0" w:color="auto"/>
        <w:left w:val="none" w:sz="0" w:space="0" w:color="auto"/>
        <w:bottom w:val="none" w:sz="0" w:space="0" w:color="auto"/>
        <w:right w:val="none" w:sz="0" w:space="0" w:color="auto"/>
      </w:divBdr>
    </w:div>
    <w:div w:id="1168444999">
      <w:bodyDiv w:val="1"/>
      <w:marLeft w:val="0"/>
      <w:marRight w:val="0"/>
      <w:marTop w:val="0"/>
      <w:marBottom w:val="0"/>
      <w:divBdr>
        <w:top w:val="none" w:sz="0" w:space="0" w:color="auto"/>
        <w:left w:val="none" w:sz="0" w:space="0" w:color="auto"/>
        <w:bottom w:val="none" w:sz="0" w:space="0" w:color="auto"/>
        <w:right w:val="none" w:sz="0" w:space="0" w:color="auto"/>
      </w:divBdr>
    </w:div>
    <w:div w:id="1452433037">
      <w:bodyDiv w:val="1"/>
      <w:marLeft w:val="0"/>
      <w:marRight w:val="0"/>
      <w:marTop w:val="0"/>
      <w:marBottom w:val="0"/>
      <w:divBdr>
        <w:top w:val="none" w:sz="0" w:space="0" w:color="auto"/>
        <w:left w:val="none" w:sz="0" w:space="0" w:color="auto"/>
        <w:bottom w:val="none" w:sz="0" w:space="0" w:color="auto"/>
        <w:right w:val="none" w:sz="0" w:space="0" w:color="auto"/>
      </w:divBdr>
    </w:div>
    <w:div w:id="1510094197">
      <w:bodyDiv w:val="1"/>
      <w:marLeft w:val="0"/>
      <w:marRight w:val="0"/>
      <w:marTop w:val="0"/>
      <w:marBottom w:val="0"/>
      <w:divBdr>
        <w:top w:val="none" w:sz="0" w:space="0" w:color="auto"/>
        <w:left w:val="none" w:sz="0" w:space="0" w:color="auto"/>
        <w:bottom w:val="none" w:sz="0" w:space="0" w:color="auto"/>
        <w:right w:val="none" w:sz="0" w:space="0" w:color="auto"/>
      </w:divBdr>
    </w:div>
    <w:div w:id="1593704456">
      <w:bodyDiv w:val="1"/>
      <w:marLeft w:val="0"/>
      <w:marRight w:val="0"/>
      <w:marTop w:val="0"/>
      <w:marBottom w:val="0"/>
      <w:divBdr>
        <w:top w:val="none" w:sz="0" w:space="0" w:color="auto"/>
        <w:left w:val="none" w:sz="0" w:space="0" w:color="auto"/>
        <w:bottom w:val="none" w:sz="0" w:space="0" w:color="auto"/>
        <w:right w:val="none" w:sz="0" w:space="0" w:color="auto"/>
      </w:divBdr>
    </w:div>
    <w:div w:id="1647514655">
      <w:bodyDiv w:val="1"/>
      <w:marLeft w:val="0"/>
      <w:marRight w:val="0"/>
      <w:marTop w:val="0"/>
      <w:marBottom w:val="0"/>
      <w:divBdr>
        <w:top w:val="none" w:sz="0" w:space="0" w:color="auto"/>
        <w:left w:val="none" w:sz="0" w:space="0" w:color="auto"/>
        <w:bottom w:val="none" w:sz="0" w:space="0" w:color="auto"/>
        <w:right w:val="none" w:sz="0" w:space="0" w:color="auto"/>
      </w:divBdr>
    </w:div>
    <w:div w:id="19109229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2012-11-14T00:00:00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98BE284-A10A-4C2A-8372-5DBDC203C1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16</Pages>
  <Words>3444</Words>
  <Characters>19637</Characters>
  <Application>Microsoft Office Word</Application>
  <DocSecurity>0</DocSecurity>
  <Lines>163</Lines>
  <Paragraphs>46</Paragraphs>
  <ScaleCrop>false</ScaleCrop>
  <HeadingPairs>
    <vt:vector size="2" baseType="variant">
      <vt:variant>
        <vt:lpstr>Konu Başlığı</vt:lpstr>
      </vt:variant>
      <vt:variant>
        <vt:i4>1</vt:i4>
      </vt:variant>
    </vt:vector>
  </HeadingPairs>
  <TitlesOfParts>
    <vt:vector size="1" baseType="lpstr">
      <vt:lpstr>TIPTA UZMANLIK KURULU                                                             MÜFREDAT OLUŞTURMA VE STANDART BELİRLEME SİSTEMİ</vt:lpstr>
    </vt:vector>
  </TitlesOfParts>
  <Company/>
  <LinksUpToDate>false</LinksUpToDate>
  <CharactersWithSpaces>23035</CharactersWithSpaces>
  <SharedDoc>false</SharedDoc>
  <HLinks>
    <vt:vector size="210" baseType="variant">
      <vt:variant>
        <vt:i4>1179698</vt:i4>
      </vt:variant>
      <vt:variant>
        <vt:i4>206</vt:i4>
      </vt:variant>
      <vt:variant>
        <vt:i4>0</vt:i4>
      </vt:variant>
      <vt:variant>
        <vt:i4>5</vt:i4>
      </vt:variant>
      <vt:variant>
        <vt:lpwstr/>
      </vt:variant>
      <vt:variant>
        <vt:lpwstr>_Toc356562178</vt:lpwstr>
      </vt:variant>
      <vt:variant>
        <vt:i4>1179698</vt:i4>
      </vt:variant>
      <vt:variant>
        <vt:i4>200</vt:i4>
      </vt:variant>
      <vt:variant>
        <vt:i4>0</vt:i4>
      </vt:variant>
      <vt:variant>
        <vt:i4>5</vt:i4>
      </vt:variant>
      <vt:variant>
        <vt:lpwstr/>
      </vt:variant>
      <vt:variant>
        <vt:lpwstr>_Toc356562177</vt:lpwstr>
      </vt:variant>
      <vt:variant>
        <vt:i4>1179698</vt:i4>
      </vt:variant>
      <vt:variant>
        <vt:i4>194</vt:i4>
      </vt:variant>
      <vt:variant>
        <vt:i4>0</vt:i4>
      </vt:variant>
      <vt:variant>
        <vt:i4>5</vt:i4>
      </vt:variant>
      <vt:variant>
        <vt:lpwstr/>
      </vt:variant>
      <vt:variant>
        <vt:lpwstr>_Toc356562176</vt:lpwstr>
      </vt:variant>
      <vt:variant>
        <vt:i4>1179698</vt:i4>
      </vt:variant>
      <vt:variant>
        <vt:i4>188</vt:i4>
      </vt:variant>
      <vt:variant>
        <vt:i4>0</vt:i4>
      </vt:variant>
      <vt:variant>
        <vt:i4>5</vt:i4>
      </vt:variant>
      <vt:variant>
        <vt:lpwstr/>
      </vt:variant>
      <vt:variant>
        <vt:lpwstr>_Toc356562175</vt:lpwstr>
      </vt:variant>
      <vt:variant>
        <vt:i4>1179698</vt:i4>
      </vt:variant>
      <vt:variant>
        <vt:i4>182</vt:i4>
      </vt:variant>
      <vt:variant>
        <vt:i4>0</vt:i4>
      </vt:variant>
      <vt:variant>
        <vt:i4>5</vt:i4>
      </vt:variant>
      <vt:variant>
        <vt:lpwstr/>
      </vt:variant>
      <vt:variant>
        <vt:lpwstr>_Toc356562174</vt:lpwstr>
      </vt:variant>
      <vt:variant>
        <vt:i4>1179698</vt:i4>
      </vt:variant>
      <vt:variant>
        <vt:i4>176</vt:i4>
      </vt:variant>
      <vt:variant>
        <vt:i4>0</vt:i4>
      </vt:variant>
      <vt:variant>
        <vt:i4>5</vt:i4>
      </vt:variant>
      <vt:variant>
        <vt:lpwstr/>
      </vt:variant>
      <vt:variant>
        <vt:lpwstr>_Toc356562173</vt:lpwstr>
      </vt:variant>
      <vt:variant>
        <vt:i4>1179698</vt:i4>
      </vt:variant>
      <vt:variant>
        <vt:i4>170</vt:i4>
      </vt:variant>
      <vt:variant>
        <vt:i4>0</vt:i4>
      </vt:variant>
      <vt:variant>
        <vt:i4>5</vt:i4>
      </vt:variant>
      <vt:variant>
        <vt:lpwstr/>
      </vt:variant>
      <vt:variant>
        <vt:lpwstr>_Toc356562172</vt:lpwstr>
      </vt:variant>
      <vt:variant>
        <vt:i4>1179698</vt:i4>
      </vt:variant>
      <vt:variant>
        <vt:i4>164</vt:i4>
      </vt:variant>
      <vt:variant>
        <vt:i4>0</vt:i4>
      </vt:variant>
      <vt:variant>
        <vt:i4>5</vt:i4>
      </vt:variant>
      <vt:variant>
        <vt:lpwstr/>
      </vt:variant>
      <vt:variant>
        <vt:lpwstr>_Toc356562171</vt:lpwstr>
      </vt:variant>
      <vt:variant>
        <vt:i4>1179698</vt:i4>
      </vt:variant>
      <vt:variant>
        <vt:i4>158</vt:i4>
      </vt:variant>
      <vt:variant>
        <vt:i4>0</vt:i4>
      </vt:variant>
      <vt:variant>
        <vt:i4>5</vt:i4>
      </vt:variant>
      <vt:variant>
        <vt:lpwstr/>
      </vt:variant>
      <vt:variant>
        <vt:lpwstr>_Toc356562170</vt:lpwstr>
      </vt:variant>
      <vt:variant>
        <vt:i4>1245234</vt:i4>
      </vt:variant>
      <vt:variant>
        <vt:i4>152</vt:i4>
      </vt:variant>
      <vt:variant>
        <vt:i4>0</vt:i4>
      </vt:variant>
      <vt:variant>
        <vt:i4>5</vt:i4>
      </vt:variant>
      <vt:variant>
        <vt:lpwstr/>
      </vt:variant>
      <vt:variant>
        <vt:lpwstr>_Toc356562169</vt:lpwstr>
      </vt:variant>
      <vt:variant>
        <vt:i4>1245234</vt:i4>
      </vt:variant>
      <vt:variant>
        <vt:i4>146</vt:i4>
      </vt:variant>
      <vt:variant>
        <vt:i4>0</vt:i4>
      </vt:variant>
      <vt:variant>
        <vt:i4>5</vt:i4>
      </vt:variant>
      <vt:variant>
        <vt:lpwstr/>
      </vt:variant>
      <vt:variant>
        <vt:lpwstr>_Toc356562168</vt:lpwstr>
      </vt:variant>
      <vt:variant>
        <vt:i4>1245234</vt:i4>
      </vt:variant>
      <vt:variant>
        <vt:i4>140</vt:i4>
      </vt:variant>
      <vt:variant>
        <vt:i4>0</vt:i4>
      </vt:variant>
      <vt:variant>
        <vt:i4>5</vt:i4>
      </vt:variant>
      <vt:variant>
        <vt:lpwstr/>
      </vt:variant>
      <vt:variant>
        <vt:lpwstr>_Toc356562167</vt:lpwstr>
      </vt:variant>
      <vt:variant>
        <vt:i4>1245234</vt:i4>
      </vt:variant>
      <vt:variant>
        <vt:i4>134</vt:i4>
      </vt:variant>
      <vt:variant>
        <vt:i4>0</vt:i4>
      </vt:variant>
      <vt:variant>
        <vt:i4>5</vt:i4>
      </vt:variant>
      <vt:variant>
        <vt:lpwstr/>
      </vt:variant>
      <vt:variant>
        <vt:lpwstr>_Toc356562166</vt:lpwstr>
      </vt:variant>
      <vt:variant>
        <vt:i4>1245234</vt:i4>
      </vt:variant>
      <vt:variant>
        <vt:i4>128</vt:i4>
      </vt:variant>
      <vt:variant>
        <vt:i4>0</vt:i4>
      </vt:variant>
      <vt:variant>
        <vt:i4>5</vt:i4>
      </vt:variant>
      <vt:variant>
        <vt:lpwstr/>
      </vt:variant>
      <vt:variant>
        <vt:lpwstr>_Toc356562165</vt:lpwstr>
      </vt:variant>
      <vt:variant>
        <vt:i4>1245234</vt:i4>
      </vt:variant>
      <vt:variant>
        <vt:i4>122</vt:i4>
      </vt:variant>
      <vt:variant>
        <vt:i4>0</vt:i4>
      </vt:variant>
      <vt:variant>
        <vt:i4>5</vt:i4>
      </vt:variant>
      <vt:variant>
        <vt:lpwstr/>
      </vt:variant>
      <vt:variant>
        <vt:lpwstr>_Toc356562164</vt:lpwstr>
      </vt:variant>
      <vt:variant>
        <vt:i4>1245234</vt:i4>
      </vt:variant>
      <vt:variant>
        <vt:i4>116</vt:i4>
      </vt:variant>
      <vt:variant>
        <vt:i4>0</vt:i4>
      </vt:variant>
      <vt:variant>
        <vt:i4>5</vt:i4>
      </vt:variant>
      <vt:variant>
        <vt:lpwstr/>
      </vt:variant>
      <vt:variant>
        <vt:lpwstr>_Toc356562163</vt:lpwstr>
      </vt:variant>
      <vt:variant>
        <vt:i4>1245234</vt:i4>
      </vt:variant>
      <vt:variant>
        <vt:i4>110</vt:i4>
      </vt:variant>
      <vt:variant>
        <vt:i4>0</vt:i4>
      </vt:variant>
      <vt:variant>
        <vt:i4>5</vt:i4>
      </vt:variant>
      <vt:variant>
        <vt:lpwstr/>
      </vt:variant>
      <vt:variant>
        <vt:lpwstr>_Toc356562162</vt:lpwstr>
      </vt:variant>
      <vt:variant>
        <vt:i4>1245234</vt:i4>
      </vt:variant>
      <vt:variant>
        <vt:i4>104</vt:i4>
      </vt:variant>
      <vt:variant>
        <vt:i4>0</vt:i4>
      </vt:variant>
      <vt:variant>
        <vt:i4>5</vt:i4>
      </vt:variant>
      <vt:variant>
        <vt:lpwstr/>
      </vt:variant>
      <vt:variant>
        <vt:lpwstr>_Toc356562161</vt:lpwstr>
      </vt:variant>
      <vt:variant>
        <vt:i4>1245234</vt:i4>
      </vt:variant>
      <vt:variant>
        <vt:i4>98</vt:i4>
      </vt:variant>
      <vt:variant>
        <vt:i4>0</vt:i4>
      </vt:variant>
      <vt:variant>
        <vt:i4>5</vt:i4>
      </vt:variant>
      <vt:variant>
        <vt:lpwstr/>
      </vt:variant>
      <vt:variant>
        <vt:lpwstr>_Toc356562160</vt:lpwstr>
      </vt:variant>
      <vt:variant>
        <vt:i4>1048626</vt:i4>
      </vt:variant>
      <vt:variant>
        <vt:i4>92</vt:i4>
      </vt:variant>
      <vt:variant>
        <vt:i4>0</vt:i4>
      </vt:variant>
      <vt:variant>
        <vt:i4>5</vt:i4>
      </vt:variant>
      <vt:variant>
        <vt:lpwstr/>
      </vt:variant>
      <vt:variant>
        <vt:lpwstr>_Toc356562159</vt:lpwstr>
      </vt:variant>
      <vt:variant>
        <vt:i4>1048626</vt:i4>
      </vt:variant>
      <vt:variant>
        <vt:i4>86</vt:i4>
      </vt:variant>
      <vt:variant>
        <vt:i4>0</vt:i4>
      </vt:variant>
      <vt:variant>
        <vt:i4>5</vt:i4>
      </vt:variant>
      <vt:variant>
        <vt:lpwstr/>
      </vt:variant>
      <vt:variant>
        <vt:lpwstr>_Toc356562158</vt:lpwstr>
      </vt:variant>
      <vt:variant>
        <vt:i4>1048626</vt:i4>
      </vt:variant>
      <vt:variant>
        <vt:i4>80</vt:i4>
      </vt:variant>
      <vt:variant>
        <vt:i4>0</vt:i4>
      </vt:variant>
      <vt:variant>
        <vt:i4>5</vt:i4>
      </vt:variant>
      <vt:variant>
        <vt:lpwstr/>
      </vt:variant>
      <vt:variant>
        <vt:lpwstr>_Toc356562157</vt:lpwstr>
      </vt:variant>
      <vt:variant>
        <vt:i4>1048626</vt:i4>
      </vt:variant>
      <vt:variant>
        <vt:i4>74</vt:i4>
      </vt:variant>
      <vt:variant>
        <vt:i4>0</vt:i4>
      </vt:variant>
      <vt:variant>
        <vt:i4>5</vt:i4>
      </vt:variant>
      <vt:variant>
        <vt:lpwstr/>
      </vt:variant>
      <vt:variant>
        <vt:lpwstr>_Toc356562156</vt:lpwstr>
      </vt:variant>
      <vt:variant>
        <vt:i4>1048626</vt:i4>
      </vt:variant>
      <vt:variant>
        <vt:i4>68</vt:i4>
      </vt:variant>
      <vt:variant>
        <vt:i4>0</vt:i4>
      </vt:variant>
      <vt:variant>
        <vt:i4>5</vt:i4>
      </vt:variant>
      <vt:variant>
        <vt:lpwstr/>
      </vt:variant>
      <vt:variant>
        <vt:lpwstr>_Toc356562155</vt:lpwstr>
      </vt:variant>
      <vt:variant>
        <vt:i4>1048626</vt:i4>
      </vt:variant>
      <vt:variant>
        <vt:i4>62</vt:i4>
      </vt:variant>
      <vt:variant>
        <vt:i4>0</vt:i4>
      </vt:variant>
      <vt:variant>
        <vt:i4>5</vt:i4>
      </vt:variant>
      <vt:variant>
        <vt:lpwstr/>
      </vt:variant>
      <vt:variant>
        <vt:lpwstr>_Toc356562154</vt:lpwstr>
      </vt:variant>
      <vt:variant>
        <vt:i4>1048626</vt:i4>
      </vt:variant>
      <vt:variant>
        <vt:i4>56</vt:i4>
      </vt:variant>
      <vt:variant>
        <vt:i4>0</vt:i4>
      </vt:variant>
      <vt:variant>
        <vt:i4>5</vt:i4>
      </vt:variant>
      <vt:variant>
        <vt:lpwstr/>
      </vt:variant>
      <vt:variant>
        <vt:lpwstr>_Toc356562153</vt:lpwstr>
      </vt:variant>
      <vt:variant>
        <vt:i4>1048626</vt:i4>
      </vt:variant>
      <vt:variant>
        <vt:i4>50</vt:i4>
      </vt:variant>
      <vt:variant>
        <vt:i4>0</vt:i4>
      </vt:variant>
      <vt:variant>
        <vt:i4>5</vt:i4>
      </vt:variant>
      <vt:variant>
        <vt:lpwstr/>
      </vt:variant>
      <vt:variant>
        <vt:lpwstr>_Toc356562152</vt:lpwstr>
      </vt:variant>
      <vt:variant>
        <vt:i4>1048626</vt:i4>
      </vt:variant>
      <vt:variant>
        <vt:i4>44</vt:i4>
      </vt:variant>
      <vt:variant>
        <vt:i4>0</vt:i4>
      </vt:variant>
      <vt:variant>
        <vt:i4>5</vt:i4>
      </vt:variant>
      <vt:variant>
        <vt:lpwstr/>
      </vt:variant>
      <vt:variant>
        <vt:lpwstr>_Toc356562151</vt:lpwstr>
      </vt:variant>
      <vt:variant>
        <vt:i4>1048626</vt:i4>
      </vt:variant>
      <vt:variant>
        <vt:i4>38</vt:i4>
      </vt:variant>
      <vt:variant>
        <vt:i4>0</vt:i4>
      </vt:variant>
      <vt:variant>
        <vt:i4>5</vt:i4>
      </vt:variant>
      <vt:variant>
        <vt:lpwstr/>
      </vt:variant>
      <vt:variant>
        <vt:lpwstr>_Toc356562150</vt:lpwstr>
      </vt:variant>
      <vt:variant>
        <vt:i4>1114162</vt:i4>
      </vt:variant>
      <vt:variant>
        <vt:i4>32</vt:i4>
      </vt:variant>
      <vt:variant>
        <vt:i4>0</vt:i4>
      </vt:variant>
      <vt:variant>
        <vt:i4>5</vt:i4>
      </vt:variant>
      <vt:variant>
        <vt:lpwstr/>
      </vt:variant>
      <vt:variant>
        <vt:lpwstr>_Toc356562149</vt:lpwstr>
      </vt:variant>
      <vt:variant>
        <vt:i4>1114162</vt:i4>
      </vt:variant>
      <vt:variant>
        <vt:i4>26</vt:i4>
      </vt:variant>
      <vt:variant>
        <vt:i4>0</vt:i4>
      </vt:variant>
      <vt:variant>
        <vt:i4>5</vt:i4>
      </vt:variant>
      <vt:variant>
        <vt:lpwstr/>
      </vt:variant>
      <vt:variant>
        <vt:lpwstr>_Toc356562148</vt:lpwstr>
      </vt:variant>
      <vt:variant>
        <vt:i4>1114162</vt:i4>
      </vt:variant>
      <vt:variant>
        <vt:i4>20</vt:i4>
      </vt:variant>
      <vt:variant>
        <vt:i4>0</vt:i4>
      </vt:variant>
      <vt:variant>
        <vt:i4>5</vt:i4>
      </vt:variant>
      <vt:variant>
        <vt:lpwstr/>
      </vt:variant>
      <vt:variant>
        <vt:lpwstr>_Toc356562147</vt:lpwstr>
      </vt:variant>
      <vt:variant>
        <vt:i4>1114162</vt:i4>
      </vt:variant>
      <vt:variant>
        <vt:i4>14</vt:i4>
      </vt:variant>
      <vt:variant>
        <vt:i4>0</vt:i4>
      </vt:variant>
      <vt:variant>
        <vt:i4>5</vt:i4>
      </vt:variant>
      <vt:variant>
        <vt:lpwstr/>
      </vt:variant>
      <vt:variant>
        <vt:lpwstr>_Toc356562146</vt:lpwstr>
      </vt:variant>
      <vt:variant>
        <vt:i4>1114162</vt:i4>
      </vt:variant>
      <vt:variant>
        <vt:i4>8</vt:i4>
      </vt:variant>
      <vt:variant>
        <vt:i4>0</vt:i4>
      </vt:variant>
      <vt:variant>
        <vt:i4>5</vt:i4>
      </vt:variant>
      <vt:variant>
        <vt:lpwstr/>
      </vt:variant>
      <vt:variant>
        <vt:lpwstr>_Toc356562145</vt:lpwstr>
      </vt:variant>
      <vt:variant>
        <vt:i4>1114162</vt:i4>
      </vt:variant>
      <vt:variant>
        <vt:i4>2</vt:i4>
      </vt:variant>
      <vt:variant>
        <vt:i4>0</vt:i4>
      </vt:variant>
      <vt:variant>
        <vt:i4>5</vt:i4>
      </vt:variant>
      <vt:variant>
        <vt:lpwstr/>
      </vt:variant>
      <vt:variant>
        <vt:lpwstr>_Toc356562144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TIPTA UZMANLIK KURULU                                                             MÜFREDAT OLUŞTURMA VE STANDART BELİRLEME SİSTEMİ</dc:title>
  <dc:subject>DERİ VE ZÜHREVİ HASTALIKLARI                               Uzmanlık Eğitimi Çekirdek Müfredatı</dc:subject>
  <dc:creator>SERDAR</dc:creator>
  <cp:lastModifiedBy>HELİN SERDA TERZİOĞLU</cp:lastModifiedBy>
  <cp:revision>21</cp:revision>
  <cp:lastPrinted>2019-02-24T18:23:00Z</cp:lastPrinted>
  <dcterms:created xsi:type="dcterms:W3CDTF">2019-09-30T14:17:00Z</dcterms:created>
  <dcterms:modified xsi:type="dcterms:W3CDTF">2019-11-11T07:36:00Z</dcterms:modified>
</cp:coreProperties>
</file>