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58" w:rsidRDefault="00C12858">
      <w:pPr>
        <w:kinsoku w:val="0"/>
        <w:overflowPunct w:val="0"/>
        <w:spacing w:before="2" w:line="110" w:lineRule="exact"/>
        <w:rPr>
          <w:sz w:val="11"/>
          <w:szCs w:val="11"/>
        </w:rPr>
      </w:pPr>
      <w:bookmarkStart w:id="0" w:name="_GoBack"/>
      <w:bookmarkEnd w:id="0"/>
    </w:p>
    <w:p w:rsidR="00C12858" w:rsidRDefault="00C12858">
      <w:pPr>
        <w:kinsoku w:val="0"/>
        <w:overflowPunct w:val="0"/>
        <w:spacing w:line="200" w:lineRule="exact"/>
        <w:rPr>
          <w:sz w:val="20"/>
          <w:szCs w:val="20"/>
        </w:rPr>
      </w:pPr>
    </w:p>
    <w:p w:rsidR="00C12858" w:rsidRDefault="00C12858">
      <w:pPr>
        <w:kinsoku w:val="0"/>
        <w:overflowPunct w:val="0"/>
        <w:spacing w:line="200" w:lineRule="exact"/>
        <w:rPr>
          <w:sz w:val="20"/>
          <w:szCs w:val="20"/>
        </w:rPr>
      </w:pPr>
    </w:p>
    <w:p w:rsidR="00415B03" w:rsidRPr="00415B03" w:rsidRDefault="00C12858" w:rsidP="00415B03">
      <w:pPr>
        <w:pStyle w:val="Balk1"/>
        <w:kinsoku w:val="0"/>
        <w:overflowPunct w:val="0"/>
        <w:spacing w:before="66" w:line="322" w:lineRule="exact"/>
        <w:ind w:left="851" w:right="982"/>
        <w:jc w:val="center"/>
        <w:rPr>
          <w:w w:val="99"/>
        </w:rPr>
      </w:pPr>
      <w:r w:rsidRPr="00415B03">
        <w:rPr>
          <w:spacing w:val="1"/>
        </w:rPr>
        <w:t>ÇOCU</w:t>
      </w:r>
      <w:r w:rsidRPr="00415B03">
        <w:t>K</w:t>
      </w:r>
      <w:r w:rsidRPr="00415B03">
        <w:rPr>
          <w:spacing w:val="-26"/>
        </w:rPr>
        <w:t xml:space="preserve"> </w:t>
      </w:r>
      <w:r w:rsidRPr="00415B03">
        <w:rPr>
          <w:spacing w:val="1"/>
        </w:rPr>
        <w:t>C</w:t>
      </w:r>
      <w:r w:rsidRPr="00415B03">
        <w:t>E</w:t>
      </w:r>
      <w:r w:rsidRPr="00415B03">
        <w:rPr>
          <w:spacing w:val="1"/>
        </w:rPr>
        <w:t>RRAH</w:t>
      </w:r>
      <w:r w:rsidRPr="00415B03">
        <w:t>İSİ</w:t>
      </w:r>
    </w:p>
    <w:p w:rsidR="00415B03" w:rsidRPr="00415B03" w:rsidRDefault="00C12858" w:rsidP="00415B03">
      <w:pPr>
        <w:pStyle w:val="Balk1"/>
        <w:kinsoku w:val="0"/>
        <w:overflowPunct w:val="0"/>
        <w:spacing w:before="66" w:line="322" w:lineRule="exact"/>
        <w:ind w:left="851" w:right="982"/>
        <w:jc w:val="center"/>
        <w:rPr>
          <w:spacing w:val="-19"/>
        </w:rPr>
      </w:pPr>
      <w:r w:rsidRPr="00415B03">
        <w:rPr>
          <w:spacing w:val="1"/>
        </w:rPr>
        <w:t>U</w:t>
      </w:r>
      <w:r w:rsidRPr="00415B03">
        <w:t>Z</w:t>
      </w:r>
      <w:r w:rsidRPr="00415B03">
        <w:rPr>
          <w:spacing w:val="1"/>
        </w:rPr>
        <w:t>MAN</w:t>
      </w:r>
      <w:r w:rsidRPr="00415B03">
        <w:t>LIK</w:t>
      </w:r>
      <w:r w:rsidRPr="00415B03">
        <w:rPr>
          <w:spacing w:val="-20"/>
        </w:rPr>
        <w:t xml:space="preserve"> </w:t>
      </w:r>
      <w:r w:rsidRPr="00415B03">
        <w:t>E</w:t>
      </w:r>
      <w:r w:rsidRPr="00415B03">
        <w:rPr>
          <w:spacing w:val="1"/>
        </w:rPr>
        <w:t>Ğ</w:t>
      </w:r>
      <w:r w:rsidRPr="00415B03">
        <w:t>İTİ</w:t>
      </w:r>
      <w:r w:rsidRPr="00415B03">
        <w:rPr>
          <w:spacing w:val="1"/>
        </w:rPr>
        <w:t>M</w:t>
      </w:r>
      <w:r w:rsidRPr="00415B03">
        <w:t>İ</w:t>
      </w:r>
    </w:p>
    <w:p w:rsidR="00C12858" w:rsidRPr="00415B03" w:rsidRDefault="00C12858" w:rsidP="00415B03">
      <w:pPr>
        <w:pStyle w:val="Balk1"/>
        <w:kinsoku w:val="0"/>
        <w:overflowPunct w:val="0"/>
        <w:spacing w:before="66" w:line="322" w:lineRule="exact"/>
        <w:ind w:left="851" w:right="982"/>
        <w:jc w:val="center"/>
        <w:rPr>
          <w:b w:val="0"/>
          <w:bCs w:val="0"/>
        </w:rPr>
      </w:pPr>
      <w:r w:rsidRPr="00415B03">
        <w:rPr>
          <w:spacing w:val="1"/>
        </w:rPr>
        <w:t>Ç</w:t>
      </w:r>
      <w:r w:rsidRPr="00415B03">
        <w:t>E</w:t>
      </w:r>
      <w:r w:rsidRPr="00415B03">
        <w:rPr>
          <w:spacing w:val="1"/>
        </w:rPr>
        <w:t>K</w:t>
      </w:r>
      <w:r w:rsidRPr="00415B03">
        <w:t>İ</w:t>
      </w:r>
      <w:r w:rsidRPr="00415B03">
        <w:rPr>
          <w:spacing w:val="1"/>
        </w:rPr>
        <w:t>RD</w:t>
      </w:r>
      <w:r w:rsidRPr="00415B03">
        <w:t>EK</w:t>
      </w:r>
      <w:r w:rsidRPr="00415B03">
        <w:rPr>
          <w:spacing w:val="-20"/>
        </w:rPr>
        <w:t xml:space="preserve"> </w:t>
      </w:r>
      <w:r w:rsidRPr="00415B03">
        <w:rPr>
          <w:spacing w:val="1"/>
        </w:rPr>
        <w:t>MÜ</w:t>
      </w:r>
      <w:r w:rsidRPr="00415B03">
        <w:t>F</w:t>
      </w:r>
      <w:r w:rsidRPr="00415B03">
        <w:rPr>
          <w:spacing w:val="1"/>
        </w:rPr>
        <w:t>R</w:t>
      </w:r>
      <w:r w:rsidRPr="00415B03">
        <w:t>E</w:t>
      </w:r>
      <w:r w:rsidRPr="00415B03">
        <w:rPr>
          <w:spacing w:val="1"/>
        </w:rPr>
        <w:t>DA</w:t>
      </w:r>
      <w:r w:rsidRPr="00415B03">
        <w:t>TI</w:t>
      </w:r>
      <w:r w:rsidR="00415B03" w:rsidRPr="00415B03">
        <w:t xml:space="preserve"> </w:t>
      </w:r>
      <w:r w:rsidRPr="00415B03">
        <w:rPr>
          <w:bCs w:val="0"/>
        </w:rPr>
        <w:t>İLE</w:t>
      </w:r>
      <w:r w:rsidRPr="00415B03">
        <w:rPr>
          <w:bCs w:val="0"/>
          <w:spacing w:val="1"/>
        </w:rPr>
        <w:t>R</w:t>
      </w:r>
      <w:r w:rsidRPr="00415B03">
        <w:rPr>
          <w:bCs w:val="0"/>
        </w:rPr>
        <w:t>LE</w:t>
      </w:r>
      <w:r w:rsidRPr="00415B03">
        <w:rPr>
          <w:bCs w:val="0"/>
          <w:spacing w:val="1"/>
        </w:rPr>
        <w:t>M</w:t>
      </w:r>
      <w:r w:rsidRPr="00415B03">
        <w:rPr>
          <w:bCs w:val="0"/>
        </w:rPr>
        <w:t>E</w:t>
      </w:r>
      <w:r w:rsidRPr="00415B03">
        <w:rPr>
          <w:bCs w:val="0"/>
          <w:spacing w:val="-27"/>
        </w:rPr>
        <w:t xml:space="preserve"> </w:t>
      </w:r>
      <w:r w:rsidRPr="00415B03">
        <w:rPr>
          <w:bCs w:val="0"/>
          <w:spacing w:val="1"/>
        </w:rPr>
        <w:t>RA</w:t>
      </w:r>
      <w:r w:rsidRPr="00415B03">
        <w:rPr>
          <w:bCs w:val="0"/>
        </w:rPr>
        <w:t>P</w:t>
      </w:r>
      <w:r w:rsidRPr="00415B03">
        <w:rPr>
          <w:bCs w:val="0"/>
          <w:spacing w:val="1"/>
        </w:rPr>
        <w:t>ORU</w:t>
      </w:r>
      <w:r w:rsidRPr="00415B03">
        <w:rPr>
          <w:bCs w:val="0"/>
          <w:spacing w:val="1"/>
          <w:w w:val="99"/>
        </w:rPr>
        <w:t xml:space="preserve"> </w:t>
      </w:r>
      <w:r w:rsidR="00371E88">
        <w:rPr>
          <w:b w:val="0"/>
          <w:bCs w:val="0"/>
        </w:rPr>
        <w:t>(02.06</w:t>
      </w:r>
      <w:r w:rsidR="008C62E9">
        <w:rPr>
          <w:b w:val="0"/>
          <w:bCs w:val="0"/>
        </w:rPr>
        <w:t>.2022</w:t>
      </w:r>
      <w:r>
        <w:rPr>
          <w:b w:val="0"/>
          <w:bCs w:val="0"/>
        </w:rPr>
        <w:t>)</w:t>
      </w:r>
    </w:p>
    <w:p w:rsidR="00C12858" w:rsidRDefault="00C12858">
      <w:pPr>
        <w:kinsoku w:val="0"/>
        <w:overflowPunct w:val="0"/>
        <w:spacing w:before="13" w:line="240" w:lineRule="exact"/>
      </w:pPr>
    </w:p>
    <w:p w:rsidR="008C62E9" w:rsidRPr="00155FE8" w:rsidRDefault="008C62E9" w:rsidP="008C62E9">
      <w:pPr>
        <w:ind w:firstLine="720"/>
        <w:jc w:val="both"/>
        <w:rPr>
          <w:rFonts w:eastAsia="Times New Roman"/>
          <w:color w:val="000000"/>
        </w:rPr>
      </w:pPr>
      <w:r w:rsidRPr="00155FE8">
        <w:rPr>
          <w:rFonts w:eastAsia="Times New Roman"/>
          <w:color w:val="000000"/>
        </w:rPr>
        <w:t xml:space="preserve">Genel Cerrahi uzmanlık eğitimi çekirdek müfredatı </w:t>
      </w:r>
      <w:r>
        <w:rPr>
          <w:rFonts w:eastAsia="Times New Roman"/>
          <w:color w:val="000000"/>
        </w:rPr>
        <w:t>28</w:t>
      </w:r>
      <w:r w:rsidRPr="00F31548">
        <w:rPr>
          <w:rFonts w:eastAsia="Times New Roman"/>
          <w:color w:val="000000"/>
        </w:rPr>
        <w:t>.0</w:t>
      </w:r>
      <w:r>
        <w:rPr>
          <w:rFonts w:eastAsia="Times New Roman"/>
          <w:color w:val="000000"/>
        </w:rPr>
        <w:t>9.2018</w:t>
      </w:r>
      <w:r w:rsidRPr="00F31548">
        <w:rPr>
          <w:rFonts w:eastAsia="Times New Roman"/>
          <w:color w:val="000000"/>
        </w:rPr>
        <w:t xml:space="preserve"> </w:t>
      </w:r>
      <w:r w:rsidRPr="00155FE8">
        <w:rPr>
          <w:rFonts w:eastAsia="Times New Roman"/>
          <w:color w:val="000000"/>
        </w:rPr>
        <w:t xml:space="preserve">tarihinde </w:t>
      </w:r>
      <w:r>
        <w:rPr>
          <w:rFonts w:eastAsia="Times New Roman"/>
          <w:color w:val="000000"/>
        </w:rPr>
        <w:t xml:space="preserve">v.2.4 </w:t>
      </w:r>
      <w:r w:rsidRPr="00155FE8">
        <w:rPr>
          <w:rFonts w:eastAsia="Times New Roman"/>
          <w:color w:val="000000"/>
        </w:rPr>
        <w:t xml:space="preserve">olarak güncellenmişti. </w:t>
      </w:r>
    </w:p>
    <w:p w:rsidR="008C62E9" w:rsidRPr="008C62E9" w:rsidRDefault="008C62E9" w:rsidP="008C62E9">
      <w:pPr>
        <w:spacing w:line="249" w:lineRule="auto"/>
        <w:ind w:left="100" w:right="-12" w:firstLine="699"/>
        <w:jc w:val="both"/>
        <w:rPr>
          <w:rFonts w:eastAsia="Times New Roman"/>
          <w:color w:val="000000"/>
        </w:rPr>
      </w:pPr>
      <w:r w:rsidRPr="00155FE8">
        <w:rPr>
          <w:rFonts w:eastAsia="Times New Roman"/>
          <w:color w:val="000000"/>
        </w:rPr>
        <w:t xml:space="preserve">Tıpta Uzmanlık Kurulu (TUK) </w:t>
      </w:r>
      <w:r>
        <w:rPr>
          <w:rFonts w:eastAsia="Times New Roman"/>
          <w:color w:val="000000"/>
        </w:rPr>
        <w:t>02</w:t>
      </w:r>
      <w:r w:rsidRPr="00155FE8">
        <w:rPr>
          <w:rFonts w:eastAsia="Times New Roman"/>
          <w:color w:val="000000"/>
        </w:rPr>
        <w:t>.06</w:t>
      </w:r>
      <w:r>
        <w:rPr>
          <w:rFonts w:eastAsia="Times New Roman"/>
          <w:color w:val="000000"/>
        </w:rPr>
        <w:t>.2022 tarihli toplantısında 2090</w:t>
      </w:r>
      <w:r w:rsidRPr="00155FE8">
        <w:rPr>
          <w:rFonts w:eastAsia="Times New Roman"/>
          <w:color w:val="000000"/>
        </w:rPr>
        <w:t xml:space="preserve"> nolu TUK Kararı ile </w:t>
      </w:r>
      <w:bookmarkStart w:id="1" w:name="_Hlk88558809"/>
      <w:r>
        <w:rPr>
          <w:rFonts w:eastAsia="Times New Roman"/>
          <w:color w:val="000000"/>
        </w:rPr>
        <w:t>Çocuk</w:t>
      </w:r>
      <w:r w:rsidRPr="00155FE8">
        <w:rPr>
          <w:rFonts w:eastAsia="Times New Roman"/>
          <w:color w:val="000000"/>
        </w:rPr>
        <w:t xml:space="preserve"> Cerrahi </w:t>
      </w:r>
      <w:bookmarkEnd w:id="1"/>
      <w:r>
        <w:rPr>
          <w:rFonts w:eastAsia="Times New Roman"/>
          <w:color w:val="000000"/>
        </w:rPr>
        <w:t>uzmanlık eğitimi için belirlenen</w:t>
      </w:r>
      <w:r w:rsidRPr="00155FE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6</w:t>
      </w:r>
      <w:r w:rsidRPr="00155FE8">
        <w:rPr>
          <w:rFonts w:eastAsia="Times New Roman"/>
          <w:color w:val="000000"/>
        </w:rPr>
        <w:t xml:space="preserve"> ay </w:t>
      </w:r>
      <w:r>
        <w:rPr>
          <w:rFonts w:eastAsia="Times New Roman"/>
          <w:color w:val="000000"/>
        </w:rPr>
        <w:t xml:space="preserve">Genel Cerrahi </w:t>
      </w:r>
      <w:r w:rsidRPr="00155FE8">
        <w:rPr>
          <w:rFonts w:eastAsia="Times New Roman"/>
          <w:color w:val="000000"/>
        </w:rPr>
        <w:t xml:space="preserve">rotasyonunun </w:t>
      </w:r>
      <w:r>
        <w:rPr>
          <w:rFonts w:eastAsia="Times New Roman"/>
          <w:color w:val="000000"/>
        </w:rPr>
        <w:t>2 aya düşürülmesine</w:t>
      </w:r>
      <w:r w:rsidRPr="00155FE8">
        <w:rPr>
          <w:rFonts w:eastAsia="Times New Roman"/>
          <w:color w:val="000000"/>
        </w:rPr>
        <w:t xml:space="preserve"> karar verilmiştir.</w:t>
      </w:r>
      <w:r>
        <w:rPr>
          <w:rFonts w:eastAsia="Times New Roman"/>
          <w:color w:val="000000"/>
        </w:rPr>
        <w:t xml:space="preserve"> Alınan karar uyarınca yapılması planlanan genel cerrahisi rotasyonuna ait öğrenim hedefleri revize edilmiştir. Çocuk c</w:t>
      </w:r>
      <w:r w:rsidRPr="00155FE8">
        <w:rPr>
          <w:rFonts w:eastAsia="Times New Roman"/>
          <w:color w:val="000000"/>
        </w:rPr>
        <w:t>errahi</w:t>
      </w:r>
      <w:r>
        <w:rPr>
          <w:rFonts w:eastAsia="Times New Roman"/>
          <w:color w:val="000000"/>
        </w:rPr>
        <w:t>si</w:t>
      </w:r>
      <w:r w:rsidRPr="00155FE8">
        <w:rPr>
          <w:rFonts w:eastAsia="Times New Roman"/>
          <w:color w:val="000000"/>
        </w:rPr>
        <w:t xml:space="preserve"> uzmanlık eğitimi çekirdek müfredatının </w:t>
      </w:r>
      <w:r w:rsidRPr="00FB3FDC">
        <w:rPr>
          <w:rFonts w:eastAsia="Times New Roman"/>
          <w:color w:val="000000"/>
        </w:rPr>
        <w:t>v.2.5</w:t>
      </w:r>
      <w:r>
        <w:rPr>
          <w:rFonts w:eastAsia="Times New Roman"/>
          <w:color w:val="000000"/>
        </w:rPr>
        <w:t>.hali belirtilen</w:t>
      </w:r>
      <w:r w:rsidRPr="00155FE8">
        <w:rPr>
          <w:rFonts w:eastAsia="Times New Roman"/>
          <w:color w:val="000000"/>
        </w:rPr>
        <w:t xml:space="preserve"> değişiklikler yapılarak hazırlanmıştır.</w:t>
      </w:r>
    </w:p>
    <w:p w:rsidR="00C12858" w:rsidRPr="003D59F0" w:rsidRDefault="00C12858" w:rsidP="00415B03">
      <w:pPr>
        <w:pStyle w:val="GvdeMetni"/>
        <w:kinsoku w:val="0"/>
        <w:overflowPunct w:val="0"/>
        <w:spacing w:before="2" w:line="252" w:lineRule="auto"/>
        <w:ind w:right="111" w:firstLine="708"/>
        <w:jc w:val="both"/>
        <w:rPr>
          <w:sz w:val="22"/>
          <w:szCs w:val="22"/>
        </w:rPr>
      </w:pPr>
    </w:p>
    <w:sectPr w:rsidR="00C12858" w:rsidRPr="003D59F0" w:rsidSect="00415B03">
      <w:pgSz w:w="11900" w:h="16840"/>
      <w:pgMar w:top="1580" w:right="1680" w:bottom="280" w:left="1300" w:header="708" w:footer="708" w:gutter="0"/>
      <w:cols w:space="708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C"/>
    <w:rsid w:val="00120AC7"/>
    <w:rsid w:val="00155FE8"/>
    <w:rsid w:val="00371E88"/>
    <w:rsid w:val="003D59F0"/>
    <w:rsid w:val="00415B03"/>
    <w:rsid w:val="005164DA"/>
    <w:rsid w:val="008C62E9"/>
    <w:rsid w:val="00C12858"/>
    <w:rsid w:val="00C32758"/>
    <w:rsid w:val="00CB2946"/>
    <w:rsid w:val="00D420FC"/>
    <w:rsid w:val="00F31548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EB60E-FFDD-4C2F-B66E-1173138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4"/>
      <w:ind w:left="383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KORAŞLI SOYSAL</dc:creator>
  <cp:keywords/>
  <dc:description/>
  <cp:lastModifiedBy>LEVENT ŞENGÜN</cp:lastModifiedBy>
  <cp:revision>2</cp:revision>
  <dcterms:created xsi:type="dcterms:W3CDTF">2023-03-20T13:52:00Z</dcterms:created>
  <dcterms:modified xsi:type="dcterms:W3CDTF">2023-03-20T13:52:00Z</dcterms:modified>
</cp:coreProperties>
</file>